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6416" w:rsidRPr="00E84D87" w:rsidRDefault="0032388B" w:rsidP="00E84D87">
      <w:pPr>
        <w:spacing w:line="600" w:lineRule="exact"/>
        <w:rPr>
          <w:rFonts w:ascii="Times New Roman" w:eastAsia="黑体" w:hAnsi="Times New Roman" w:cs="Times New Roman"/>
          <w:sz w:val="32"/>
          <w:szCs w:val="32"/>
        </w:rPr>
      </w:pPr>
      <w:r w:rsidRPr="00E84D87">
        <w:rPr>
          <w:rFonts w:ascii="Times New Roman" w:eastAsia="黑体" w:hAnsi="Times New Roman" w:cs="Times New Roman"/>
          <w:sz w:val="32"/>
          <w:szCs w:val="32"/>
        </w:rPr>
        <w:t>附件</w:t>
      </w:r>
      <w:r w:rsidRPr="00E84D87">
        <w:rPr>
          <w:rFonts w:ascii="Times New Roman" w:eastAsia="黑体" w:hAnsi="Times New Roman" w:cs="Times New Roman"/>
          <w:sz w:val="32"/>
          <w:szCs w:val="32"/>
        </w:rPr>
        <w:t>2</w:t>
      </w:r>
    </w:p>
    <w:p w:rsidR="005E6416" w:rsidRPr="00E84D87" w:rsidRDefault="005E6416" w:rsidP="00E84D87">
      <w:pPr>
        <w:spacing w:line="600" w:lineRule="exact"/>
        <w:jc w:val="center"/>
        <w:rPr>
          <w:rFonts w:ascii="Times New Roman" w:eastAsia="方正小标宋简体" w:hAnsi="Times New Roman" w:cs="Times New Roman"/>
          <w:sz w:val="44"/>
          <w:szCs w:val="44"/>
        </w:rPr>
      </w:pPr>
    </w:p>
    <w:p w:rsidR="005E6416" w:rsidRPr="00E84D87" w:rsidRDefault="0032388B" w:rsidP="00E84D87">
      <w:pPr>
        <w:spacing w:line="600" w:lineRule="exact"/>
        <w:jc w:val="center"/>
        <w:rPr>
          <w:rFonts w:ascii="Times New Roman" w:eastAsia="方正小标宋简体" w:hAnsi="Times New Roman" w:cs="Times New Roman"/>
          <w:sz w:val="44"/>
          <w:szCs w:val="44"/>
        </w:rPr>
      </w:pPr>
      <w:r w:rsidRPr="00E84D87">
        <w:rPr>
          <w:rFonts w:ascii="Times New Roman" w:eastAsia="方正小标宋简体" w:hAnsi="Times New Roman" w:cs="Times New Roman"/>
          <w:sz w:val="44"/>
          <w:szCs w:val="44"/>
        </w:rPr>
        <w:t>严重失信主体认定决定书</w:t>
      </w:r>
    </w:p>
    <w:p w:rsidR="005E6416" w:rsidRPr="00E84D87" w:rsidRDefault="005E6416" w:rsidP="00E84D87">
      <w:pPr>
        <w:spacing w:line="600" w:lineRule="exact"/>
        <w:jc w:val="center"/>
        <w:rPr>
          <w:rFonts w:ascii="Times New Roman" w:eastAsia="方正小标宋简体" w:hAnsi="Times New Roman" w:cs="Times New Roman"/>
          <w:sz w:val="44"/>
          <w:szCs w:val="44"/>
        </w:rPr>
      </w:pPr>
    </w:p>
    <w:p w:rsidR="005E6416" w:rsidRPr="00E84D87" w:rsidRDefault="0032388B" w:rsidP="00E84D87">
      <w:pPr>
        <w:spacing w:line="600" w:lineRule="exact"/>
        <w:ind w:firstLineChars="550" w:firstLine="1760"/>
        <w:jc w:val="right"/>
        <w:rPr>
          <w:rFonts w:ascii="Times New Roman" w:eastAsia="仿宋_GB2312" w:hAnsi="Times New Roman" w:cs="Times New Roman"/>
          <w:sz w:val="32"/>
          <w:szCs w:val="24"/>
        </w:rPr>
      </w:pPr>
      <w:r w:rsidRPr="00E84D87">
        <w:rPr>
          <w:rFonts w:ascii="Times New Roman" w:eastAsia="方正仿宋_GBK" w:hAnsi="Times New Roman" w:cs="Times New Roman"/>
          <w:sz w:val="32"/>
          <w:szCs w:val="32"/>
        </w:rPr>
        <w:t xml:space="preserve">  </w:t>
      </w:r>
      <w:r w:rsidRPr="00E84D87">
        <w:rPr>
          <w:rFonts w:ascii="Times New Roman" w:eastAsia="仿宋_GB2312" w:hAnsi="Times New Roman" w:cs="Times New Roman"/>
          <w:sz w:val="32"/>
          <w:szCs w:val="32"/>
          <w:u w:val="single"/>
        </w:rPr>
        <w:t>苏常</w:t>
      </w:r>
      <w:r w:rsidRPr="00E84D87">
        <w:rPr>
          <w:rFonts w:ascii="Times New Roman" w:eastAsia="仿宋_GB2312" w:hAnsi="Times New Roman" w:cs="Times New Roman"/>
          <w:sz w:val="32"/>
          <w:szCs w:val="32"/>
        </w:rPr>
        <w:t>文旅信决〔</w:t>
      </w:r>
      <w:r w:rsidRPr="00E84D87">
        <w:rPr>
          <w:rFonts w:ascii="Times New Roman" w:eastAsia="仿宋_GB2312" w:hAnsi="Times New Roman" w:cs="Times New Roman"/>
          <w:sz w:val="32"/>
          <w:szCs w:val="32"/>
          <w:u w:val="single"/>
        </w:rPr>
        <w:t>2026</w:t>
      </w:r>
      <w:r w:rsidRPr="00E84D87">
        <w:rPr>
          <w:rFonts w:ascii="Times New Roman" w:eastAsia="仿宋_GB2312" w:hAnsi="Times New Roman" w:cs="Times New Roman"/>
          <w:sz w:val="32"/>
          <w:szCs w:val="32"/>
        </w:rPr>
        <w:t>〕</w:t>
      </w:r>
      <w:r w:rsidRPr="00E84D87">
        <w:rPr>
          <w:rFonts w:ascii="Times New Roman" w:eastAsia="仿宋_GB2312" w:hAnsi="Times New Roman" w:cs="Times New Roman"/>
          <w:sz w:val="32"/>
          <w:szCs w:val="32"/>
          <w:u w:val="single"/>
        </w:rPr>
        <w:t>00067</w:t>
      </w:r>
      <w:r w:rsidRPr="00E84D87">
        <w:rPr>
          <w:rFonts w:ascii="Times New Roman" w:eastAsia="仿宋_GB2312" w:hAnsi="Times New Roman" w:cs="Times New Roman"/>
          <w:sz w:val="32"/>
          <w:szCs w:val="32"/>
        </w:rPr>
        <w:t>号</w:t>
      </w:r>
    </w:p>
    <w:p w:rsidR="005E6416" w:rsidRPr="00E84D87" w:rsidRDefault="005E6416" w:rsidP="00E84D87">
      <w:pPr>
        <w:spacing w:line="600" w:lineRule="exact"/>
        <w:ind w:firstLineChars="200" w:firstLine="640"/>
        <w:rPr>
          <w:rFonts w:ascii="Times New Roman" w:eastAsia="仿宋_GB2312" w:hAnsi="Times New Roman" w:cs="Times New Roman"/>
          <w:sz w:val="32"/>
          <w:szCs w:val="32"/>
        </w:rPr>
      </w:pPr>
    </w:p>
    <w:p w:rsidR="005E6416" w:rsidRPr="00E84D87" w:rsidRDefault="0032388B" w:rsidP="00E84D87">
      <w:pPr>
        <w:spacing w:line="600" w:lineRule="exact"/>
        <w:rPr>
          <w:rFonts w:ascii="Times New Roman" w:eastAsia="仿宋_GB2312" w:hAnsi="Times New Roman" w:cs="Times New Roman"/>
          <w:sz w:val="32"/>
          <w:szCs w:val="32"/>
        </w:rPr>
      </w:pPr>
      <w:r w:rsidRPr="00E84D87">
        <w:rPr>
          <w:rFonts w:ascii="Times New Roman" w:eastAsia="仿宋_GB2312" w:hAnsi="Times New Roman" w:cs="Times New Roman"/>
          <w:sz w:val="32"/>
          <w:szCs w:val="32"/>
        </w:rPr>
        <w:t>当事人：</w:t>
      </w:r>
      <w:r w:rsidRPr="00E84D87">
        <w:rPr>
          <w:rFonts w:ascii="Times New Roman" w:eastAsia="仿宋_GB2312" w:hAnsi="Times New Roman" w:cs="Times New Roman"/>
          <w:sz w:val="32"/>
          <w:szCs w:val="32"/>
          <w:u w:val="single"/>
        </w:rPr>
        <w:t xml:space="preserve">  </w:t>
      </w:r>
      <w:r w:rsidRPr="00E84D87">
        <w:rPr>
          <w:rFonts w:ascii="Times New Roman" w:eastAsia="仿宋_GB2312" w:hAnsi="Times New Roman" w:cs="Times New Roman"/>
          <w:sz w:val="32"/>
          <w:szCs w:val="32"/>
          <w:u w:val="single"/>
        </w:rPr>
        <w:t>谢智伟</w:t>
      </w:r>
      <w:r w:rsidRPr="00E84D87">
        <w:rPr>
          <w:rFonts w:ascii="Times New Roman" w:eastAsia="仿宋_GB2312" w:hAnsi="Times New Roman" w:cs="Times New Roman"/>
          <w:sz w:val="32"/>
          <w:szCs w:val="32"/>
          <w:u w:val="single"/>
        </w:rPr>
        <w:t xml:space="preserve">   </w:t>
      </w:r>
    </w:p>
    <w:p w:rsidR="005E6416" w:rsidRPr="00E84D87" w:rsidRDefault="0032388B" w:rsidP="00E84D87">
      <w:pPr>
        <w:spacing w:line="600" w:lineRule="exact"/>
        <w:rPr>
          <w:rFonts w:ascii="Times New Roman" w:eastAsia="仿宋_GB2312" w:hAnsi="Times New Roman" w:cs="Times New Roman"/>
          <w:sz w:val="32"/>
          <w:szCs w:val="32"/>
        </w:rPr>
      </w:pPr>
      <w:r w:rsidRPr="00E84D87">
        <w:rPr>
          <w:rFonts w:ascii="Times New Roman" w:eastAsia="仿宋_GB2312" w:hAnsi="Times New Roman" w:cs="Times New Roman"/>
          <w:sz w:val="32"/>
          <w:szCs w:val="32"/>
        </w:rPr>
        <w:t>统一社会信用代码</w:t>
      </w:r>
      <w:r w:rsidRPr="00E84D87">
        <w:rPr>
          <w:rFonts w:ascii="Times New Roman" w:eastAsia="仿宋_GB2312" w:hAnsi="Times New Roman" w:cs="Times New Roman"/>
          <w:sz w:val="32"/>
          <w:szCs w:val="32"/>
        </w:rPr>
        <w:t>/</w:t>
      </w:r>
      <w:r w:rsidRPr="00E84D87">
        <w:rPr>
          <w:rFonts w:ascii="Times New Roman" w:eastAsia="仿宋_GB2312" w:hAnsi="Times New Roman" w:cs="Times New Roman"/>
          <w:sz w:val="32"/>
          <w:szCs w:val="32"/>
        </w:rPr>
        <w:t>身份证号：</w:t>
      </w:r>
      <w:r w:rsidRPr="00E84D87">
        <w:rPr>
          <w:rFonts w:ascii="Times New Roman" w:eastAsia="仿宋_GB2312" w:hAnsi="Times New Roman" w:cs="Times New Roman"/>
          <w:sz w:val="32"/>
          <w:szCs w:val="32"/>
          <w:u w:val="single"/>
        </w:rPr>
        <w:t xml:space="preserve"> </w:t>
      </w:r>
      <w:r w:rsidR="00971D9D">
        <w:rPr>
          <w:rFonts w:ascii="Times New Roman" w:eastAsia="仿宋_GB2312" w:hAnsi="Times New Roman" w:cs="Times New Roman"/>
          <w:kern w:val="0"/>
          <w:sz w:val="32"/>
          <w:szCs w:val="32"/>
          <w:u w:val="single"/>
          <w:shd w:val="clear" w:color="auto" w:fill="BFBFBF" w:themeFill="background1" w:themeFillShade="BF"/>
        </w:rPr>
        <w:t xml:space="preserve">                  </w:t>
      </w:r>
      <w:r w:rsidRPr="00E84D87">
        <w:rPr>
          <w:rFonts w:ascii="Times New Roman" w:eastAsia="仿宋_GB2312" w:hAnsi="Times New Roman" w:cs="Times New Roman"/>
          <w:sz w:val="32"/>
          <w:szCs w:val="32"/>
          <w:u w:val="single"/>
        </w:rPr>
        <w:t xml:space="preserve"> </w:t>
      </w:r>
    </w:p>
    <w:p w:rsidR="005E6416" w:rsidRPr="00E84D87" w:rsidRDefault="0032388B" w:rsidP="00E84D87">
      <w:pPr>
        <w:spacing w:line="600" w:lineRule="exact"/>
        <w:rPr>
          <w:rFonts w:ascii="Times New Roman" w:eastAsia="仿宋_GB2312" w:hAnsi="Times New Roman" w:cs="Times New Roman"/>
          <w:sz w:val="32"/>
          <w:szCs w:val="32"/>
          <w:u w:val="single"/>
        </w:rPr>
      </w:pPr>
      <w:r w:rsidRPr="00E84D87">
        <w:rPr>
          <w:rFonts w:ascii="Times New Roman" w:eastAsia="仿宋_GB2312" w:hAnsi="Times New Roman" w:cs="Times New Roman"/>
          <w:sz w:val="32"/>
          <w:szCs w:val="32"/>
        </w:rPr>
        <w:t>工作单位及职务：</w:t>
      </w:r>
      <w:r w:rsidRPr="00E84D87">
        <w:rPr>
          <w:rFonts w:ascii="Times New Roman" w:eastAsia="仿宋_GB2312" w:hAnsi="Times New Roman" w:cs="Times New Roman"/>
          <w:sz w:val="32"/>
          <w:szCs w:val="32"/>
          <w:u w:val="single"/>
        </w:rPr>
        <w:t xml:space="preserve">  </w:t>
      </w:r>
      <w:r w:rsidRPr="00E84D87">
        <w:rPr>
          <w:rFonts w:ascii="Times New Roman" w:eastAsia="仿宋_GB2312" w:hAnsi="Times New Roman" w:cs="Times New Roman"/>
          <w:sz w:val="32"/>
          <w:szCs w:val="32"/>
          <w:u w:val="single"/>
        </w:rPr>
        <w:t>江苏智诚假期旅行社有限公司</w:t>
      </w:r>
      <w:r w:rsidRPr="00E84D87">
        <w:rPr>
          <w:rFonts w:ascii="Times New Roman" w:eastAsia="仿宋_GB2312" w:hAnsi="Times New Roman" w:cs="Times New Roman"/>
          <w:sz w:val="32"/>
          <w:szCs w:val="32"/>
          <w:u w:val="single"/>
        </w:rPr>
        <w:t xml:space="preserve">  </w:t>
      </w:r>
    </w:p>
    <w:p w:rsidR="005E6416" w:rsidRPr="00E84D87" w:rsidRDefault="005E6416" w:rsidP="00E84D87">
      <w:pPr>
        <w:spacing w:line="600" w:lineRule="exact"/>
        <w:ind w:firstLineChars="200" w:firstLine="640"/>
        <w:rPr>
          <w:rFonts w:ascii="Times New Roman" w:eastAsia="仿宋_GB2312" w:hAnsi="Times New Roman" w:cs="Times New Roman"/>
          <w:sz w:val="32"/>
          <w:szCs w:val="32"/>
        </w:rPr>
      </w:pPr>
    </w:p>
    <w:p w:rsidR="005E6416" w:rsidRPr="00E84D87" w:rsidRDefault="0032388B" w:rsidP="00E84D87">
      <w:pPr>
        <w:spacing w:line="600" w:lineRule="exact"/>
        <w:ind w:firstLineChars="200" w:firstLine="640"/>
        <w:rPr>
          <w:rFonts w:ascii="Times New Roman" w:eastAsia="仿宋_GB2312" w:hAnsi="Times New Roman" w:cs="Times New Roman"/>
          <w:sz w:val="32"/>
          <w:szCs w:val="32"/>
        </w:rPr>
      </w:pPr>
      <w:r w:rsidRPr="00E84D87">
        <w:rPr>
          <w:rFonts w:ascii="Times New Roman" w:eastAsia="仿宋_GB2312" w:hAnsi="Times New Roman" w:cs="Times New Roman"/>
          <w:sz w:val="32"/>
          <w:szCs w:val="32"/>
        </w:rPr>
        <w:t>经查，</w:t>
      </w:r>
      <w:r w:rsidRPr="00E84D87">
        <w:rPr>
          <w:rFonts w:ascii="Times New Roman" w:eastAsia="仿宋_GB2312" w:hAnsi="Times New Roman" w:cs="Times New Roman"/>
          <w:sz w:val="32"/>
          <w:szCs w:val="32"/>
          <w:u w:val="single"/>
        </w:rPr>
        <w:t>你（单位）</w:t>
      </w:r>
      <w:bookmarkStart w:id="0" w:name="wf_law_ids"/>
      <w:r w:rsidRPr="00E84D87">
        <w:rPr>
          <w:rFonts w:ascii="Times New Roman" w:eastAsia="仿宋_GB2312" w:hAnsi="Times New Roman" w:cs="Times New Roman"/>
          <w:sz w:val="32"/>
          <w:szCs w:val="32"/>
          <w:u w:val="single"/>
        </w:rPr>
        <w:t>旅行社被吊销旅行社业务经营许可的，其主要负责人在旅行社业务经营许可被吊销之日起五年内不得担任任何旅行社的主要负责人</w:t>
      </w:r>
      <w:bookmarkEnd w:id="0"/>
      <w:r w:rsidRPr="00E84D87">
        <w:rPr>
          <w:rFonts w:ascii="Times New Roman" w:eastAsia="仿宋_GB2312" w:hAnsi="Times New Roman" w:cs="Times New Roman"/>
          <w:sz w:val="32"/>
          <w:szCs w:val="32"/>
          <w:u w:val="single"/>
        </w:rPr>
        <w:t>（《行政处罚决定书》（常）文综罚字〔</w:t>
      </w:r>
      <w:r w:rsidRPr="00E84D87">
        <w:rPr>
          <w:rFonts w:ascii="Times New Roman" w:eastAsia="仿宋_GB2312" w:hAnsi="Times New Roman" w:cs="Times New Roman"/>
          <w:sz w:val="32"/>
          <w:szCs w:val="32"/>
          <w:u w:val="single"/>
        </w:rPr>
        <w:t>2024</w:t>
      </w:r>
      <w:r w:rsidRPr="00E84D87">
        <w:rPr>
          <w:rFonts w:ascii="Times New Roman" w:eastAsia="仿宋_GB2312" w:hAnsi="Times New Roman" w:cs="Times New Roman"/>
          <w:sz w:val="32"/>
          <w:szCs w:val="32"/>
          <w:u w:val="single"/>
        </w:rPr>
        <w:t>〕</w:t>
      </w:r>
      <w:r w:rsidRPr="00E84D87">
        <w:rPr>
          <w:rFonts w:ascii="Times New Roman" w:eastAsia="仿宋_GB2312" w:hAnsi="Times New Roman" w:cs="Times New Roman"/>
          <w:sz w:val="32"/>
          <w:szCs w:val="32"/>
          <w:u w:val="single"/>
        </w:rPr>
        <w:t>F-000066</w:t>
      </w:r>
      <w:r w:rsidRPr="00E84D87">
        <w:rPr>
          <w:rFonts w:ascii="Times New Roman" w:eastAsia="仿宋_GB2312" w:hAnsi="Times New Roman" w:cs="Times New Roman"/>
          <w:sz w:val="32"/>
          <w:szCs w:val="32"/>
          <w:u w:val="single"/>
        </w:rPr>
        <w:t>号）</w:t>
      </w:r>
      <w:r w:rsidRPr="00E84D87">
        <w:rPr>
          <w:rFonts w:ascii="Times New Roman" w:eastAsia="仿宋_GB2312" w:hAnsi="Times New Roman" w:cs="Times New Roman"/>
          <w:sz w:val="32"/>
          <w:szCs w:val="32"/>
        </w:rPr>
        <w:t>。依据《文化和旅游市场信用管理规定》（中华人民共和国文化和旅游部令第</w:t>
      </w:r>
      <w:r w:rsidRPr="00E84D87">
        <w:rPr>
          <w:rFonts w:ascii="Times New Roman" w:eastAsia="仿宋_GB2312" w:hAnsi="Times New Roman" w:cs="Times New Roman"/>
          <w:sz w:val="32"/>
          <w:szCs w:val="32"/>
        </w:rPr>
        <w:t>7</w:t>
      </w:r>
      <w:r w:rsidRPr="00E84D87">
        <w:rPr>
          <w:rFonts w:ascii="Times New Roman" w:eastAsia="仿宋_GB2312" w:hAnsi="Times New Roman" w:cs="Times New Roman"/>
          <w:sz w:val="32"/>
          <w:szCs w:val="32"/>
        </w:rPr>
        <w:t>号，以下简称《规定》）</w:t>
      </w:r>
      <w:r w:rsidRPr="00E84D87">
        <w:rPr>
          <w:rFonts w:ascii="Times New Roman" w:eastAsia="仿宋_GB2312" w:hAnsi="Times New Roman" w:cs="Times New Roman"/>
          <w:sz w:val="32"/>
          <w:szCs w:val="32"/>
          <w:u w:val="single"/>
        </w:rPr>
        <w:t>第十三条第（四）项</w:t>
      </w:r>
      <w:r w:rsidRPr="00E84D87">
        <w:rPr>
          <w:rFonts w:ascii="Times New Roman" w:eastAsia="仿宋_GB2312" w:hAnsi="Times New Roman" w:cs="Times New Roman"/>
          <w:sz w:val="32"/>
          <w:szCs w:val="32"/>
        </w:rPr>
        <w:t>之规定，对你（单位）作出认定为文化和旅游市场严重失信主体的决定，通过</w:t>
      </w:r>
      <w:r w:rsidRPr="00E84D87">
        <w:rPr>
          <w:rFonts w:ascii="Times New Roman" w:eastAsia="仿宋_GB2312" w:hAnsi="Times New Roman" w:cs="Times New Roman"/>
          <w:sz w:val="32"/>
          <w:szCs w:val="32"/>
          <w:u w:val="single"/>
        </w:rPr>
        <w:t>全国文化和旅游市场信用管理系统公开</w:t>
      </w:r>
      <w:r w:rsidRPr="00E84D87">
        <w:rPr>
          <w:rFonts w:ascii="Times New Roman" w:eastAsia="仿宋_GB2312" w:hAnsi="Times New Roman" w:cs="Times New Roman"/>
          <w:sz w:val="32"/>
          <w:szCs w:val="32"/>
        </w:rPr>
        <w:t>，并实施</w:t>
      </w:r>
      <w:r w:rsidRPr="00E84D87">
        <w:rPr>
          <w:rFonts w:ascii="Times New Roman" w:eastAsia="仿宋_GB2312" w:hAnsi="Times New Roman" w:cs="Times New Roman"/>
          <w:sz w:val="32"/>
          <w:szCs w:val="32"/>
          <w:u w:val="single"/>
        </w:rPr>
        <w:t>适当提高抽查比例和频次，纳入重点监管对象；将失信信息提供给有关部门查询，供其在相关行政管理、公共服务、评优评先等活动中参考使用；将失信信息提供给各类</w:t>
      </w:r>
      <w:r w:rsidR="00070A89">
        <w:rPr>
          <w:rFonts w:ascii="Times New Roman" w:eastAsia="仿宋_GB2312" w:hAnsi="Times New Roman" w:cs="Times New Roman" w:hint="eastAsia"/>
          <w:sz w:val="32"/>
          <w:szCs w:val="32"/>
          <w:u w:val="single"/>
        </w:rPr>
        <w:t>经营</w:t>
      </w:r>
      <w:bookmarkStart w:id="1" w:name="_GoBack"/>
      <w:bookmarkEnd w:id="1"/>
      <w:r w:rsidRPr="00E84D87">
        <w:rPr>
          <w:rFonts w:ascii="Times New Roman" w:eastAsia="仿宋_GB2312" w:hAnsi="Times New Roman" w:cs="Times New Roman"/>
          <w:sz w:val="32"/>
          <w:szCs w:val="32"/>
          <w:u w:val="single"/>
        </w:rPr>
        <w:t>主体查询，供其在市场活动中参考使用；旅行社因被吊销旅行社业</w:t>
      </w:r>
      <w:r w:rsidRPr="00E84D87">
        <w:rPr>
          <w:rFonts w:ascii="Times New Roman" w:eastAsia="仿宋_GB2312" w:hAnsi="Times New Roman" w:cs="Times New Roman"/>
          <w:sz w:val="32"/>
          <w:szCs w:val="32"/>
          <w:u w:val="single"/>
        </w:rPr>
        <w:lastRenderedPageBreak/>
        <w:t>务经营许可证而被认定为严重失信主体的，其主要负责人</w:t>
      </w:r>
      <w:r w:rsidRPr="00E84D87">
        <w:rPr>
          <w:rFonts w:ascii="Times New Roman" w:eastAsia="仿宋_GB2312" w:hAnsi="Times New Roman" w:cs="Times New Roman"/>
          <w:sz w:val="32"/>
          <w:szCs w:val="32"/>
          <w:u w:val="single"/>
        </w:rPr>
        <w:t>5</w:t>
      </w:r>
      <w:r w:rsidRPr="00E84D87">
        <w:rPr>
          <w:rFonts w:ascii="Times New Roman" w:eastAsia="仿宋_GB2312" w:hAnsi="Times New Roman" w:cs="Times New Roman"/>
          <w:sz w:val="32"/>
          <w:szCs w:val="32"/>
          <w:u w:val="single"/>
        </w:rPr>
        <w:t>年内不得担任任何旅行社的主要负责人</w:t>
      </w:r>
      <w:r w:rsidRPr="00E84D87">
        <w:rPr>
          <w:rFonts w:ascii="Times New Roman" w:eastAsia="仿宋_GB2312" w:hAnsi="Times New Roman" w:cs="Times New Roman"/>
          <w:sz w:val="32"/>
          <w:szCs w:val="32"/>
        </w:rPr>
        <w:t>信用管理措施，期限</w:t>
      </w:r>
      <w:r w:rsidRPr="00E84D87">
        <w:rPr>
          <w:rFonts w:ascii="Times New Roman" w:eastAsia="仿宋_GB2312" w:hAnsi="Times New Roman" w:cs="Times New Roman"/>
          <w:sz w:val="32"/>
          <w:szCs w:val="32"/>
          <w:u w:val="single"/>
        </w:rPr>
        <w:t>5</w:t>
      </w:r>
      <w:r w:rsidRPr="00E84D87">
        <w:rPr>
          <w:rFonts w:ascii="Times New Roman" w:eastAsia="仿宋_GB2312" w:hAnsi="Times New Roman" w:cs="Times New Roman"/>
          <w:sz w:val="32"/>
          <w:szCs w:val="32"/>
        </w:rPr>
        <w:t>年（</w:t>
      </w:r>
      <w:r w:rsidRPr="00E84D87">
        <w:rPr>
          <w:rFonts w:ascii="Times New Roman" w:eastAsia="仿宋_GB2312" w:hAnsi="Times New Roman" w:cs="Times New Roman"/>
          <w:sz w:val="32"/>
          <w:szCs w:val="32"/>
          <w:u w:val="single"/>
        </w:rPr>
        <w:t>自</w:t>
      </w:r>
      <w:r w:rsidRPr="00E84D87">
        <w:rPr>
          <w:rFonts w:ascii="Times New Roman" w:eastAsia="仿宋_GB2312" w:hAnsi="Times New Roman" w:cs="Times New Roman"/>
          <w:sz w:val="32"/>
          <w:szCs w:val="32"/>
          <w:u w:val="single"/>
        </w:rPr>
        <w:t>2024</w:t>
      </w:r>
      <w:r w:rsidRPr="00E84D87">
        <w:rPr>
          <w:rFonts w:ascii="Times New Roman" w:eastAsia="仿宋_GB2312" w:hAnsi="Times New Roman" w:cs="Times New Roman"/>
          <w:sz w:val="32"/>
          <w:szCs w:val="32"/>
          <w:u w:val="single"/>
        </w:rPr>
        <w:t>年</w:t>
      </w:r>
      <w:r w:rsidRPr="00E84D87">
        <w:rPr>
          <w:rFonts w:ascii="Times New Roman" w:eastAsia="仿宋_GB2312" w:hAnsi="Times New Roman" w:cs="Times New Roman"/>
          <w:sz w:val="32"/>
          <w:szCs w:val="32"/>
          <w:u w:val="single"/>
        </w:rPr>
        <w:t>11</w:t>
      </w:r>
      <w:r w:rsidRPr="00E84D87">
        <w:rPr>
          <w:rFonts w:ascii="Times New Roman" w:eastAsia="仿宋_GB2312" w:hAnsi="Times New Roman" w:cs="Times New Roman"/>
          <w:sz w:val="32"/>
          <w:szCs w:val="32"/>
          <w:u w:val="single"/>
        </w:rPr>
        <w:t>月</w:t>
      </w:r>
      <w:r w:rsidRPr="00E84D87">
        <w:rPr>
          <w:rFonts w:ascii="Times New Roman" w:eastAsia="仿宋_GB2312" w:hAnsi="Times New Roman" w:cs="Times New Roman"/>
          <w:sz w:val="32"/>
          <w:szCs w:val="32"/>
          <w:u w:val="single"/>
        </w:rPr>
        <w:t>6</w:t>
      </w:r>
      <w:r w:rsidRPr="00E84D87">
        <w:rPr>
          <w:rFonts w:ascii="Times New Roman" w:eastAsia="仿宋_GB2312" w:hAnsi="Times New Roman" w:cs="Times New Roman"/>
          <w:sz w:val="32"/>
          <w:szCs w:val="32"/>
          <w:u w:val="single"/>
        </w:rPr>
        <w:t>日起至</w:t>
      </w:r>
      <w:r w:rsidRPr="00E84D87">
        <w:rPr>
          <w:rFonts w:ascii="Times New Roman" w:eastAsia="仿宋_GB2312" w:hAnsi="Times New Roman" w:cs="Times New Roman"/>
          <w:sz w:val="32"/>
          <w:szCs w:val="32"/>
          <w:u w:val="single"/>
        </w:rPr>
        <w:t>2029</w:t>
      </w:r>
      <w:r w:rsidRPr="00E84D87">
        <w:rPr>
          <w:rFonts w:ascii="Times New Roman" w:eastAsia="仿宋_GB2312" w:hAnsi="Times New Roman" w:cs="Times New Roman"/>
          <w:sz w:val="32"/>
          <w:szCs w:val="32"/>
          <w:u w:val="single"/>
        </w:rPr>
        <w:t>年</w:t>
      </w:r>
      <w:r w:rsidRPr="00E84D87">
        <w:rPr>
          <w:rFonts w:ascii="Times New Roman" w:eastAsia="仿宋_GB2312" w:hAnsi="Times New Roman" w:cs="Times New Roman"/>
          <w:sz w:val="32"/>
          <w:szCs w:val="32"/>
          <w:u w:val="single"/>
        </w:rPr>
        <w:t>11</w:t>
      </w:r>
      <w:r w:rsidRPr="00E84D87">
        <w:rPr>
          <w:rFonts w:ascii="Times New Roman" w:eastAsia="仿宋_GB2312" w:hAnsi="Times New Roman" w:cs="Times New Roman"/>
          <w:sz w:val="32"/>
          <w:szCs w:val="32"/>
          <w:u w:val="single"/>
        </w:rPr>
        <w:t>月</w:t>
      </w:r>
      <w:r w:rsidRPr="00E84D87">
        <w:rPr>
          <w:rFonts w:ascii="Times New Roman" w:eastAsia="仿宋_GB2312" w:hAnsi="Times New Roman" w:cs="Times New Roman"/>
          <w:sz w:val="32"/>
          <w:szCs w:val="32"/>
          <w:u w:val="single"/>
        </w:rPr>
        <w:t>5</w:t>
      </w:r>
      <w:r w:rsidRPr="00E84D87">
        <w:rPr>
          <w:rFonts w:ascii="Times New Roman" w:eastAsia="仿宋_GB2312" w:hAnsi="Times New Roman" w:cs="Times New Roman"/>
          <w:sz w:val="32"/>
          <w:szCs w:val="32"/>
          <w:u w:val="single"/>
        </w:rPr>
        <w:t>日止</w:t>
      </w:r>
      <w:r w:rsidRPr="00E84D87">
        <w:rPr>
          <w:rFonts w:ascii="Times New Roman" w:eastAsia="仿宋_GB2312" w:hAnsi="Times New Roman" w:cs="Times New Roman"/>
          <w:sz w:val="32"/>
          <w:szCs w:val="32"/>
        </w:rPr>
        <w:t>）。你（单位）被认定为严重失信主体后，可依据《规定》第六章相关规定进行信用修复。</w:t>
      </w:r>
    </w:p>
    <w:p w:rsidR="005E6416" w:rsidRPr="00E84D87" w:rsidRDefault="0032388B" w:rsidP="00E84D87">
      <w:pPr>
        <w:spacing w:line="600" w:lineRule="exact"/>
        <w:ind w:firstLineChars="200" w:firstLine="640"/>
        <w:rPr>
          <w:rFonts w:ascii="Times New Roman" w:eastAsia="仿宋_GB2312" w:hAnsi="Times New Roman" w:cs="Times New Roman"/>
          <w:sz w:val="32"/>
          <w:szCs w:val="32"/>
        </w:rPr>
      </w:pPr>
      <w:r w:rsidRPr="00E84D87">
        <w:rPr>
          <w:rFonts w:ascii="Times New Roman" w:eastAsia="仿宋_GB2312" w:hAnsi="Times New Roman" w:cs="Times New Roman"/>
          <w:sz w:val="32"/>
          <w:szCs w:val="32"/>
        </w:rPr>
        <w:t>如对上述决定不服，你（单位）可依照《中华人民共和国行政复议法》《中华人民共和国行政诉讼法》相关条款之规定，自本决定书送达之日起六十日内向</w:t>
      </w:r>
      <w:r w:rsidRPr="00E84D87">
        <w:rPr>
          <w:rFonts w:ascii="Times New Roman" w:eastAsia="仿宋_GB2312" w:hAnsi="Times New Roman" w:cs="Times New Roman"/>
          <w:sz w:val="32"/>
          <w:szCs w:val="32"/>
          <w:u w:val="single"/>
        </w:rPr>
        <w:t>常州市人民政府或江苏省文化和旅游厅</w:t>
      </w:r>
      <w:r w:rsidRPr="00E84D87">
        <w:rPr>
          <w:rFonts w:ascii="Times New Roman" w:eastAsia="仿宋_GB2312" w:hAnsi="Times New Roman" w:cs="Times New Roman"/>
          <w:sz w:val="32"/>
          <w:szCs w:val="32"/>
        </w:rPr>
        <w:t>申请行政复议，或者自本决定书送达之日起六个月内，直接向人民法院提起诉讼。</w:t>
      </w:r>
    </w:p>
    <w:p w:rsidR="005E6416" w:rsidRPr="00E84D87" w:rsidRDefault="005E6416" w:rsidP="00E84D87">
      <w:pPr>
        <w:spacing w:line="600" w:lineRule="exact"/>
        <w:ind w:firstLineChars="200" w:firstLine="640"/>
        <w:rPr>
          <w:rFonts w:ascii="Times New Roman" w:eastAsia="仿宋_GB2312" w:hAnsi="Times New Roman" w:cs="Times New Roman"/>
          <w:sz w:val="32"/>
          <w:szCs w:val="32"/>
        </w:rPr>
      </w:pPr>
    </w:p>
    <w:p w:rsidR="005E6416" w:rsidRDefault="005E6416" w:rsidP="00E84D87">
      <w:pPr>
        <w:spacing w:line="600" w:lineRule="exact"/>
        <w:ind w:firstLineChars="200" w:firstLine="640"/>
        <w:rPr>
          <w:rFonts w:ascii="Times New Roman" w:eastAsia="仿宋_GB2312" w:hAnsi="Times New Roman" w:cs="Times New Roman"/>
          <w:sz w:val="32"/>
          <w:szCs w:val="32"/>
        </w:rPr>
      </w:pPr>
    </w:p>
    <w:p w:rsidR="00BD1FBD" w:rsidRPr="00E84D87" w:rsidRDefault="00BD1FBD" w:rsidP="00E84D87">
      <w:pPr>
        <w:spacing w:line="600" w:lineRule="exact"/>
        <w:ind w:firstLineChars="200" w:firstLine="640"/>
        <w:rPr>
          <w:rFonts w:ascii="Times New Roman" w:eastAsia="仿宋_GB2312" w:hAnsi="Times New Roman" w:cs="Times New Roman"/>
          <w:sz w:val="32"/>
          <w:szCs w:val="32"/>
        </w:rPr>
      </w:pPr>
    </w:p>
    <w:p w:rsidR="005E6416" w:rsidRPr="00E84D87" w:rsidRDefault="005E6416" w:rsidP="00E84D87">
      <w:pPr>
        <w:spacing w:line="600" w:lineRule="exact"/>
        <w:ind w:firstLineChars="200" w:firstLine="640"/>
        <w:rPr>
          <w:rFonts w:ascii="Times New Roman" w:eastAsia="仿宋_GB2312" w:hAnsi="Times New Roman" w:cs="Times New Roman"/>
          <w:sz w:val="32"/>
          <w:szCs w:val="32"/>
        </w:rPr>
      </w:pPr>
    </w:p>
    <w:p w:rsidR="00E84D87" w:rsidRPr="00E84D87" w:rsidRDefault="00E84D87" w:rsidP="00E84D87">
      <w:pPr>
        <w:spacing w:line="600" w:lineRule="exact"/>
        <w:ind w:firstLineChars="200" w:firstLine="640"/>
        <w:rPr>
          <w:rFonts w:ascii="Times New Roman" w:eastAsia="仿宋_GB2312" w:hAnsi="Times New Roman" w:cs="Times New Roman"/>
          <w:sz w:val="32"/>
          <w:szCs w:val="32"/>
        </w:rPr>
      </w:pPr>
    </w:p>
    <w:p w:rsidR="005E6416" w:rsidRPr="00E84D87" w:rsidRDefault="005E6416" w:rsidP="00E84D87">
      <w:pPr>
        <w:spacing w:line="600" w:lineRule="exact"/>
        <w:ind w:firstLineChars="200" w:firstLine="640"/>
        <w:rPr>
          <w:rFonts w:ascii="Times New Roman" w:eastAsia="仿宋_GB2312" w:hAnsi="Times New Roman" w:cs="Times New Roman"/>
          <w:sz w:val="32"/>
          <w:szCs w:val="32"/>
        </w:rPr>
      </w:pPr>
    </w:p>
    <w:sectPr w:rsidR="005E6416" w:rsidRPr="00E84D87" w:rsidSect="005E6416">
      <w:footerReference w:type="default" r:id="rId8"/>
      <w:pgSz w:w="11906" w:h="16838"/>
      <w:pgMar w:top="2098" w:right="1531" w:bottom="1985" w:left="1531" w:header="709" w:footer="1361"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3C27" w:rsidRDefault="00983C27" w:rsidP="005E6416">
      <w:r>
        <w:separator/>
      </w:r>
    </w:p>
  </w:endnote>
  <w:endnote w:type="continuationSeparator" w:id="0">
    <w:p w:rsidR="00983C27" w:rsidRDefault="00983C27" w:rsidP="005E64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方正舒体"/>
    <w:panose1 w:val="02000000000000000000"/>
    <w:charset w:val="86"/>
    <w:family w:val="auto"/>
    <w:pitch w:val="variable"/>
    <w:sig w:usb0="A00002BF" w:usb1="184F6CFA" w:usb2="00000012" w:usb3="00000000" w:csb0="00040001" w:csb1="00000000"/>
  </w:font>
  <w:font w:name="方正仿宋_GBK">
    <w:altName w:val="微软雅黑"/>
    <w:charset w:val="86"/>
    <w:family w:val="auto"/>
    <w:pitch w:val="default"/>
    <w:sig w:usb0="00000000" w:usb1="00000000" w:usb2="00082016" w:usb3="00000000" w:csb0="00040001"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6416" w:rsidRDefault="0032388B">
    <w:pPr>
      <w:pStyle w:val="a4"/>
      <w:framePr w:h="1418" w:hRule="exact" w:wrap="around" w:vAnchor="text" w:hAnchor="margin" w:xAlign="center" w:y="1"/>
      <w:ind w:right="220" w:firstLine="280"/>
      <w:rPr>
        <w:rStyle w:val="a9"/>
        <w:rFonts w:ascii="Times New Roman" w:hAnsi="Times New Roman" w:cs="Times New Roman"/>
        <w:sz w:val="28"/>
        <w:szCs w:val="28"/>
      </w:rPr>
    </w:pPr>
    <w:r>
      <w:rPr>
        <w:rStyle w:val="a9"/>
        <w:rFonts w:ascii="Times New Roman" w:hAnsi="Times New Roman" w:cs="Times New Roman"/>
        <w:sz w:val="28"/>
        <w:szCs w:val="28"/>
      </w:rPr>
      <w:t xml:space="preserve">— </w:t>
    </w:r>
    <w:r w:rsidR="005E6416">
      <w:rPr>
        <w:rFonts w:ascii="Times New Roman" w:hAnsi="Times New Roman" w:cs="Times New Roman"/>
        <w:sz w:val="28"/>
        <w:szCs w:val="28"/>
      </w:rPr>
      <w:fldChar w:fldCharType="begin"/>
    </w:r>
    <w:r>
      <w:rPr>
        <w:rStyle w:val="a9"/>
        <w:rFonts w:ascii="Times New Roman" w:hAnsi="Times New Roman" w:cs="Times New Roman"/>
        <w:sz w:val="28"/>
        <w:szCs w:val="28"/>
      </w:rPr>
      <w:instrText xml:space="preserve">PAGE  </w:instrText>
    </w:r>
    <w:r w:rsidR="005E6416">
      <w:rPr>
        <w:rFonts w:ascii="Times New Roman" w:hAnsi="Times New Roman" w:cs="Times New Roman"/>
        <w:sz w:val="28"/>
        <w:szCs w:val="28"/>
      </w:rPr>
      <w:fldChar w:fldCharType="separate"/>
    </w:r>
    <w:r w:rsidR="00070A89">
      <w:rPr>
        <w:rStyle w:val="a9"/>
        <w:rFonts w:ascii="Times New Roman" w:hAnsi="Times New Roman" w:cs="Times New Roman"/>
        <w:noProof/>
        <w:sz w:val="28"/>
        <w:szCs w:val="28"/>
      </w:rPr>
      <w:t>2</w:t>
    </w:r>
    <w:r w:rsidR="005E6416">
      <w:rPr>
        <w:rFonts w:ascii="Times New Roman" w:hAnsi="Times New Roman" w:cs="Times New Roman"/>
        <w:sz w:val="28"/>
        <w:szCs w:val="28"/>
      </w:rPr>
      <w:fldChar w:fldCharType="end"/>
    </w:r>
    <w:r>
      <w:rPr>
        <w:rStyle w:val="a9"/>
        <w:rFonts w:ascii="Times New Roman" w:hAnsi="Times New Roman" w:cs="Times New Roman"/>
        <w:sz w:val="28"/>
        <w:szCs w:val="28"/>
      </w:rPr>
      <w:t xml:space="preserve"> —</w:t>
    </w:r>
  </w:p>
  <w:p w:rsidR="005E6416" w:rsidRDefault="005E6416">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3C27" w:rsidRDefault="00983C27" w:rsidP="005E6416">
      <w:r>
        <w:separator/>
      </w:r>
    </w:p>
  </w:footnote>
  <w:footnote w:type="continuationSeparator" w:id="0">
    <w:p w:rsidR="00983C27" w:rsidRDefault="00983C27" w:rsidP="005E641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B29F0"/>
    <w:rsid w:val="0000071C"/>
    <w:rsid w:val="00023DA9"/>
    <w:rsid w:val="0004170E"/>
    <w:rsid w:val="0005543B"/>
    <w:rsid w:val="00061C5F"/>
    <w:rsid w:val="00070A89"/>
    <w:rsid w:val="000862E7"/>
    <w:rsid w:val="0009230C"/>
    <w:rsid w:val="000A7478"/>
    <w:rsid w:val="000D0484"/>
    <w:rsid w:val="000E232E"/>
    <w:rsid w:val="000E491E"/>
    <w:rsid w:val="00100AC7"/>
    <w:rsid w:val="00106C6F"/>
    <w:rsid w:val="00144CED"/>
    <w:rsid w:val="001600FA"/>
    <w:rsid w:val="00163DAD"/>
    <w:rsid w:val="001677C8"/>
    <w:rsid w:val="00177445"/>
    <w:rsid w:val="001A2614"/>
    <w:rsid w:val="001A5A08"/>
    <w:rsid w:val="001B69B2"/>
    <w:rsid w:val="001C1717"/>
    <w:rsid w:val="001C502A"/>
    <w:rsid w:val="001D2C01"/>
    <w:rsid w:val="001D2CA3"/>
    <w:rsid w:val="002061F9"/>
    <w:rsid w:val="00210392"/>
    <w:rsid w:val="002361C0"/>
    <w:rsid w:val="00246613"/>
    <w:rsid w:val="00256C64"/>
    <w:rsid w:val="00292520"/>
    <w:rsid w:val="002F009C"/>
    <w:rsid w:val="0031103E"/>
    <w:rsid w:val="003144E0"/>
    <w:rsid w:val="00314DA0"/>
    <w:rsid w:val="0032388B"/>
    <w:rsid w:val="00356168"/>
    <w:rsid w:val="00364C70"/>
    <w:rsid w:val="0037120D"/>
    <w:rsid w:val="003842C1"/>
    <w:rsid w:val="003A54D6"/>
    <w:rsid w:val="003C08E3"/>
    <w:rsid w:val="003C3642"/>
    <w:rsid w:val="003D0294"/>
    <w:rsid w:val="003D3FFD"/>
    <w:rsid w:val="003E3051"/>
    <w:rsid w:val="003E3802"/>
    <w:rsid w:val="00420FCF"/>
    <w:rsid w:val="0042590A"/>
    <w:rsid w:val="00426556"/>
    <w:rsid w:val="00434F81"/>
    <w:rsid w:val="004600EA"/>
    <w:rsid w:val="00467BD5"/>
    <w:rsid w:val="00481213"/>
    <w:rsid w:val="004A3686"/>
    <w:rsid w:val="004C7AC5"/>
    <w:rsid w:val="004D06F9"/>
    <w:rsid w:val="004D0BAC"/>
    <w:rsid w:val="004D1533"/>
    <w:rsid w:val="004F74DA"/>
    <w:rsid w:val="005126F3"/>
    <w:rsid w:val="005166F8"/>
    <w:rsid w:val="0055397C"/>
    <w:rsid w:val="005573CE"/>
    <w:rsid w:val="0056276D"/>
    <w:rsid w:val="005800CC"/>
    <w:rsid w:val="00584546"/>
    <w:rsid w:val="005B35E4"/>
    <w:rsid w:val="005E56E0"/>
    <w:rsid w:val="005E6416"/>
    <w:rsid w:val="005F4555"/>
    <w:rsid w:val="006205DC"/>
    <w:rsid w:val="0064473C"/>
    <w:rsid w:val="0067224F"/>
    <w:rsid w:val="006A1C55"/>
    <w:rsid w:val="006B4915"/>
    <w:rsid w:val="006B5740"/>
    <w:rsid w:val="006C0C5C"/>
    <w:rsid w:val="006D20D0"/>
    <w:rsid w:val="006D5290"/>
    <w:rsid w:val="006F28F7"/>
    <w:rsid w:val="006F6D71"/>
    <w:rsid w:val="006F74D5"/>
    <w:rsid w:val="00704527"/>
    <w:rsid w:val="00710E7A"/>
    <w:rsid w:val="00715A96"/>
    <w:rsid w:val="0072146A"/>
    <w:rsid w:val="00731A24"/>
    <w:rsid w:val="0074632B"/>
    <w:rsid w:val="007504DB"/>
    <w:rsid w:val="007618F5"/>
    <w:rsid w:val="007742ED"/>
    <w:rsid w:val="0078311E"/>
    <w:rsid w:val="007832F9"/>
    <w:rsid w:val="00783764"/>
    <w:rsid w:val="007948F4"/>
    <w:rsid w:val="007A138E"/>
    <w:rsid w:val="007B51AD"/>
    <w:rsid w:val="007C0A23"/>
    <w:rsid w:val="007C27C5"/>
    <w:rsid w:val="007D51BF"/>
    <w:rsid w:val="007D7585"/>
    <w:rsid w:val="007E0316"/>
    <w:rsid w:val="007F3936"/>
    <w:rsid w:val="007F4D42"/>
    <w:rsid w:val="00801A13"/>
    <w:rsid w:val="00827665"/>
    <w:rsid w:val="008331A9"/>
    <w:rsid w:val="00833EFE"/>
    <w:rsid w:val="008400DC"/>
    <w:rsid w:val="008441FA"/>
    <w:rsid w:val="00846986"/>
    <w:rsid w:val="00871DA3"/>
    <w:rsid w:val="00874D7B"/>
    <w:rsid w:val="008A6A25"/>
    <w:rsid w:val="008B3CB9"/>
    <w:rsid w:val="008B3EB9"/>
    <w:rsid w:val="008D1838"/>
    <w:rsid w:val="008E3310"/>
    <w:rsid w:val="008F563E"/>
    <w:rsid w:val="00910187"/>
    <w:rsid w:val="00915DC7"/>
    <w:rsid w:val="00917906"/>
    <w:rsid w:val="00920868"/>
    <w:rsid w:val="009222AD"/>
    <w:rsid w:val="0094086C"/>
    <w:rsid w:val="00971D9D"/>
    <w:rsid w:val="00981FB6"/>
    <w:rsid w:val="00983C27"/>
    <w:rsid w:val="009B3E58"/>
    <w:rsid w:val="009B3E79"/>
    <w:rsid w:val="009C32FF"/>
    <w:rsid w:val="009C393D"/>
    <w:rsid w:val="009D4CB0"/>
    <w:rsid w:val="009D521E"/>
    <w:rsid w:val="009E73A5"/>
    <w:rsid w:val="009F1038"/>
    <w:rsid w:val="00A31257"/>
    <w:rsid w:val="00A4129E"/>
    <w:rsid w:val="00A41E1B"/>
    <w:rsid w:val="00A51EB9"/>
    <w:rsid w:val="00A67BAA"/>
    <w:rsid w:val="00A864C1"/>
    <w:rsid w:val="00AA107A"/>
    <w:rsid w:val="00AC2EBE"/>
    <w:rsid w:val="00AD40AC"/>
    <w:rsid w:val="00AE0165"/>
    <w:rsid w:val="00AE0AB4"/>
    <w:rsid w:val="00B141D8"/>
    <w:rsid w:val="00B15773"/>
    <w:rsid w:val="00B51834"/>
    <w:rsid w:val="00B938A3"/>
    <w:rsid w:val="00B97417"/>
    <w:rsid w:val="00BA4817"/>
    <w:rsid w:val="00BA61C9"/>
    <w:rsid w:val="00BB6F61"/>
    <w:rsid w:val="00BD1E2F"/>
    <w:rsid w:val="00BD1FBD"/>
    <w:rsid w:val="00BD65FF"/>
    <w:rsid w:val="00BF2FCC"/>
    <w:rsid w:val="00C144D1"/>
    <w:rsid w:val="00C25824"/>
    <w:rsid w:val="00C35D69"/>
    <w:rsid w:val="00C84C56"/>
    <w:rsid w:val="00C90654"/>
    <w:rsid w:val="00CA419F"/>
    <w:rsid w:val="00CB69F1"/>
    <w:rsid w:val="00CC690F"/>
    <w:rsid w:val="00CF0817"/>
    <w:rsid w:val="00D0084A"/>
    <w:rsid w:val="00D03366"/>
    <w:rsid w:val="00D4009F"/>
    <w:rsid w:val="00D54D36"/>
    <w:rsid w:val="00D577B6"/>
    <w:rsid w:val="00D60D50"/>
    <w:rsid w:val="00D70BC4"/>
    <w:rsid w:val="00DB028F"/>
    <w:rsid w:val="00DB29F0"/>
    <w:rsid w:val="00DB6D6D"/>
    <w:rsid w:val="00DC1F5D"/>
    <w:rsid w:val="00DC490E"/>
    <w:rsid w:val="00DC63EA"/>
    <w:rsid w:val="00DC7396"/>
    <w:rsid w:val="00DC7F96"/>
    <w:rsid w:val="00DD036E"/>
    <w:rsid w:val="00DD1A69"/>
    <w:rsid w:val="00DD438F"/>
    <w:rsid w:val="00DD7589"/>
    <w:rsid w:val="00DF6C6B"/>
    <w:rsid w:val="00E0454A"/>
    <w:rsid w:val="00E069D0"/>
    <w:rsid w:val="00E22977"/>
    <w:rsid w:val="00E313B0"/>
    <w:rsid w:val="00E35376"/>
    <w:rsid w:val="00E35F29"/>
    <w:rsid w:val="00E509A5"/>
    <w:rsid w:val="00E628B6"/>
    <w:rsid w:val="00E62C09"/>
    <w:rsid w:val="00E84D87"/>
    <w:rsid w:val="00E9581D"/>
    <w:rsid w:val="00EA2338"/>
    <w:rsid w:val="00EA26F4"/>
    <w:rsid w:val="00EA367F"/>
    <w:rsid w:val="00EA702D"/>
    <w:rsid w:val="00EB234B"/>
    <w:rsid w:val="00EB3F02"/>
    <w:rsid w:val="00ED1666"/>
    <w:rsid w:val="00ED693A"/>
    <w:rsid w:val="00EE2555"/>
    <w:rsid w:val="00EF4589"/>
    <w:rsid w:val="00EF4D90"/>
    <w:rsid w:val="00EF6603"/>
    <w:rsid w:val="00F0169D"/>
    <w:rsid w:val="00F23021"/>
    <w:rsid w:val="00F428AB"/>
    <w:rsid w:val="00F44EEC"/>
    <w:rsid w:val="00F45B46"/>
    <w:rsid w:val="00F51187"/>
    <w:rsid w:val="00F5189C"/>
    <w:rsid w:val="00F605F9"/>
    <w:rsid w:val="00F6283D"/>
    <w:rsid w:val="00F62BE5"/>
    <w:rsid w:val="00FA1C45"/>
    <w:rsid w:val="00FB7705"/>
    <w:rsid w:val="00FD0F80"/>
    <w:rsid w:val="00FD54EC"/>
    <w:rsid w:val="00FD577C"/>
    <w:rsid w:val="00FE5E13"/>
    <w:rsid w:val="00FE6834"/>
    <w:rsid w:val="32DB26A7"/>
    <w:rsid w:val="4CC466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uiPriority="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Hyperlink" w:semiHidden="0" w:qFormat="1"/>
    <w:lsdException w:name="Strong" w:semiHidden="0" w:uiPriority="0"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6416"/>
    <w:pPr>
      <w:widowControl w:val="0"/>
      <w:jc w:val="both"/>
    </w:pPr>
    <w:rPr>
      <w:kern w:val="2"/>
      <w:sz w:val="21"/>
      <w:szCs w:val="22"/>
    </w:rPr>
  </w:style>
  <w:style w:type="paragraph" w:styleId="1">
    <w:name w:val="heading 1"/>
    <w:basedOn w:val="a"/>
    <w:next w:val="a"/>
    <w:link w:val="1Char"/>
    <w:autoRedefine/>
    <w:qFormat/>
    <w:rsid w:val="005E6416"/>
    <w:pPr>
      <w:spacing w:beforeAutospacing="1" w:afterAutospacing="1"/>
      <w:jc w:val="left"/>
      <w:outlineLvl w:val="0"/>
    </w:pPr>
    <w:rPr>
      <w:rFonts w:ascii="宋体" w:eastAsia="宋体" w:hAnsi="宋体" w:cs="Times New Roman" w:hint="eastAsia"/>
      <w:b/>
      <w:bCs/>
      <w:kern w:val="44"/>
      <w:sz w:val="48"/>
      <w:szCs w:val="48"/>
    </w:rPr>
  </w:style>
  <w:style w:type="paragraph" w:styleId="2">
    <w:name w:val="heading 2"/>
    <w:basedOn w:val="a"/>
    <w:next w:val="a"/>
    <w:link w:val="2Char"/>
    <w:uiPriority w:val="9"/>
    <w:semiHidden/>
    <w:unhideWhenUsed/>
    <w:qFormat/>
    <w:rsid w:val="005E641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rsid w:val="005E6416"/>
    <w:pPr>
      <w:ind w:leftChars="2500" w:left="100"/>
    </w:pPr>
  </w:style>
  <w:style w:type="paragraph" w:styleId="a4">
    <w:name w:val="footer"/>
    <w:basedOn w:val="a"/>
    <w:link w:val="Char0"/>
    <w:unhideWhenUsed/>
    <w:qFormat/>
    <w:rsid w:val="005E6416"/>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5E6416"/>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rsid w:val="005E6416"/>
    <w:pPr>
      <w:widowControl/>
      <w:spacing w:before="100" w:beforeAutospacing="1" w:after="100" w:afterAutospacing="1"/>
      <w:jc w:val="left"/>
    </w:pPr>
    <w:rPr>
      <w:rFonts w:ascii="宋体" w:eastAsia="宋体" w:hAnsi="宋体" w:cs="宋体"/>
      <w:kern w:val="0"/>
      <w:sz w:val="24"/>
      <w:szCs w:val="24"/>
    </w:rPr>
  </w:style>
  <w:style w:type="table" w:styleId="a7">
    <w:name w:val="Table Grid"/>
    <w:basedOn w:val="a1"/>
    <w:uiPriority w:val="59"/>
    <w:qFormat/>
    <w:rsid w:val="005E6416"/>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Strong"/>
    <w:basedOn w:val="a0"/>
    <w:qFormat/>
    <w:rsid w:val="005E6416"/>
    <w:rPr>
      <w:b/>
    </w:rPr>
  </w:style>
  <w:style w:type="character" w:styleId="a9">
    <w:name w:val="page number"/>
    <w:basedOn w:val="a0"/>
    <w:qFormat/>
    <w:rsid w:val="005E6416"/>
  </w:style>
  <w:style w:type="character" w:styleId="aa">
    <w:name w:val="Hyperlink"/>
    <w:basedOn w:val="a0"/>
    <w:uiPriority w:val="99"/>
    <w:unhideWhenUsed/>
    <w:qFormat/>
    <w:rsid w:val="005E6416"/>
    <w:rPr>
      <w:color w:val="0000FF"/>
      <w:u w:val="single"/>
    </w:rPr>
  </w:style>
  <w:style w:type="character" w:customStyle="1" w:styleId="Char1">
    <w:name w:val="页眉 Char"/>
    <w:basedOn w:val="a0"/>
    <w:link w:val="a5"/>
    <w:uiPriority w:val="99"/>
    <w:qFormat/>
    <w:rsid w:val="005E6416"/>
    <w:rPr>
      <w:sz w:val="18"/>
      <w:szCs w:val="18"/>
    </w:rPr>
  </w:style>
  <w:style w:type="character" w:customStyle="1" w:styleId="Char0">
    <w:name w:val="页脚 Char"/>
    <w:basedOn w:val="a0"/>
    <w:link w:val="a4"/>
    <w:qFormat/>
    <w:rsid w:val="005E6416"/>
    <w:rPr>
      <w:sz w:val="18"/>
      <w:szCs w:val="18"/>
    </w:rPr>
  </w:style>
  <w:style w:type="character" w:customStyle="1" w:styleId="Char">
    <w:name w:val="日期 Char"/>
    <w:basedOn w:val="a0"/>
    <w:link w:val="a3"/>
    <w:uiPriority w:val="99"/>
    <w:semiHidden/>
    <w:qFormat/>
    <w:rsid w:val="005E6416"/>
  </w:style>
  <w:style w:type="character" w:customStyle="1" w:styleId="1Char">
    <w:name w:val="标题 1 Char"/>
    <w:basedOn w:val="a0"/>
    <w:link w:val="1"/>
    <w:qFormat/>
    <w:rsid w:val="005E6416"/>
    <w:rPr>
      <w:rFonts w:ascii="宋体" w:eastAsia="宋体" w:hAnsi="宋体" w:cs="Times New Roman"/>
      <w:b/>
      <w:bCs/>
      <w:kern w:val="44"/>
      <w:sz w:val="48"/>
      <w:szCs w:val="48"/>
    </w:rPr>
  </w:style>
  <w:style w:type="character" w:customStyle="1" w:styleId="2Char">
    <w:name w:val="标题 2 Char"/>
    <w:basedOn w:val="a0"/>
    <w:link w:val="2"/>
    <w:uiPriority w:val="9"/>
    <w:semiHidden/>
    <w:qFormat/>
    <w:rsid w:val="005E6416"/>
    <w:rPr>
      <w:rFonts w:asciiTheme="majorHAnsi" w:eastAsiaTheme="majorEastAsia" w:hAnsiTheme="majorHAnsi" w:cstheme="majorBidi"/>
      <w:b/>
      <w:bCs/>
      <w:sz w:val="32"/>
      <w:szCs w:val="32"/>
    </w:rPr>
  </w:style>
  <w:style w:type="paragraph" w:styleId="ab">
    <w:name w:val="List Paragraph"/>
    <w:basedOn w:val="a"/>
    <w:uiPriority w:val="34"/>
    <w:qFormat/>
    <w:rsid w:val="005E6416"/>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B92EFEE-051A-4BB7-BDD9-79541C67E2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100</Words>
  <Characters>576</Characters>
  <Application>Microsoft Office Word</Application>
  <DocSecurity>0</DocSecurity>
  <Lines>4</Lines>
  <Paragraphs>1</Paragraphs>
  <ScaleCrop>false</ScaleCrop>
  <Company>HP Inc.</Company>
  <LinksUpToDate>false</LinksUpToDate>
  <CharactersWithSpaces>675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admin</cp:lastModifiedBy>
  <cp:revision>19</cp:revision>
  <cp:lastPrinted>2024-12-23T06:59:00Z</cp:lastPrinted>
  <dcterms:created xsi:type="dcterms:W3CDTF">2026-02-05T03:11:00Z</dcterms:created>
  <dcterms:modified xsi:type="dcterms:W3CDTF">2026-02-09T07:45:00Z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eyJoZGlkIjoiYjE0N2UzZWE4MTI3ZmQ2YjUzMmYzZmVhYmY5NWFkNzUiLCJ1c2VySWQiOiIxMTcyMTk0NDM4In0=</vt:lpwstr>
  </property>
  <property fmtid="{D5CDD505-2E9C-101B-9397-08002B2CF9AE}" pid="3" name="KSOProductBuildVer">
    <vt:lpwstr>2052-12.1.0.24657</vt:lpwstr>
  </property>
  <property fmtid="{D5CDD505-2E9C-101B-9397-08002B2CF9AE}" pid="4" name="ICV">
    <vt:lpwstr>B01BAE7E7E9948149A14B833E9E271EC_12</vt:lpwstr>
  </property>
</Properties>
</file>