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7EBA8A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FCF26A3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2D4FCB2B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常公（交）罚决送字〔2026〕第014号</w:t>
      </w:r>
    </w:p>
    <w:p w14:paraId="0B5D08A7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钱琳泽：</w:t>
      </w:r>
    </w:p>
    <w:p w14:paraId="696F2512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小型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轿车苏D778N*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JNKCY11E6HM792051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ascii="Tahoma" w:hAnsi="Tahoma" w:cs="Tahoma"/>
          <w:color w:val="000000"/>
          <w:sz w:val="22"/>
          <w:shd w:val="clear" w:color="auto" w:fill="EEEFF1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英菲尼迪INFINITI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3204121130327262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3204121130327273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3204041717466951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3204121130327251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3204121130327203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3204121130327214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3204121130327225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3204121130327236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3204121130327240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3202821190977491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 xml:space="preserve">3204051721838263 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3204121130327181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3204121130327192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0E2B52F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20A40CD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6033C3F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5B7134E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3CD4851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0ADC3148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7F334B5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 xml:space="preserve"> 2026年1月29日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87D47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1DDE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2915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55B9B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834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8285D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14EC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3D35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53DB1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93EEF"/>
    <w:rsid w:val="00FA62AC"/>
    <w:rsid w:val="00FB2689"/>
    <w:rsid w:val="00FB69DE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0F235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647</Words>
  <Characters>946</Characters>
  <Lines>7</Lines>
  <Paragraphs>2</Paragraphs>
  <TotalTime>80</TotalTime>
  <ScaleCrop>false</ScaleCrop>
  <LinksUpToDate>false</LinksUpToDate>
  <CharactersWithSpaces>1012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2026-01-29T03:17:53Z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2052-12.1.0.24657</vt:lpwstr>
  </property>
  <property fmtid="{D5CDD505-2E9C-101B-9397-08002B2CF9AE}" pid="4" name="ICV">
    <vt:lpwstr>EC879EDC95934CF993A808C857B8BEC3_13</vt:lpwstr>
  </property>
</Properties>
</file>