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0406C1">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57F0A57D">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770C8F0C">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常州德临机械设备有限公司</w:t>
      </w:r>
      <w:r>
        <w:rPr>
          <w:rFonts w:ascii="Times New Roman" w:hAnsi="Times New Roman" w:eastAsia="仿宋_GB2312" w:cs="Times New Roman"/>
          <w:snapToGrid w:val="0"/>
          <w:sz w:val="28"/>
          <w:szCs w:val="28"/>
        </w:rPr>
        <w:t>：</w:t>
      </w:r>
    </w:p>
    <w:p w14:paraId="2667ED24">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你的</w:t>
      </w:r>
      <w:r>
        <w:rPr>
          <w:rFonts w:hint="eastAsia" w:ascii="Times New Roman" w:hAnsi="Times New Roman" w:eastAsia="仿宋_GB2312"/>
          <w:snapToGrid w:val="0"/>
          <w:sz w:val="28"/>
          <w:szCs w:val="28"/>
          <w:u w:val="single"/>
        </w:rPr>
        <w:t>苏</w:t>
      </w:r>
      <w:r>
        <w:rPr>
          <w:rFonts w:hint="eastAsia" w:ascii="仿宋" w:hAnsi="仿宋" w:eastAsia="仿宋" w:cs="Times New Roman"/>
          <w:snapToGrid w:val="0"/>
          <w:kern w:val="0"/>
          <w:sz w:val="28"/>
          <w:szCs w:val="28"/>
        </w:rPr>
        <w:t>D2LF5</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hint="eastAsia" w:ascii="Times New Roman" w:hAnsi="Times New Roman" w:eastAsia="仿宋_GB2312" w:cs="Times New Roman"/>
          <w:snapToGrid w:val="0"/>
          <w:kern w:val="0"/>
          <w:sz w:val="32"/>
          <w:szCs w:val="32"/>
          <w:u w:val="single"/>
        </w:rPr>
        <w:t>LYVDF40A2HB007577</w:t>
      </w:r>
      <w:r>
        <w:rPr>
          <w:rFonts w:ascii="Times New Roman" w:hAnsi="Times New Roman" w:eastAsia="仿宋_GB2312"/>
          <w:snapToGrid w:val="0"/>
          <w:sz w:val="28"/>
          <w:szCs w:val="28"/>
          <w:u w:val="single"/>
        </w:rPr>
        <w:t>)</w:t>
      </w:r>
      <w:r>
        <w:rPr>
          <w:rFonts w:hint="eastAsia" w:ascii="Times New Roman" w:hAnsi="Times New Roman" w:eastAsia="仿宋_GB2312"/>
          <w:snapToGrid w:val="0"/>
          <w:sz w:val="28"/>
          <w:szCs w:val="28"/>
          <w:u w:val="single"/>
        </w:rPr>
        <w:t>沃尔沃牌的小型普通客车，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45</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7D31D78D">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凤飞路与华云路路口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驾驶机动车在高速公路、城市快速路以外的道路上逆向行驶的</w:t>
      </w:r>
      <w:r>
        <w:rPr>
          <w:rFonts w:hint="eastAsia" w:ascii="Times New Roman" w:hAnsi="Times New Roman" w:eastAsia="仿宋_GB2312"/>
          <w:snapToGrid w:val="0"/>
          <w:sz w:val="28"/>
          <w:szCs w:val="28"/>
        </w:rPr>
        <w:t>违法行为（代码13730），违反了《中华人民共和国道路交通安全法》第三十五条的规定，依据《中华人民共和国道路交通安全法》第九十条、《江苏省道路交通安全条例》第五十八条第一项，应当处以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433621D">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舜泰路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AFA18D2">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翡翠外滩中区南侧东西路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06D17B0">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56</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翡翠外滩中区南侧东西路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4999785">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w:t>
      </w:r>
      <w:r>
        <w:rPr>
          <w:rFonts w:ascii="Times New Roman" w:hAnsi="Times New Roman" w:eastAsia="仿宋_GB2312"/>
          <w:snapToGrid w:val="0"/>
          <w:sz w:val="28"/>
          <w:szCs w:val="28"/>
          <w:u w:val="single"/>
        </w:rPr>
        <w:t>坤顺路与礼耕路路口北侧</w:t>
      </w:r>
      <w:r>
        <w:rPr>
          <w:rFonts w:hint="eastAsia" w:ascii="Times New Roman" w:hAnsi="Times New Roman" w:eastAsia="仿宋_GB2312"/>
          <w:snapToGrid w:val="0"/>
          <w:sz w:val="28"/>
          <w:szCs w:val="28"/>
          <w:u w:val="single"/>
        </w:rPr>
        <w:t>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12C451E">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章灵丘街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4B40664">
      <w:pPr>
        <w:rPr>
          <w:rFonts w:ascii="Times New Roman" w:hAnsi="Times New Roman" w:eastAsia="仿宋_GB2312"/>
          <w:snapToGrid w:val="0"/>
          <w:sz w:val="28"/>
          <w:szCs w:val="28"/>
        </w:rPr>
      </w:pPr>
      <w:r>
        <w:rPr>
          <w:rFonts w:hint="eastAsia" w:ascii="仿宋_GB2312" w:hAnsi="Times New Roman" w:eastAsia="仿宋_GB2312"/>
          <w:snapToGrid w:val="0"/>
          <w:sz w:val="28"/>
          <w:szCs w:val="28"/>
        </w:rPr>
        <w:t>七、</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水屯路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3592115">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济宁市中交警文昌阁街与文大街北口附近单行线</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违法行为（代码11200），违反了《中华人民共和国道路交通安全法实施条例》第五十一条的规定，依据《中华人民共和国道路交通安全法》第九十条、《江苏省道路交通安全条例》第五十六条第二项，应当处以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A6020B7">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章灵丘街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C0E18E6">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章灵丘街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146F8B1">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翡翠外滩中区南侧东西路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C1E527C">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将军路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02025F4">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舜师路与文化路路口0米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驾驶机动车在高速公路、城市快速路以外的道路上逆向行驶的</w:t>
      </w:r>
      <w:r>
        <w:rPr>
          <w:rFonts w:hint="eastAsia" w:ascii="Times New Roman" w:hAnsi="Times New Roman" w:eastAsia="仿宋_GB2312"/>
          <w:snapToGrid w:val="0"/>
          <w:sz w:val="28"/>
          <w:szCs w:val="28"/>
        </w:rPr>
        <w:t>违法行为（代码13730），违反了《中华人民共和国道路交通安全法》第三十五条的规定，依据《中华人民共和国道路交通安全法》第九十条、《江苏省道路交通安全条例》第五十八条第一项，应当处以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1E54DFF">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G2540公里210米</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13621），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7C051ED1">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湖塘街镇道路0000公里0米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800A19F">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朗润园南路（朗润园中路路口附近）</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1662B5D">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标山南路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9C0F3C5">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G35185公里200米-G35195公里730米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驾驶中型以上载客载货汽车、危险物品运输车辆以外的其他机动车在高速公路上行驶超过规定时速未达20%</w:t>
      </w:r>
      <w:r>
        <w:rPr>
          <w:rFonts w:hint="eastAsia" w:ascii="Times New Roman" w:hAnsi="Times New Roman" w:eastAsia="仿宋_GB2312"/>
          <w:snapToGrid w:val="0"/>
          <w:sz w:val="28"/>
          <w:szCs w:val="28"/>
        </w:rPr>
        <w:t>违法行为（代码60931），违反了《中华人民共和国道路交通安全法》第四十二条、《中华人民共和国道路交通安全法实施条例》第四十五条、第四十六条、《山东省实施&lt;中华人民共和国道路交通安全法&gt;办法》第四十七条、第八十二条的规定，依据《中华人民共和国道路交通安全法》第一百一十四条、第九十条、《山东省高速公路交通安全条例》第五十五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63EC0EC">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翡翠外滩中区南侧东西路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1318BDB">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二环东路与华龙路路口东侧路段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违法行为（代码11160），违反了《中华人民共和国道路交通安全法》第三十八条的规定，依据《中华人民共和国道路交通安全法》第一百一十四条、第九十条，应当处以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8685499">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42</w:t>
      </w:r>
      <w:r>
        <w:rPr>
          <w:rFonts w:hint="eastAsia" w:ascii="Times New Roman" w:hAnsi="Times New Roman" w:eastAsia="仿宋_GB2312"/>
          <w:snapToGrid w:val="0"/>
          <w:sz w:val="28"/>
          <w:szCs w:val="28"/>
        </w:rPr>
        <w:t>分</w:t>
      </w:r>
      <w:r>
        <w:rPr>
          <w:rFonts w:ascii="Times New Roman" w:hAnsi="Times New Roman" w:eastAsia="仿宋_GB2312"/>
          <w:snapToGrid w:val="0"/>
          <w:sz w:val="28"/>
          <w:szCs w:val="28"/>
        </w:rPr>
        <w:t>中建新悦城二期北侧东西路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47957D2">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章灵丘街韩仓河西路路口西侧路段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EA4CD3D">
      <w:pPr>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月0</w:t>
      </w:r>
      <w:r>
        <w:rPr>
          <w:rFonts w:hint="eastAsia" w:ascii="仿宋_GB2312" w:eastAsia="仿宋_GB2312"/>
          <w:color w:val="000000"/>
          <w:sz w:val="28"/>
          <w:szCs w:val="28"/>
          <w:u w:val="single"/>
        </w:rPr>
        <w:t>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省道234206公里100米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驾驶中型以上载客载货汽车、校车、危险物品运输车辆以外的其他机动车行驶超过规定时速20%以上未达到30%的</w:t>
      </w:r>
      <w:r>
        <w:rPr>
          <w:rFonts w:hint="eastAsia" w:ascii="Times New Roman" w:hAnsi="Times New Roman" w:eastAsia="仿宋_GB2312"/>
          <w:snapToGrid w:val="0"/>
          <w:sz w:val="28"/>
          <w:szCs w:val="28"/>
        </w:rPr>
        <w:t>违法行为（代码13696），违反了《中华人民共和国道路交通安全法》第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B8FA312">
      <w:pPr>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省道234206公里100米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违法行为（代码13697），违反了《中华人民共和国道路交通安全法》第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F940BF8">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翡翠外滩中区南侧东西路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084B9AD">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w:t>
      </w:r>
      <w:r>
        <w:rPr>
          <w:rFonts w:hint="eastAsia" w:ascii="仿宋_GB2312" w:eastAsia="仿宋_GB2312"/>
          <w:color w:val="000000"/>
          <w:sz w:val="28"/>
          <w:szCs w:val="28"/>
          <w:u w:val="single"/>
        </w:rPr>
        <w:t>翡翠外滩中区南侧东西路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B000327">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益都路与冀州路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w:t>
      </w:r>
      <w:r>
        <w:rPr>
          <w:rFonts w:hint="eastAsia" w:ascii="Times New Roman" w:hAnsi="Times New Roman" w:eastAsia="仿宋_GB2312"/>
          <w:snapToGrid w:val="0"/>
          <w:sz w:val="28"/>
          <w:szCs w:val="28"/>
          <w:u w:val="single"/>
        </w:rPr>
        <w:t>不在机动车道内行驶</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违法行为（代码10180），违反了《中华人民共和国道路交通安全法》第三十六条的规定，依据《中华人民共和国道路交通安全法》第一百一十四条、第九十条，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38F5149">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w:t>
      </w:r>
      <w:r>
        <w:rPr>
          <w:rFonts w:hint="eastAsia" w:ascii="仿宋_GB2312" w:eastAsia="仿宋_GB2312"/>
          <w:color w:val="000000"/>
          <w:sz w:val="28"/>
          <w:szCs w:val="28"/>
          <w:u w:val="single"/>
        </w:rPr>
        <w:t>翡翠外滩中区南侧东西路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0230CD4">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42</w:t>
      </w:r>
      <w:r>
        <w:rPr>
          <w:rFonts w:hint="eastAsia" w:ascii="Times New Roman" w:hAnsi="Times New Roman" w:eastAsia="仿宋_GB2312"/>
          <w:snapToGrid w:val="0"/>
          <w:sz w:val="28"/>
          <w:szCs w:val="28"/>
        </w:rPr>
        <w:t>分</w:t>
      </w:r>
      <w:r>
        <w:rPr>
          <w:rFonts w:hint="eastAsia" w:ascii="仿宋_GB2312" w:eastAsia="仿宋_GB2312"/>
          <w:color w:val="000000"/>
          <w:sz w:val="28"/>
          <w:szCs w:val="28"/>
          <w:u w:val="single"/>
        </w:rPr>
        <w:t>翡翠外滩中区南侧东西路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072B3C9">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w:t>
      </w:r>
      <w:r>
        <w:rPr>
          <w:rFonts w:ascii="仿宋_GB2312" w:eastAsia="仿宋_GB2312"/>
          <w:color w:val="000000"/>
          <w:sz w:val="28"/>
          <w:szCs w:val="28"/>
          <w:u w:val="single"/>
        </w:rPr>
        <w:t>翡翠外滩南区西侧南北路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BD80EA4">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33</w:t>
      </w:r>
      <w:r>
        <w:rPr>
          <w:rFonts w:hint="eastAsia" w:ascii="Times New Roman" w:hAnsi="Times New Roman" w:eastAsia="仿宋_GB2312"/>
          <w:snapToGrid w:val="0"/>
          <w:sz w:val="28"/>
          <w:szCs w:val="28"/>
        </w:rPr>
        <w:t>分</w:t>
      </w:r>
      <w:r>
        <w:rPr>
          <w:rFonts w:hint="eastAsia" w:ascii="仿宋_GB2312" w:eastAsia="仿宋_GB2312"/>
          <w:color w:val="000000"/>
          <w:sz w:val="28"/>
          <w:szCs w:val="28"/>
          <w:u w:val="single"/>
        </w:rPr>
        <w:t>章灵丘街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4167F3A">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省道234206公里100米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w:t>
      </w:r>
      <w:r>
        <w:rPr>
          <w:rFonts w:hint="eastAsia" w:ascii="Times New Roman" w:hAnsi="Times New Roman" w:eastAsia="仿宋_GB2312"/>
          <w:snapToGrid w:val="0"/>
          <w:sz w:val="28"/>
          <w:szCs w:val="28"/>
          <w:u w:val="single"/>
        </w:rPr>
        <w:t>轿车、中型以上载客载货汽车、危险物品运输车辆以外的</w:t>
      </w:r>
      <w:r>
        <w:rPr>
          <w:rFonts w:ascii="Times New Roman" w:hAnsi="Times New Roman" w:eastAsia="仿宋_GB2312"/>
          <w:snapToGrid w:val="0"/>
          <w:sz w:val="28"/>
          <w:szCs w:val="28"/>
          <w:u w:val="single"/>
        </w:rPr>
        <w:t>机动车</w:t>
      </w:r>
      <w:r>
        <w:rPr>
          <w:rFonts w:hint="eastAsia" w:ascii="Times New Roman" w:hAnsi="Times New Roman" w:eastAsia="仿宋_GB2312"/>
          <w:snapToGrid w:val="0"/>
          <w:sz w:val="28"/>
          <w:szCs w:val="28"/>
          <w:u w:val="single"/>
        </w:rPr>
        <w:t>行驶超过规定时速百分之十以上未达到百分之二十</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60930），违反了《中华人民共和国道路交通安全法》第四十二条、《中华人民共和国道路交通安全法实施条例》第四十五条、第四十六条、《山东省实施&lt;中华人民共和国道路交通安全法&gt;办法》第四十七条第一款的规定，依据《中华人民共和国道路交通安全法》第一百一十四条、第九十条、《山东省实施&lt;中华人民共和国道路交通安全法&gt;办法》第七十七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F9F372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翡翠外滩南区</w:t>
      </w:r>
      <w:r>
        <w:rPr>
          <w:rFonts w:hint="eastAsia" w:ascii="仿宋_GB2312" w:eastAsia="仿宋_GB2312"/>
          <w:color w:val="000000"/>
          <w:sz w:val="28"/>
          <w:szCs w:val="28"/>
          <w:u w:val="single"/>
        </w:rPr>
        <w:t>东西路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CED45DE">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58</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旅游路与</w:t>
      </w:r>
      <w:r>
        <w:rPr>
          <w:rFonts w:ascii="仿宋_GB2312" w:eastAsia="仿宋_GB2312"/>
          <w:color w:val="000000"/>
          <w:sz w:val="28"/>
          <w:szCs w:val="28"/>
          <w:u w:val="single"/>
        </w:rPr>
        <w:t>舜</w:t>
      </w:r>
      <w:r>
        <w:rPr>
          <w:rFonts w:hint="eastAsia" w:ascii="仿宋_GB2312" w:eastAsia="仿宋_GB2312"/>
          <w:color w:val="000000"/>
          <w:sz w:val="28"/>
          <w:szCs w:val="28"/>
          <w:u w:val="single"/>
        </w:rPr>
        <w:t>华南路（路中央待行区）路口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（代码60950），违反了《中华人民共和国道路交通安全法实施条例》第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7495244">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翡翠外滩南区</w:t>
      </w:r>
      <w:r>
        <w:rPr>
          <w:rFonts w:hint="eastAsia" w:ascii="仿宋_GB2312" w:eastAsia="仿宋_GB2312"/>
          <w:color w:val="000000"/>
          <w:sz w:val="28"/>
          <w:szCs w:val="28"/>
          <w:u w:val="single"/>
        </w:rPr>
        <w:t>东西路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5D36B8A">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三十六、</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翡翠外滩南区</w:t>
      </w:r>
      <w:r>
        <w:rPr>
          <w:rFonts w:hint="eastAsia" w:ascii="仿宋_GB2312" w:eastAsia="仿宋_GB2312"/>
          <w:color w:val="000000"/>
          <w:sz w:val="28"/>
          <w:szCs w:val="28"/>
          <w:u w:val="single"/>
        </w:rPr>
        <w:t>东西路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B9B6BA4">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三十七、</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荷花路桃园村路口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（代码60950），违反了《中华人民共和国道路交通安全法实施条例》第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01D9C4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三十八、</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舜华南路与华汉路路口</w:t>
      </w:r>
      <w:r>
        <w:rPr>
          <w:rFonts w:ascii="Times New Roman" w:hAnsi="Times New Roman" w:eastAsia="仿宋_GB2312"/>
          <w:snapToGrid w:val="0"/>
          <w:sz w:val="28"/>
          <w:szCs w:val="28"/>
          <w:u w:val="single"/>
        </w:rPr>
        <w:t>驾驶机动车违反道路交通信号灯通行的</w:t>
      </w:r>
      <w:r>
        <w:rPr>
          <w:rFonts w:hint="eastAsia" w:ascii="Times New Roman" w:hAnsi="Times New Roman" w:eastAsia="仿宋_GB2312"/>
          <w:snapToGrid w:val="0"/>
          <w:sz w:val="28"/>
          <w:szCs w:val="28"/>
        </w:rPr>
        <w:t>违法行为（代码16250），违反了《中华人民共和国道路交通安全法》第三十八条，《中华人民共和国道路交通安全法实施条例》第三十八条、第四十条、第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一条、第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二条、第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三条的规定，依据《中华人民共和国道路交通安全法》第一百一十四条、第九十条，应当处以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EA8E2BC">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三十九、</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40</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旅游路与</w:t>
      </w:r>
      <w:r>
        <w:rPr>
          <w:rFonts w:ascii="仿宋_GB2312" w:eastAsia="仿宋_GB2312"/>
          <w:color w:val="000000"/>
          <w:sz w:val="28"/>
          <w:szCs w:val="28"/>
          <w:u w:val="single"/>
        </w:rPr>
        <w:t>舜</w:t>
      </w:r>
      <w:r>
        <w:rPr>
          <w:rFonts w:hint="eastAsia" w:ascii="仿宋_GB2312" w:eastAsia="仿宋_GB2312"/>
          <w:color w:val="000000"/>
          <w:sz w:val="28"/>
          <w:szCs w:val="28"/>
          <w:u w:val="single"/>
        </w:rPr>
        <w:t>华南路（路中央待行区）路口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（代码60950），违反了《中华人民共和国道路交通安全法实施条例》第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1850F2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滨州西路与威海路路口西向东 </w:t>
      </w:r>
      <w:r>
        <w:rPr>
          <w:rFonts w:hint="eastAsia" w:ascii="Times New Roman" w:hAnsi="Times New Roman" w:eastAsia="仿宋_GB2312"/>
          <w:snapToGrid w:val="0"/>
          <w:sz w:val="28"/>
          <w:szCs w:val="28"/>
        </w:rPr>
        <w:t>有</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违法行为（代码13620），违反了《中华人民共和国道路交通安全法实施条例》第六十二条第三项的规定，依据《中华人民共和国道路交通安全法》第九十条应当处以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9E8CD9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翡翠外滩南区</w:t>
      </w:r>
      <w:r>
        <w:rPr>
          <w:rFonts w:hint="eastAsia" w:ascii="仿宋_GB2312" w:eastAsia="仿宋_GB2312"/>
          <w:color w:val="000000"/>
          <w:sz w:val="28"/>
          <w:szCs w:val="28"/>
          <w:u w:val="single"/>
        </w:rPr>
        <w:t>东西路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19A209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翡翠外滩南区</w:t>
      </w:r>
      <w:r>
        <w:rPr>
          <w:rFonts w:hint="eastAsia" w:ascii="仿宋_GB2312" w:eastAsia="仿宋_GB2312"/>
          <w:color w:val="000000"/>
          <w:sz w:val="28"/>
          <w:szCs w:val="28"/>
          <w:u w:val="single"/>
        </w:rPr>
        <w:t>东西路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E819E7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翡翠外滩南区</w:t>
      </w:r>
      <w:r>
        <w:rPr>
          <w:rFonts w:hint="eastAsia" w:ascii="仿宋_GB2312" w:eastAsia="仿宋_GB2312"/>
          <w:color w:val="000000"/>
          <w:sz w:val="28"/>
          <w:szCs w:val="28"/>
          <w:u w:val="single"/>
        </w:rPr>
        <w:t>东西路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5410136">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翡翠外滩南区</w:t>
      </w:r>
      <w:r>
        <w:rPr>
          <w:rFonts w:hint="eastAsia" w:ascii="仿宋_GB2312" w:eastAsia="仿宋_GB2312"/>
          <w:color w:val="000000"/>
          <w:sz w:val="28"/>
          <w:szCs w:val="28"/>
          <w:u w:val="single"/>
        </w:rPr>
        <w:t>东西路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73F1AA2">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翡翠外滩南区</w:t>
      </w:r>
      <w:r>
        <w:rPr>
          <w:rFonts w:hint="eastAsia" w:ascii="仿宋_GB2312" w:eastAsia="仿宋_GB2312"/>
          <w:color w:val="000000"/>
          <w:sz w:val="28"/>
          <w:szCs w:val="28"/>
          <w:u w:val="single"/>
        </w:rPr>
        <w:t>东西路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，驾驶人不在现场或者虽在现场但驾驶人拒绝立即驶离，</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山东省实施&lt;中华人民共和国道路交通安全法&gt;办法》第四十九条第一款的规定，依据《中华人民共和国道路交通安全法》第一百一十四条、第九十三条第二款、《山东省实施&lt;中华人民共和国道路交通安全法&gt;办法》第七十一条，</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A46A2D2">
      <w:pPr>
        <w:ind w:firstLine="420" w:firstLineChars="150"/>
        <w:rPr>
          <w:rFonts w:ascii="Times New Roman" w:hAnsi="Times New Roman" w:eastAsia="仿宋_GB2312"/>
          <w:snapToGrid w:val="0"/>
          <w:sz w:val="28"/>
          <w:szCs w:val="28"/>
        </w:rPr>
      </w:pPr>
    </w:p>
    <w:p w14:paraId="4E85F6FC">
      <w:pPr>
        <w:rPr>
          <w:rFonts w:ascii="Times New Roman" w:hAnsi="Times New Roman" w:eastAsia="仿宋_GB2312"/>
          <w:snapToGrid w:val="0"/>
          <w:sz w:val="28"/>
          <w:szCs w:val="28"/>
        </w:rPr>
      </w:pPr>
      <w:bookmarkStart w:id="0" w:name="_GoBack"/>
      <w:bookmarkEnd w:id="0"/>
    </w:p>
    <w:p w14:paraId="1C74490D">
      <w:pPr>
        <w:rPr>
          <w:rFonts w:ascii="Times New Roman" w:hAnsi="Times New Roman" w:eastAsia="仿宋_GB2312"/>
          <w:snapToGrid w:val="0"/>
          <w:sz w:val="28"/>
          <w:szCs w:val="28"/>
        </w:rPr>
      </w:pPr>
    </w:p>
    <w:p w14:paraId="0EF98AE9">
      <w:pPr>
        <w:rPr>
          <w:rFonts w:ascii="Times New Roman" w:hAnsi="Times New Roman" w:eastAsia="仿宋_GB2312"/>
          <w:snapToGrid w:val="0"/>
          <w:sz w:val="28"/>
          <w:szCs w:val="28"/>
        </w:rPr>
      </w:pPr>
    </w:p>
    <w:p w14:paraId="0F4DD5EB">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66A35BDD">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2A36765B">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2428C816">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9</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24</w:t>
      </w:r>
      <w:r>
        <w:rPr>
          <w:rFonts w:ascii="Times New Roman" w:hAnsi="Times New Roman" w:eastAsia="仿宋_GB2312" w:cs="Times New Roman"/>
          <w:snapToGrid w:val="0"/>
          <w:sz w:val="28"/>
          <w:szCs w:val="28"/>
        </w:rPr>
        <w:t>日</w:t>
      </w: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34E46"/>
    <w:rsid w:val="00035B31"/>
    <w:rsid w:val="0003615B"/>
    <w:rsid w:val="0005464D"/>
    <w:rsid w:val="00056668"/>
    <w:rsid w:val="00091668"/>
    <w:rsid w:val="0009307B"/>
    <w:rsid w:val="00094B26"/>
    <w:rsid w:val="000A6102"/>
    <w:rsid w:val="000A772B"/>
    <w:rsid w:val="000B4EA3"/>
    <w:rsid w:val="000B7B19"/>
    <w:rsid w:val="000C6C07"/>
    <w:rsid w:val="000D253A"/>
    <w:rsid w:val="000E4698"/>
    <w:rsid w:val="000F146C"/>
    <w:rsid w:val="0011079D"/>
    <w:rsid w:val="001120C2"/>
    <w:rsid w:val="001130BA"/>
    <w:rsid w:val="001222DB"/>
    <w:rsid w:val="00135FCA"/>
    <w:rsid w:val="00142808"/>
    <w:rsid w:val="00146752"/>
    <w:rsid w:val="001533CE"/>
    <w:rsid w:val="00155573"/>
    <w:rsid w:val="001604F1"/>
    <w:rsid w:val="001621C4"/>
    <w:rsid w:val="00164419"/>
    <w:rsid w:val="0016675F"/>
    <w:rsid w:val="00170848"/>
    <w:rsid w:val="00176DB8"/>
    <w:rsid w:val="00177198"/>
    <w:rsid w:val="00177E53"/>
    <w:rsid w:val="00182E01"/>
    <w:rsid w:val="00193D15"/>
    <w:rsid w:val="001A7A3F"/>
    <w:rsid w:val="001C51DA"/>
    <w:rsid w:val="001D24AE"/>
    <w:rsid w:val="001D3393"/>
    <w:rsid w:val="001D3455"/>
    <w:rsid w:val="001D602D"/>
    <w:rsid w:val="001E6C5F"/>
    <w:rsid w:val="001F1556"/>
    <w:rsid w:val="001F436B"/>
    <w:rsid w:val="001F5149"/>
    <w:rsid w:val="00213022"/>
    <w:rsid w:val="00232F11"/>
    <w:rsid w:val="00234677"/>
    <w:rsid w:val="002348FE"/>
    <w:rsid w:val="00244B3C"/>
    <w:rsid w:val="0026728F"/>
    <w:rsid w:val="00267A08"/>
    <w:rsid w:val="002912FF"/>
    <w:rsid w:val="002913E0"/>
    <w:rsid w:val="00292964"/>
    <w:rsid w:val="0029667C"/>
    <w:rsid w:val="002A415A"/>
    <w:rsid w:val="002B00AE"/>
    <w:rsid w:val="002C09B0"/>
    <w:rsid w:val="002C22FC"/>
    <w:rsid w:val="002C2B0E"/>
    <w:rsid w:val="002C51EF"/>
    <w:rsid w:val="002E5438"/>
    <w:rsid w:val="002E6B31"/>
    <w:rsid w:val="002F1DED"/>
    <w:rsid w:val="002F26D8"/>
    <w:rsid w:val="0030658B"/>
    <w:rsid w:val="00310548"/>
    <w:rsid w:val="0031105D"/>
    <w:rsid w:val="00317924"/>
    <w:rsid w:val="00343251"/>
    <w:rsid w:val="0035328C"/>
    <w:rsid w:val="00353A2C"/>
    <w:rsid w:val="0035467C"/>
    <w:rsid w:val="00357D58"/>
    <w:rsid w:val="003609C3"/>
    <w:rsid w:val="00366398"/>
    <w:rsid w:val="00375C57"/>
    <w:rsid w:val="0038119A"/>
    <w:rsid w:val="00382374"/>
    <w:rsid w:val="00385E33"/>
    <w:rsid w:val="00387527"/>
    <w:rsid w:val="00392B2F"/>
    <w:rsid w:val="00393084"/>
    <w:rsid w:val="00394FC4"/>
    <w:rsid w:val="00395DB2"/>
    <w:rsid w:val="003A3B41"/>
    <w:rsid w:val="003B292A"/>
    <w:rsid w:val="003C1E9F"/>
    <w:rsid w:val="003C6E85"/>
    <w:rsid w:val="003D2F22"/>
    <w:rsid w:val="003E1BDC"/>
    <w:rsid w:val="003E7FE6"/>
    <w:rsid w:val="00413FAE"/>
    <w:rsid w:val="0042037B"/>
    <w:rsid w:val="004238DA"/>
    <w:rsid w:val="00430BF8"/>
    <w:rsid w:val="004327C4"/>
    <w:rsid w:val="0043526A"/>
    <w:rsid w:val="00435C5F"/>
    <w:rsid w:val="0044132D"/>
    <w:rsid w:val="00443D09"/>
    <w:rsid w:val="00450CD8"/>
    <w:rsid w:val="004735B3"/>
    <w:rsid w:val="00473A8D"/>
    <w:rsid w:val="0047430A"/>
    <w:rsid w:val="00475D80"/>
    <w:rsid w:val="004822AA"/>
    <w:rsid w:val="0048525E"/>
    <w:rsid w:val="004858E1"/>
    <w:rsid w:val="00493496"/>
    <w:rsid w:val="004A01C0"/>
    <w:rsid w:val="004B14CC"/>
    <w:rsid w:val="004B218A"/>
    <w:rsid w:val="004C0E1B"/>
    <w:rsid w:val="004D034A"/>
    <w:rsid w:val="004D4AAF"/>
    <w:rsid w:val="004E0B48"/>
    <w:rsid w:val="004F7819"/>
    <w:rsid w:val="0052109E"/>
    <w:rsid w:val="005273B8"/>
    <w:rsid w:val="00536CE8"/>
    <w:rsid w:val="005376BF"/>
    <w:rsid w:val="00562888"/>
    <w:rsid w:val="005640EF"/>
    <w:rsid w:val="00575B41"/>
    <w:rsid w:val="005812B6"/>
    <w:rsid w:val="00584AA4"/>
    <w:rsid w:val="00587C5D"/>
    <w:rsid w:val="0059197A"/>
    <w:rsid w:val="005A3ADC"/>
    <w:rsid w:val="005A6CFE"/>
    <w:rsid w:val="005B01FC"/>
    <w:rsid w:val="005B44AF"/>
    <w:rsid w:val="005B5845"/>
    <w:rsid w:val="005C3864"/>
    <w:rsid w:val="005C5D28"/>
    <w:rsid w:val="005C722D"/>
    <w:rsid w:val="005D2BFF"/>
    <w:rsid w:val="005D6FDB"/>
    <w:rsid w:val="005E0C92"/>
    <w:rsid w:val="005F18BF"/>
    <w:rsid w:val="005F6E14"/>
    <w:rsid w:val="00600884"/>
    <w:rsid w:val="00604350"/>
    <w:rsid w:val="00605C74"/>
    <w:rsid w:val="006216AA"/>
    <w:rsid w:val="00627527"/>
    <w:rsid w:val="006419CF"/>
    <w:rsid w:val="00646910"/>
    <w:rsid w:val="00654296"/>
    <w:rsid w:val="00654F8C"/>
    <w:rsid w:val="006605F7"/>
    <w:rsid w:val="00671D30"/>
    <w:rsid w:val="00673E42"/>
    <w:rsid w:val="00673EC4"/>
    <w:rsid w:val="006912E8"/>
    <w:rsid w:val="00696B37"/>
    <w:rsid w:val="006A0636"/>
    <w:rsid w:val="006A7453"/>
    <w:rsid w:val="006B666F"/>
    <w:rsid w:val="006C233E"/>
    <w:rsid w:val="006D19C0"/>
    <w:rsid w:val="006D2A0B"/>
    <w:rsid w:val="006D4CCE"/>
    <w:rsid w:val="006E32D0"/>
    <w:rsid w:val="006E6115"/>
    <w:rsid w:val="006F5367"/>
    <w:rsid w:val="006F70FF"/>
    <w:rsid w:val="00702CFB"/>
    <w:rsid w:val="0070546C"/>
    <w:rsid w:val="00706D86"/>
    <w:rsid w:val="007078E6"/>
    <w:rsid w:val="00720D30"/>
    <w:rsid w:val="00724972"/>
    <w:rsid w:val="00733E4E"/>
    <w:rsid w:val="00742EDA"/>
    <w:rsid w:val="0074599C"/>
    <w:rsid w:val="00754419"/>
    <w:rsid w:val="00755C23"/>
    <w:rsid w:val="00757325"/>
    <w:rsid w:val="00763766"/>
    <w:rsid w:val="00764C83"/>
    <w:rsid w:val="007674DF"/>
    <w:rsid w:val="007806C9"/>
    <w:rsid w:val="00784E5A"/>
    <w:rsid w:val="00790568"/>
    <w:rsid w:val="007C3B0E"/>
    <w:rsid w:val="007C7D92"/>
    <w:rsid w:val="007D16B2"/>
    <w:rsid w:val="007D5555"/>
    <w:rsid w:val="007E3D96"/>
    <w:rsid w:val="00803546"/>
    <w:rsid w:val="00816777"/>
    <w:rsid w:val="008301B6"/>
    <w:rsid w:val="008304DD"/>
    <w:rsid w:val="008332EE"/>
    <w:rsid w:val="0084181D"/>
    <w:rsid w:val="00842F73"/>
    <w:rsid w:val="0084358F"/>
    <w:rsid w:val="00851679"/>
    <w:rsid w:val="00852B7D"/>
    <w:rsid w:val="0085326D"/>
    <w:rsid w:val="00856F22"/>
    <w:rsid w:val="0087202E"/>
    <w:rsid w:val="00892A19"/>
    <w:rsid w:val="008977CD"/>
    <w:rsid w:val="008A49BF"/>
    <w:rsid w:val="008C2D27"/>
    <w:rsid w:val="008C4A71"/>
    <w:rsid w:val="008C5563"/>
    <w:rsid w:val="008C7E13"/>
    <w:rsid w:val="008E5ECC"/>
    <w:rsid w:val="008F2854"/>
    <w:rsid w:val="008F623D"/>
    <w:rsid w:val="0090103A"/>
    <w:rsid w:val="009153F3"/>
    <w:rsid w:val="00922E00"/>
    <w:rsid w:val="009277DA"/>
    <w:rsid w:val="00934788"/>
    <w:rsid w:val="00951896"/>
    <w:rsid w:val="0095696F"/>
    <w:rsid w:val="00980352"/>
    <w:rsid w:val="00983ED0"/>
    <w:rsid w:val="00986791"/>
    <w:rsid w:val="00995261"/>
    <w:rsid w:val="009A0A5B"/>
    <w:rsid w:val="009A232E"/>
    <w:rsid w:val="009A6F6E"/>
    <w:rsid w:val="009D4CBE"/>
    <w:rsid w:val="009D5A3F"/>
    <w:rsid w:val="009E343E"/>
    <w:rsid w:val="009E4CE6"/>
    <w:rsid w:val="009E738F"/>
    <w:rsid w:val="009F04B1"/>
    <w:rsid w:val="009F08D8"/>
    <w:rsid w:val="009F1319"/>
    <w:rsid w:val="009F2F29"/>
    <w:rsid w:val="009F3819"/>
    <w:rsid w:val="00A052BA"/>
    <w:rsid w:val="00A130FC"/>
    <w:rsid w:val="00A43B2C"/>
    <w:rsid w:val="00A462F4"/>
    <w:rsid w:val="00A544A4"/>
    <w:rsid w:val="00A61360"/>
    <w:rsid w:val="00A61ABD"/>
    <w:rsid w:val="00A642B3"/>
    <w:rsid w:val="00A701EE"/>
    <w:rsid w:val="00A7467D"/>
    <w:rsid w:val="00A777FA"/>
    <w:rsid w:val="00A81B2C"/>
    <w:rsid w:val="00A84A11"/>
    <w:rsid w:val="00A856B2"/>
    <w:rsid w:val="00A9375B"/>
    <w:rsid w:val="00A95B6C"/>
    <w:rsid w:val="00AA0EDF"/>
    <w:rsid w:val="00AA59E6"/>
    <w:rsid w:val="00AC09EB"/>
    <w:rsid w:val="00AC2BB1"/>
    <w:rsid w:val="00AD0FFC"/>
    <w:rsid w:val="00AE2D2A"/>
    <w:rsid w:val="00AF257A"/>
    <w:rsid w:val="00AF3CFE"/>
    <w:rsid w:val="00B15D95"/>
    <w:rsid w:val="00B261BA"/>
    <w:rsid w:val="00B45DC3"/>
    <w:rsid w:val="00B50CD0"/>
    <w:rsid w:val="00B67440"/>
    <w:rsid w:val="00B75982"/>
    <w:rsid w:val="00B77E9B"/>
    <w:rsid w:val="00B81BB4"/>
    <w:rsid w:val="00B84A7E"/>
    <w:rsid w:val="00B8653D"/>
    <w:rsid w:val="00B966D8"/>
    <w:rsid w:val="00BA296B"/>
    <w:rsid w:val="00BA6883"/>
    <w:rsid w:val="00BC3C95"/>
    <w:rsid w:val="00BD1272"/>
    <w:rsid w:val="00BE29B6"/>
    <w:rsid w:val="00C12CDC"/>
    <w:rsid w:val="00C13E73"/>
    <w:rsid w:val="00C13F6D"/>
    <w:rsid w:val="00C1572E"/>
    <w:rsid w:val="00C161F4"/>
    <w:rsid w:val="00C1699B"/>
    <w:rsid w:val="00C228A6"/>
    <w:rsid w:val="00C24C58"/>
    <w:rsid w:val="00C24CFA"/>
    <w:rsid w:val="00C300D0"/>
    <w:rsid w:val="00C3539D"/>
    <w:rsid w:val="00C37D5D"/>
    <w:rsid w:val="00C41F9B"/>
    <w:rsid w:val="00C42292"/>
    <w:rsid w:val="00C47E71"/>
    <w:rsid w:val="00C50337"/>
    <w:rsid w:val="00C54D68"/>
    <w:rsid w:val="00C65690"/>
    <w:rsid w:val="00C677A0"/>
    <w:rsid w:val="00C8026E"/>
    <w:rsid w:val="00C80694"/>
    <w:rsid w:val="00C825FF"/>
    <w:rsid w:val="00C935EC"/>
    <w:rsid w:val="00C96D5B"/>
    <w:rsid w:val="00CB35DD"/>
    <w:rsid w:val="00CB3707"/>
    <w:rsid w:val="00CB4B0B"/>
    <w:rsid w:val="00CB67BD"/>
    <w:rsid w:val="00CC4A92"/>
    <w:rsid w:val="00CC5132"/>
    <w:rsid w:val="00CE27B0"/>
    <w:rsid w:val="00CE55F8"/>
    <w:rsid w:val="00CF5326"/>
    <w:rsid w:val="00CF73A7"/>
    <w:rsid w:val="00D00AAE"/>
    <w:rsid w:val="00D020C2"/>
    <w:rsid w:val="00D0721A"/>
    <w:rsid w:val="00D14855"/>
    <w:rsid w:val="00D1499F"/>
    <w:rsid w:val="00D158AA"/>
    <w:rsid w:val="00D253A9"/>
    <w:rsid w:val="00D334B7"/>
    <w:rsid w:val="00D43526"/>
    <w:rsid w:val="00D43697"/>
    <w:rsid w:val="00D57CAF"/>
    <w:rsid w:val="00D6291A"/>
    <w:rsid w:val="00D658AE"/>
    <w:rsid w:val="00D736AD"/>
    <w:rsid w:val="00D80293"/>
    <w:rsid w:val="00D83031"/>
    <w:rsid w:val="00D97A71"/>
    <w:rsid w:val="00DA3A0E"/>
    <w:rsid w:val="00DA4721"/>
    <w:rsid w:val="00DA780B"/>
    <w:rsid w:val="00DB4869"/>
    <w:rsid w:val="00DC3590"/>
    <w:rsid w:val="00DD06AA"/>
    <w:rsid w:val="00DD394D"/>
    <w:rsid w:val="00DE5149"/>
    <w:rsid w:val="00DE533E"/>
    <w:rsid w:val="00E174FD"/>
    <w:rsid w:val="00E22C78"/>
    <w:rsid w:val="00E34F66"/>
    <w:rsid w:val="00E42C04"/>
    <w:rsid w:val="00E467E2"/>
    <w:rsid w:val="00E54017"/>
    <w:rsid w:val="00E54EC2"/>
    <w:rsid w:val="00E64375"/>
    <w:rsid w:val="00E74EAA"/>
    <w:rsid w:val="00E86034"/>
    <w:rsid w:val="00E97DF6"/>
    <w:rsid w:val="00E97FD8"/>
    <w:rsid w:val="00EB20ED"/>
    <w:rsid w:val="00EC7C98"/>
    <w:rsid w:val="00ED23FD"/>
    <w:rsid w:val="00ED3A1A"/>
    <w:rsid w:val="00EE04F0"/>
    <w:rsid w:val="00EE1B79"/>
    <w:rsid w:val="00EF13BF"/>
    <w:rsid w:val="00F0355F"/>
    <w:rsid w:val="00F07B80"/>
    <w:rsid w:val="00F15E36"/>
    <w:rsid w:val="00F209B1"/>
    <w:rsid w:val="00F211CF"/>
    <w:rsid w:val="00F23513"/>
    <w:rsid w:val="00F33E10"/>
    <w:rsid w:val="00F404F6"/>
    <w:rsid w:val="00F443A2"/>
    <w:rsid w:val="00F5244F"/>
    <w:rsid w:val="00F70AE4"/>
    <w:rsid w:val="00F75A97"/>
    <w:rsid w:val="00F775B3"/>
    <w:rsid w:val="00F84D39"/>
    <w:rsid w:val="00FA4237"/>
    <w:rsid w:val="00FA6EFD"/>
    <w:rsid w:val="00FB0A52"/>
    <w:rsid w:val="00FB12F0"/>
    <w:rsid w:val="00FC0C98"/>
    <w:rsid w:val="00FC4FF1"/>
    <w:rsid w:val="00FD075E"/>
    <w:rsid w:val="00FD48F2"/>
    <w:rsid w:val="00FE1EF9"/>
    <w:rsid w:val="00FE2144"/>
    <w:rsid w:val="00FE3CE4"/>
    <w:rsid w:val="00FE6329"/>
    <w:rsid w:val="00FF0659"/>
    <w:rsid w:val="1B481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17</Pages>
  <Words>9772</Words>
  <Characters>10436</Characters>
  <Lines>79</Lines>
  <Paragraphs>22</Paragraphs>
  <TotalTime>90</TotalTime>
  <ScaleCrop>false</ScaleCrop>
  <LinksUpToDate>false</LinksUpToDate>
  <CharactersWithSpaces>10471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2025-09-23T07:57:00Z</dcterms:created>
  <dc:creator>Administrator</dc:creator>
  <cp:lastModifiedBy>丫丫</cp:lastModifiedBy>
  <cp:lastPrinted>2025-06-24T02:27:00Z</cp:lastPrinted>
  <dcterms:modified xsi:type="dcterms:W3CDTF">2025-09-24T01:36:34Z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2052-12.1.0.22529</vt:lpwstr>
  </property>
  <property fmtid="{D5CDD505-2E9C-101B-9397-08002B2CF9AE}" pid="4" name="ICV">
    <vt:lpwstr>30DB8ABCA8C64DB5AA47EF29F0C5E21A_13</vt:lpwstr>
  </property>
</Properties>
</file>