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14:paraId="3BFDF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14:paraId="0BCFF069">
            <w:pPr>
              <w:pStyle w:val="8"/>
              <w:spacing w:line="550" w:lineRule="exact"/>
              <w:jc w:val="both"/>
              <w:rPr>
                <w:rFonts w:ascii="仿宋" w:hAnsi="仿宋" w:eastAsia="仿宋" w:cs="仿宋"/>
                <w:b/>
                <w:bCs/>
                <w:color w:val="FF0000"/>
                <w:sz w:val="22"/>
                <w:szCs w:val="22"/>
              </w:rPr>
            </w:pPr>
          </w:p>
        </w:tc>
      </w:tr>
      <w:tr w14:paraId="48112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14:paraId="276ABD70">
            <w:pPr>
              <w:ind w:right="284" w:rightChars="129"/>
              <w:jc w:val="center"/>
              <w:rPr>
                <w:rFonts w:ascii="仿宋" w:hAnsi="仿宋" w:eastAsia="仿宋" w:cs="仿宋"/>
                <w:b/>
                <w:bCs/>
                <w:color w:val="FF0000"/>
              </w:rPr>
            </w:pPr>
            <w:r>
              <w:rPr>
                <w:rFonts w:ascii="宋体" w:hAnsi="宋体" w:eastAsia="宋体" w:cs="宋体"/>
                <w:b/>
                <w:sz w:val="52"/>
              </w:rPr>
              <w:t xml:space="preserve">2024年度 </w:t>
            </w:r>
            <w:r>
              <w:rPr>
                <w:rFonts w:ascii="宋体" w:hAnsi="宋体" w:eastAsia="宋体" w:cs="宋体"/>
                <w:b/>
                <w:sz w:val="52"/>
              </w:rPr>
              <w:br w:type="textWrapping"/>
            </w:r>
            <w:r>
              <w:rPr>
                <w:rFonts w:ascii="宋体" w:hAnsi="宋体" w:eastAsia="宋体" w:cs="宋体"/>
                <w:b/>
                <w:sz w:val="52"/>
              </w:rPr>
              <w:t xml:space="preserve">常州市建设工程施工图设计审查中心 </w:t>
            </w:r>
            <w:r>
              <w:rPr>
                <w:rFonts w:ascii="宋体" w:hAnsi="宋体" w:eastAsia="宋体" w:cs="宋体"/>
                <w:b/>
                <w:sz w:val="52"/>
              </w:rPr>
              <w:br w:type="textWrapping"/>
            </w:r>
            <w:r>
              <w:rPr>
                <w:rFonts w:ascii="宋体" w:hAnsi="宋体" w:eastAsia="宋体" w:cs="宋体"/>
                <w:b/>
                <w:sz w:val="52"/>
              </w:rPr>
              <w:t>单位预算公开</w:t>
            </w:r>
          </w:p>
        </w:tc>
      </w:tr>
    </w:tbl>
    <w:p w14:paraId="77ECDE5A">
      <w:pPr>
        <w:ind w:right="284" w:rightChars="129"/>
        <w:jc w:val="both"/>
        <w:rPr>
          <w:rFonts w:ascii="宋体" w:hAnsi="宋体" w:eastAsia="宋体" w:cs="宋体"/>
          <w:b/>
          <w:bCs/>
          <w:sz w:val="52"/>
          <w:szCs w:val="52"/>
        </w:rPr>
        <w:sectPr>
          <w:headerReference r:id="rId4" w:type="first"/>
          <w:headerReference r:id="rId3" w:type="default"/>
          <w:pgSz w:w="11906" w:h="16838"/>
          <w:pgMar w:top="1580" w:right="1020" w:bottom="770" w:left="1020" w:header="170" w:footer="280" w:gutter="0"/>
          <w:cols w:space="720" w:num="1"/>
          <w:formProt w:val="0"/>
          <w:titlePg/>
          <w:docGrid w:linePitch="100" w:charSpace="0"/>
        </w:sectPr>
      </w:pPr>
    </w:p>
    <w:p w14:paraId="409095D3">
      <w:pPr>
        <w:pStyle w:val="8"/>
        <w:spacing w:before="4"/>
        <w:rPr>
          <w:rFonts w:ascii="华文仿宋" w:hAnsi="华文仿宋" w:eastAsia="华文仿宋" w:cs="仿宋"/>
          <w:sz w:val="10"/>
        </w:rPr>
      </w:pPr>
    </w:p>
    <w:p w14:paraId="2E3A7220">
      <w:pPr>
        <w:pStyle w:val="3"/>
        <w:tabs>
          <w:tab w:val="left" w:pos="880"/>
        </w:tabs>
        <w:snapToGrid w:val="0"/>
        <w:ind w:right="313"/>
        <w:rPr>
          <w:rFonts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14:paraId="79325EE5">
      <w:pPr>
        <w:pStyle w:val="8"/>
        <w:snapToGrid w:val="0"/>
        <w:spacing w:before="7"/>
        <w:rPr>
          <w:rFonts w:ascii="仿宋" w:hAnsi="仿宋" w:eastAsia="仿宋" w:cs="仿宋"/>
          <w:sz w:val="27"/>
        </w:rPr>
      </w:pPr>
    </w:p>
    <w:p w14:paraId="521B0B5F">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rPr>
        <w:t>单位</w:t>
      </w:r>
      <w:r>
        <w:rPr>
          <w:rFonts w:hint="eastAsia" w:ascii="仿宋" w:hAnsi="仿宋" w:eastAsia="仿宋" w:cs="仿宋"/>
          <w:b/>
          <w:bCs/>
        </w:rPr>
        <w:t>概况</w:t>
      </w:r>
    </w:p>
    <w:p w14:paraId="2C0FD450">
      <w:pPr>
        <w:pStyle w:val="8"/>
        <w:tabs>
          <w:tab w:val="left" w:pos="2249"/>
        </w:tabs>
        <w:snapToGrid w:val="0"/>
        <w:spacing w:line="312" w:lineRule="auto"/>
        <w:ind w:left="671" w:leftChars="300" w:hanging="11"/>
        <w:jc w:val="both"/>
        <w:rPr>
          <w:rFonts w:ascii="仿宋" w:hAnsi="仿宋" w:eastAsia="仿宋" w:cs="仿宋"/>
        </w:rPr>
      </w:pPr>
      <w:r>
        <w:rPr>
          <w:rFonts w:hint="eastAsia" w:ascii="仿宋" w:hAnsi="仿宋" w:eastAsia="仿宋" w:cs="仿宋"/>
        </w:rPr>
        <w:t>一、主要职能</w:t>
      </w:r>
    </w:p>
    <w:p w14:paraId="467356F0">
      <w:pPr>
        <w:pStyle w:val="8"/>
        <w:tabs>
          <w:tab w:val="left" w:pos="2249"/>
        </w:tabs>
        <w:snapToGrid w:val="0"/>
        <w:spacing w:line="312" w:lineRule="auto"/>
        <w:ind w:left="671" w:leftChars="300" w:hanging="11"/>
        <w:jc w:val="both"/>
        <w:rPr>
          <w:rFonts w:ascii="仿宋" w:hAnsi="仿宋" w:eastAsia="仿宋" w:cs="仿宋"/>
        </w:rPr>
      </w:pPr>
      <w:r>
        <w:rPr>
          <w:rFonts w:hint="eastAsia" w:ascii="仿宋" w:hAnsi="仿宋" w:eastAsia="仿宋" w:cs="仿宋"/>
        </w:rPr>
        <w:t>二、</w:t>
      </w:r>
      <w:r>
        <w:rPr>
          <w:rFonts w:hint="eastAsia" w:ascii="仿宋" w:hAnsi="仿宋" w:eastAsia="仿宋" w:cs="仿宋"/>
          <w:lang w:val="en-US"/>
        </w:rPr>
        <w:t>单位</w:t>
      </w:r>
      <w:r>
        <w:rPr>
          <w:rFonts w:hint="eastAsia" w:ascii="仿宋" w:hAnsi="仿宋" w:eastAsia="仿宋" w:cs="仿宋"/>
        </w:rPr>
        <w:t>机构设置及预算单位构成情况</w:t>
      </w:r>
    </w:p>
    <w:p w14:paraId="64534BB4">
      <w:pPr>
        <w:pStyle w:val="8"/>
        <w:tabs>
          <w:tab w:val="left" w:pos="2249"/>
        </w:tabs>
        <w:snapToGrid w:val="0"/>
        <w:spacing w:line="312" w:lineRule="auto"/>
        <w:ind w:left="671" w:leftChars="300" w:hanging="11"/>
        <w:jc w:val="both"/>
        <w:rPr>
          <w:rFonts w:ascii="仿宋" w:hAnsi="仿宋" w:eastAsia="仿宋" w:cs="仿宋"/>
        </w:rPr>
      </w:pPr>
      <w:r>
        <w:rPr>
          <w:rFonts w:hint="eastAsia" w:ascii="仿宋" w:hAnsi="仿宋" w:eastAsia="仿宋" w:cs="仿宋"/>
        </w:rPr>
        <w:t>三、2024年度</w:t>
      </w:r>
      <w:r>
        <w:rPr>
          <w:rFonts w:hint="eastAsia" w:ascii="仿宋" w:hAnsi="仿宋" w:eastAsia="仿宋" w:cs="仿宋"/>
          <w:lang w:val="en-US"/>
        </w:rPr>
        <w:t>单位</w:t>
      </w:r>
      <w:r>
        <w:rPr>
          <w:rFonts w:hint="eastAsia" w:ascii="仿宋" w:hAnsi="仿宋" w:eastAsia="仿宋" w:cs="仿宋"/>
        </w:rPr>
        <w:t>主要工作任务及目标</w:t>
      </w:r>
    </w:p>
    <w:p w14:paraId="7AADEB3A">
      <w:pPr>
        <w:pStyle w:val="8"/>
        <w:snapToGrid w:val="0"/>
        <w:spacing w:line="312" w:lineRule="auto"/>
        <w:ind w:left="671" w:leftChars="300" w:hanging="11"/>
        <w:jc w:val="both"/>
        <w:rPr>
          <w:rFonts w:ascii="仿宋" w:hAnsi="仿宋" w:eastAsia="仿宋" w:cs="仿宋"/>
          <w:b/>
          <w:bCs/>
        </w:rPr>
      </w:pPr>
      <w:r>
        <w:rPr>
          <w:rFonts w:hint="eastAsia" w:ascii="仿宋" w:hAnsi="仿宋" w:eastAsia="仿宋" w:cs="仿宋"/>
          <w:b/>
          <w:bCs/>
          <w:lang w:val="en-US"/>
        </w:rPr>
        <w:t xml:space="preserve">第二部分 </w:t>
      </w:r>
      <w:r>
        <w:rPr>
          <w:rFonts w:hint="eastAsia" w:ascii="仿宋" w:hAnsi="仿宋" w:eastAsia="仿宋" w:cs="仿宋"/>
          <w:b/>
          <w:bCs/>
          <w:color w:val="000000"/>
          <w:sz w:val="30"/>
          <w:szCs w:val="30"/>
          <w:lang w:val="en-US" w:bidi="ar"/>
        </w:rPr>
        <w:t>2024</w:t>
      </w:r>
      <w:r>
        <w:rPr>
          <w:rFonts w:hint="eastAsia" w:ascii="仿宋" w:hAnsi="仿宋" w:eastAsia="仿宋" w:cs="仿宋"/>
          <w:b/>
          <w:bCs/>
          <w:lang w:val="en-US"/>
        </w:rPr>
        <w:t>年度</w:t>
      </w:r>
      <w:r>
        <w:rPr>
          <w:rFonts w:ascii="仿宋" w:hAnsi="仿宋" w:eastAsia="仿宋" w:cs="仿宋"/>
          <w:b/>
        </w:rPr>
        <w:t>单位预算表</w:t>
      </w:r>
    </w:p>
    <w:p w14:paraId="6094F90E">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一、收支总表</w:t>
      </w:r>
    </w:p>
    <w:p w14:paraId="2D31CD68">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二、收入总表</w:t>
      </w:r>
    </w:p>
    <w:p w14:paraId="3C55B90B">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三、支出总表</w:t>
      </w:r>
    </w:p>
    <w:p w14:paraId="1F454569">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四、财政拨款收支总表</w:t>
      </w:r>
    </w:p>
    <w:p w14:paraId="73A5CF4C">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五、财政拨款支出表（功能科目）</w:t>
      </w:r>
    </w:p>
    <w:p w14:paraId="208BED07">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六、财政拨款基本支出表（经济科目）</w:t>
      </w:r>
    </w:p>
    <w:p w14:paraId="74BB1871">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七、一般公共预算支出表</w:t>
      </w:r>
    </w:p>
    <w:p w14:paraId="54116B3E">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八、一般公共预算基本支出表</w:t>
      </w:r>
    </w:p>
    <w:p w14:paraId="5446D7AC">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九、一般公共预算“三公”经费、会议费、培训费支出表</w:t>
      </w:r>
    </w:p>
    <w:p w14:paraId="0E9FF39A">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十、政府性基金预算支出表</w:t>
      </w:r>
    </w:p>
    <w:p w14:paraId="19019886">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十</w:t>
      </w:r>
      <w:r>
        <w:rPr>
          <w:rFonts w:hint="eastAsia" w:ascii="仿宋" w:hAnsi="仿宋" w:eastAsia="仿宋" w:cs="仿宋"/>
          <w:lang w:val="en-US"/>
        </w:rPr>
        <w:t>一</w:t>
      </w:r>
      <w:r>
        <w:rPr>
          <w:rFonts w:hint="eastAsia" w:ascii="仿宋" w:hAnsi="仿宋" w:eastAsia="仿宋" w:cs="仿宋"/>
        </w:rPr>
        <w:t>、国有资本经营预算支出预算表</w:t>
      </w:r>
    </w:p>
    <w:p w14:paraId="5040BA2C">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十</w:t>
      </w:r>
      <w:r>
        <w:rPr>
          <w:rFonts w:hint="eastAsia" w:ascii="仿宋" w:hAnsi="仿宋" w:eastAsia="仿宋" w:cs="仿宋"/>
          <w:lang w:val="en-US"/>
        </w:rPr>
        <w:t>二</w:t>
      </w:r>
      <w:r>
        <w:rPr>
          <w:rFonts w:hint="eastAsia" w:ascii="仿宋" w:hAnsi="仿宋" w:eastAsia="仿宋" w:cs="仿宋"/>
        </w:rPr>
        <w:t>、一般公共预算机关运行经费支出预算表</w:t>
      </w:r>
    </w:p>
    <w:p w14:paraId="36EDFA69">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十</w:t>
      </w:r>
      <w:r>
        <w:rPr>
          <w:rFonts w:hint="eastAsia" w:ascii="仿宋" w:hAnsi="仿宋" w:eastAsia="仿宋" w:cs="仿宋"/>
          <w:lang w:val="en-US"/>
        </w:rPr>
        <w:t>三</w:t>
      </w:r>
      <w:r>
        <w:rPr>
          <w:rFonts w:hint="eastAsia" w:ascii="仿宋" w:hAnsi="仿宋" w:eastAsia="仿宋" w:cs="仿宋"/>
        </w:rPr>
        <w:t>、政府采购支出表</w:t>
      </w:r>
    </w:p>
    <w:p w14:paraId="1A0D8B18">
      <w:pPr>
        <w:pStyle w:val="8"/>
        <w:snapToGrid w:val="0"/>
        <w:spacing w:line="312" w:lineRule="auto"/>
        <w:ind w:left="671" w:leftChars="300" w:right="506" w:hanging="11"/>
        <w:jc w:val="both"/>
        <w:rPr>
          <w:rFonts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bidi="ar"/>
        </w:rPr>
        <w:t>2024年度</w:t>
      </w:r>
      <w:r>
        <w:rPr>
          <w:rFonts w:ascii="仿宋" w:hAnsi="仿宋" w:eastAsia="仿宋" w:cs="仿宋"/>
          <w:b/>
          <w:color w:val="000000"/>
          <w:sz w:val="30"/>
        </w:rPr>
        <w:t>单位</w:t>
      </w:r>
      <w:r>
        <w:rPr>
          <w:rFonts w:hint="eastAsia" w:ascii="仿宋" w:hAnsi="仿宋" w:eastAsia="仿宋" w:cs="仿宋"/>
          <w:b/>
          <w:bCs/>
          <w:color w:val="000000"/>
          <w:sz w:val="30"/>
          <w:szCs w:val="30"/>
          <w:lang w:val="en-US" w:bidi="ar"/>
        </w:rPr>
        <w:t>预算情况说明</w:t>
      </w:r>
    </w:p>
    <w:p w14:paraId="5CC85F98">
      <w:pPr>
        <w:pStyle w:val="8"/>
        <w:snapToGrid w:val="0"/>
        <w:spacing w:line="312" w:lineRule="auto"/>
        <w:ind w:left="671" w:leftChars="300" w:right="2575" w:hanging="11"/>
        <w:jc w:val="both"/>
        <w:rPr>
          <w:rFonts w:ascii="仿宋" w:hAnsi="仿宋" w:eastAsia="仿宋" w:cs="仿宋"/>
          <w:b/>
          <w:bCs/>
          <w:color w:val="000000"/>
          <w:sz w:val="30"/>
          <w:szCs w:val="30"/>
          <w:lang w:val="en-US" w:bidi="ar"/>
        </w:rPr>
      </w:pPr>
      <w:r>
        <w:rPr>
          <w:rFonts w:hint="eastAsia" w:ascii="仿宋" w:hAnsi="仿宋" w:eastAsia="仿宋" w:cs="仿宋"/>
          <w:b/>
          <w:bCs/>
          <w:lang w:val="en-US"/>
        </w:rPr>
        <w:t>第四部分 名词解释</w:t>
      </w:r>
    </w:p>
    <w:p w14:paraId="176F4D1B">
      <w:pPr>
        <w:pStyle w:val="8"/>
        <w:snapToGrid w:val="0"/>
        <w:spacing w:line="312" w:lineRule="auto"/>
        <w:ind w:left="669" w:leftChars="300" w:right="2414" w:hanging="9"/>
        <w:jc w:val="both"/>
        <w:rPr>
          <w:rFonts w:ascii="仿宋" w:hAnsi="仿宋" w:eastAsia="仿宋" w:cs="仿宋"/>
        </w:rPr>
        <w:sectPr>
          <w:footerReference r:id="rId5" w:type="default"/>
          <w:pgSz w:w="11906" w:h="16838"/>
          <w:pgMar w:top="1580" w:right="1020" w:bottom="770" w:left="1020" w:header="170" w:footer="280" w:gutter="0"/>
          <w:pgNumType w:fmt="numberInDash" w:start="1"/>
          <w:cols w:space="720" w:num="1"/>
          <w:formProt w:val="0"/>
          <w:docGrid w:linePitch="100" w:charSpace="0"/>
        </w:sectPr>
      </w:pPr>
    </w:p>
    <w:p w14:paraId="78537468">
      <w:pPr>
        <w:pStyle w:val="8"/>
        <w:spacing w:before="1"/>
        <w:rPr>
          <w:rFonts w:ascii="华文仿宋" w:hAnsi="华文仿宋" w:eastAsia="华文仿宋" w:cs="仿宋"/>
          <w:sz w:val="14"/>
        </w:rPr>
      </w:pPr>
    </w:p>
    <w:p w14:paraId="5F225642">
      <w:pPr>
        <w:pStyle w:val="5"/>
        <w:tabs>
          <w:tab w:val="left" w:pos="4395"/>
        </w:tabs>
        <w:spacing w:line="606" w:lineRule="exact"/>
        <w:ind w:right="504" w:rightChars="229"/>
        <w:rPr>
          <w:rFonts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rPr>
        <w:t xml:space="preserve"> </w:t>
      </w:r>
      <w:r>
        <w:rPr>
          <w:rFonts w:hint="eastAsia" w:ascii="仿宋" w:hAnsi="仿宋" w:eastAsia="仿宋" w:cs="仿宋"/>
          <w:b/>
          <w:bCs/>
        </w:rPr>
        <w:t>单位概况</w:t>
      </w:r>
    </w:p>
    <w:p w14:paraId="34FB0C75">
      <w:pPr>
        <w:ind w:right="504" w:rightChars="229"/>
        <w:jc w:val="both"/>
      </w:pPr>
    </w:p>
    <w:p w14:paraId="55505442">
      <w:pPr>
        <w:pStyle w:val="8"/>
        <w:spacing w:line="360" w:lineRule="auto"/>
        <w:ind w:left="440" w:leftChars="200" w:right="504" w:rightChars="229" w:firstLine="658"/>
        <w:jc w:val="both"/>
        <w:rPr>
          <w:rFonts w:ascii="仿宋" w:hAnsi="仿宋" w:eastAsia="仿宋" w:cs="仿宋"/>
          <w:b/>
          <w:bCs/>
        </w:rPr>
      </w:pPr>
      <w:r>
        <w:rPr>
          <w:rFonts w:hint="eastAsia" w:ascii="仿宋" w:hAnsi="仿宋" w:eastAsia="仿宋" w:cs="仿宋"/>
          <w:b/>
          <w:bCs/>
        </w:rPr>
        <w:t>一、主要职能</w:t>
      </w:r>
    </w:p>
    <w:p w14:paraId="514B962B">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按照国家有关法律、法规、技术标准与规范，对行政区划内（钟楼、天宁、经开区）各类房屋建筑和市政基础设施工程施工图涉及公共利益、公众安全和工程建设强制性标准的内容进行审查，也包括了消防安全和结构安全。主要有岩土、建筑、结构、给排水、电气、暖通六个专业及市政桥梁道路工程、装修、幕墙、钢结构等专项设计的施工图。</w:t>
      </w:r>
    </w:p>
    <w:p w14:paraId="4AC0D10F">
      <w:pPr>
        <w:pStyle w:val="8"/>
        <w:spacing w:line="360" w:lineRule="auto"/>
        <w:ind w:left="440" w:leftChars="200" w:right="504" w:rightChars="229" w:firstLine="658"/>
        <w:jc w:val="both"/>
        <w:rPr>
          <w:rFonts w:ascii="仿宋" w:hAnsi="仿宋" w:eastAsia="仿宋" w:cs="仿宋"/>
          <w:b/>
          <w:bCs/>
        </w:rPr>
      </w:pPr>
      <w:r>
        <w:rPr>
          <w:rFonts w:hint="eastAsia" w:ascii="仿宋" w:hAnsi="仿宋" w:eastAsia="仿宋" w:cs="仿宋"/>
          <w:b/>
          <w:bCs/>
        </w:rPr>
        <w:t>二、</w:t>
      </w:r>
      <w:r>
        <w:rPr>
          <w:rFonts w:ascii="仿宋" w:hAnsi="仿宋" w:eastAsia="仿宋" w:cs="仿宋"/>
          <w:b/>
        </w:rPr>
        <w:t>单位</w:t>
      </w:r>
      <w:r>
        <w:rPr>
          <w:rFonts w:hint="eastAsia" w:ascii="仿宋" w:hAnsi="仿宋" w:eastAsia="仿宋" w:cs="仿宋"/>
          <w:b/>
          <w:bCs/>
        </w:rPr>
        <w:t>机构设置及预算单位构成情况</w:t>
      </w:r>
    </w:p>
    <w:p w14:paraId="5BC24491">
      <w:pPr>
        <w:pStyle w:val="8"/>
        <w:spacing w:line="360" w:lineRule="auto"/>
        <w:ind w:left="440" w:leftChars="200" w:right="504" w:rightChars="229" w:firstLine="658"/>
        <w:jc w:val="both"/>
        <w:rPr>
          <w:rFonts w:ascii="仿宋" w:hAnsi="仿宋" w:eastAsia="仿宋" w:cs="仿宋"/>
          <w:lang w:val="en-US"/>
        </w:rPr>
      </w:pPr>
      <w:r>
        <w:rPr>
          <w:rFonts w:hint="eastAsia" w:ascii="仿宋" w:hAnsi="仿宋" w:eastAsia="仿宋" w:cs="仿宋"/>
        </w:rPr>
        <w:t>根据</w:t>
      </w:r>
      <w:r>
        <w:rPr>
          <w:rFonts w:hint="eastAsia" w:ascii="仿宋" w:hAnsi="仿宋" w:eastAsia="仿宋" w:cs="仿宋"/>
          <w:lang w:val="en-US"/>
        </w:rPr>
        <w:t>单位</w:t>
      </w:r>
      <w:r>
        <w:rPr>
          <w:rFonts w:hint="eastAsia" w:ascii="仿宋" w:hAnsi="仿宋" w:eastAsia="仿宋" w:cs="仿宋"/>
        </w:rPr>
        <w:t>职责分工，</w:t>
      </w:r>
      <w:r>
        <w:rPr>
          <w:rFonts w:ascii="仿宋" w:hAnsi="仿宋" w:eastAsia="仿宋" w:cs="仿宋"/>
        </w:rPr>
        <w:t>本单位内设机构包括：综合科（财务科）、建筑技术审查室、市政技术审查室、总师办。本单位无下属单位。</w:t>
      </w:r>
    </w:p>
    <w:p w14:paraId="5DC2A72E">
      <w:pPr>
        <w:pStyle w:val="8"/>
        <w:spacing w:line="360" w:lineRule="auto"/>
        <w:ind w:left="440" w:leftChars="200" w:right="504" w:rightChars="229" w:firstLine="658"/>
        <w:jc w:val="both"/>
        <w:rPr>
          <w:rFonts w:ascii="仿宋" w:hAnsi="仿宋" w:eastAsia="仿宋" w:cs="仿宋"/>
          <w:b/>
          <w:bCs/>
        </w:rPr>
      </w:pPr>
      <w:r>
        <w:rPr>
          <w:rFonts w:hint="eastAsia" w:ascii="仿宋" w:hAnsi="仿宋" w:eastAsia="仿宋" w:cs="仿宋"/>
          <w:b/>
          <w:bCs/>
        </w:rPr>
        <w:t>三、2024年度</w:t>
      </w:r>
      <w:r>
        <w:rPr>
          <w:rFonts w:ascii="仿宋" w:hAnsi="仿宋" w:eastAsia="仿宋" w:cs="仿宋"/>
          <w:b/>
        </w:rPr>
        <w:t>单位主要工作任务及目标</w:t>
      </w:r>
    </w:p>
    <w:p w14:paraId="050DB784">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协助有关部门强化工程设计安全监管、推动工程建设项目审批制度改革目标实现。紧紧围绕市住建局的总体要求，面对中心的实际工作情况、困难和问题，在做好本职工作、推进2024年全年计划工作的同时，重点做好以下几方面工作：</w:t>
      </w:r>
    </w:p>
    <w:p w14:paraId="3684418D">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（一）改革为舟</w:t>
      </w:r>
    </w:p>
    <w:p w14:paraId="48E85760">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1.在今年已初步配合政府做好消防设计审核技术审查并入施工图设计文件审查的基础上，不断完善和优化消防设计审查工作，并着手做好将人防设计审查并入施工图设计文件审查的准备工作，配合相关部门真正落实一套图纸、一个标准、一家机构、一次审查、一个结果、各方共认、联合监管的目标，大幅提升“管”的效率。</w:t>
      </w:r>
    </w:p>
    <w:p w14:paraId="06AC1FB0">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2.配合市审改办和市政务办使用和完善好全市数字化“联合审图”平台。通过市建设工程施工图设计文件数字化联合审查系统，继续推动全市各施工图审查机构、设计单位、监管部门利用联审平台的有效对接，真正实现数字化交付，努力实现下述目标：线上传、线上审、线上审结、线上监督；实现零跑腿、无纸化，全留痕、可追溯、可推送、可共享；全数字、全信息，落地及时、拓展充裕，争议可商讨、可申诉等。</w:t>
      </w:r>
    </w:p>
    <w:p w14:paraId="7C089B35">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3.以维护、提高图审地位为导向，不断改善内外部环境，打造良好的社会形象。以追求服务满意度为导向，不断强化服务意识、提升服务水平和能力，服务好政府、服务好社会、服务好行业。以增强从业吸引度为导向，不断提升从业人员的工作认可度、获得感、幸福感。以保质量、保进度为导向，不断完善保障体系建设和管理制度建设。针对投诉问题，通过中心网站及“施工图联合审查管理信息平台”等渠道，及时公布相关的新规范、新条文，让广大群众及时了解，对提出的质疑与投诉做好解释工作。</w:t>
      </w:r>
    </w:p>
    <w:p w14:paraId="20E54BE5">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（二）科技为楫</w:t>
      </w:r>
    </w:p>
    <w:p w14:paraId="361ADC25">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1.继续跟踪收集数字化联合审查系统使用过程中的意见和建议，不断优化完善，同时积极配合省厅科研处制定《江苏省数字化审查标准》。</w:t>
      </w:r>
    </w:p>
    <w:p w14:paraId="0C16FB07">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2.对即将实施的新规范加强学习，特别要深入研究在城市更新过程中遇到的既有建筑改造方面的问题，在保证消防、结构安全的前提下，掌握相应规范、标准地执行，认真把好施工图审查质量关。</w:t>
      </w:r>
    </w:p>
    <w:p w14:paraId="6B58EDE0">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3.适应新形势，学习新技术，主要在建筑产业现代化与装配式建筑、海绵城市建设技术、BIM技术应用等。继续开展绿色建筑审查学习，加快从建筑节能向绿色建筑转变的知识更新，做好绿色建筑施工图设计审查工作。</w:t>
      </w:r>
    </w:p>
    <w:p w14:paraId="390AAA57">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（三）人才引进</w:t>
      </w:r>
    </w:p>
    <w:p w14:paraId="432287E4">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积极与市、局相关部门沟通，在政策规定范围内，引进和聘用事业编制人员1名，同时要做好兼职和返聘审图专家的聘用工作，还要做好审图专家年龄、专业之间的合理配置工作。</w:t>
      </w:r>
    </w:p>
    <w:p w14:paraId="30ADEFD6">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（四）争先进位</w:t>
      </w:r>
    </w:p>
    <w:p w14:paraId="02BC321B">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1.规范施工图审查，加强设计质量监管，及时发现并纠正主体结构和地基基础以及抗震、消防等方面的安全隐患，有效避免建设过程中质量事故的发生和返工造成的浪费，确保使用过程中的公众安全。</w:t>
      </w:r>
    </w:p>
    <w:p w14:paraId="359C1CA3">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2.积极推动并保障建设领域的生态文明，使得国家及地方有关生态、节能、绿色等可持续发展政策和相关规范、标准、规定等在施工图设计中落实到位。</w:t>
      </w:r>
    </w:p>
    <w:p w14:paraId="31075F00">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3.争取在省厅审查工作质量抽查中无错审、漏审现象，做到省内审查工作领先。</w:t>
      </w:r>
    </w:p>
    <w:p w14:paraId="39F8EF81">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（五）适应改革，服务重点工程</w:t>
      </w:r>
    </w:p>
    <w:p w14:paraId="295F2C1A">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1.紧紧围绕市住建局的总体要求和重点工作，进一步创新思路，变被动为主动，及时与建设、勘察设计单位进行联系沟通，在设计阶段提前参与，确保中心重点工作保质保量完成。</w:t>
      </w:r>
    </w:p>
    <w:p w14:paraId="0309E9E7">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2.以创新思维来开展重点工程、工业50工程、既有建筑改造以及既有住宅加装电梯技术复核的服务工作，加强消防、结构安全审查，确保项目安全等级不降低。完善中心五星级服务方式，做好创新服务新课题。</w:t>
      </w:r>
    </w:p>
    <w:p w14:paraId="7280F6E0">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（六）党建工作</w:t>
      </w:r>
    </w:p>
    <w:p w14:paraId="63751EA7">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1.认真学习贯彻</w:t>
      </w:r>
      <w:r>
        <w:rPr>
          <w:rFonts w:hint="eastAsia" w:ascii="仿宋" w:hAnsi="仿宋" w:eastAsia="仿宋" w:cs="仿宋"/>
        </w:rPr>
        <w:t>习近平新时代中国特色社会主义思想和党的二十大精神</w:t>
      </w:r>
      <w:r>
        <w:rPr>
          <w:rFonts w:ascii="仿宋" w:hAnsi="仿宋" w:eastAsia="仿宋" w:cs="仿宋"/>
        </w:rPr>
        <w:t>，扎实做好党建基础工作，</w:t>
      </w:r>
      <w:bookmarkStart w:id="0" w:name="_GoBack"/>
      <w:bookmarkEnd w:id="0"/>
      <w:r>
        <w:rPr>
          <w:rFonts w:ascii="仿宋" w:hAnsi="仿宋" w:eastAsia="仿宋" w:cs="仿宋"/>
        </w:rPr>
        <w:t>有序开展各项党建活动，切实提高党支部的凝聚力、创造力和战斗力。</w:t>
      </w:r>
    </w:p>
    <w:p w14:paraId="67C7FD20">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2.紧紧围绕我市我局民生实事清单和市民关注的热点难点问题，增强为民服务意识，主动担当作为，通过局职能处室、工会、团委等部门，领办与我中心业务相关的民生实事项目，体现为人民服务的宗旨。</w:t>
      </w:r>
    </w:p>
    <w:p w14:paraId="4CF9BF06">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3.培养发展入党积极分子，在中心积极贯彻、落实党的路线、方针、政策，营造风清气正的良好氛围，弘扬社会主义核心价值观，积极吸引中心年轻员工向党组织靠拢，继续培养入党积极分子，向中心党支部输送新鲜血液。</w:t>
      </w:r>
    </w:p>
    <w:p w14:paraId="37FA6B5C">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2024年，我中心领导班子将以党的二十大精神为指导，按照市委奋力推动常州高质量发展走在前列的要求，以及在局党委的领导下，进一步解放思想，带领全体员工，开拓进取、扎实工作，让中心的工作再上台阶，为我市的城市建设作出应有的贡献。</w:t>
      </w:r>
    </w:p>
    <w:p w14:paraId="53D1B7C6">
      <w:pPr>
        <w:pStyle w:val="8"/>
        <w:spacing w:line="235" w:lineRule="auto"/>
        <w:ind w:left="669" w:leftChars="300" w:right="2414" w:hanging="9"/>
        <w:jc w:val="both"/>
        <w:rPr>
          <w:rFonts w:ascii="仿宋" w:hAnsi="仿宋" w:eastAsia="仿宋" w:cs="仿宋"/>
        </w:rPr>
        <w:sectPr>
          <w:footerReference r:id="rId6" w:type="default"/>
          <w:pgSz w:w="11906" w:h="16838"/>
          <w:pgMar w:top="1580" w:right="1020" w:bottom="770" w:left="1020" w:header="170" w:footer="280" w:gutter="0"/>
          <w:pgNumType w:fmt="numberInDash"/>
          <w:cols w:space="720" w:num="1"/>
          <w:formProt w:val="0"/>
          <w:docGrid w:linePitch="100" w:charSpace="0"/>
        </w:sectPr>
      </w:pPr>
    </w:p>
    <w:p w14:paraId="757BE5B2">
      <w:pPr>
        <w:pStyle w:val="8"/>
        <w:spacing w:line="360" w:lineRule="auto"/>
        <w:ind w:left="440" w:leftChars="200" w:right="504" w:rightChars="229" w:firstLine="658"/>
        <w:jc w:val="both"/>
        <w:rPr>
          <w:rFonts w:ascii="仿宋" w:hAnsi="仿宋" w:eastAsia="仿宋" w:cs="仿宋"/>
          <w:lang w:val="en-US"/>
        </w:rPr>
      </w:pPr>
    </w:p>
    <w:p w14:paraId="269ECFD4">
      <w:pPr>
        <w:pStyle w:val="21"/>
        <w:tabs>
          <w:tab w:val="left" w:pos="1609"/>
        </w:tabs>
        <w:spacing w:before="12" w:line="300" w:lineRule="auto"/>
        <w:ind w:left="340" w:right="567" w:firstLine="0"/>
        <w:jc w:val="center"/>
        <w:rPr>
          <w:rFonts w:ascii="仿宋" w:hAnsi="仿宋" w:eastAsia="仿宋" w:cs="仿宋"/>
          <w:b/>
          <w:bCs/>
          <w:sz w:val="44"/>
          <w:szCs w:val="44"/>
        </w:rPr>
      </w:pPr>
    </w:p>
    <w:p w14:paraId="4D84AB51">
      <w:pPr>
        <w:pStyle w:val="21"/>
        <w:tabs>
          <w:tab w:val="left" w:pos="1609"/>
        </w:tabs>
        <w:spacing w:before="12" w:line="300" w:lineRule="auto"/>
        <w:ind w:left="340" w:right="567" w:firstLine="0"/>
        <w:jc w:val="center"/>
        <w:rPr>
          <w:rFonts w:ascii="仿宋" w:hAnsi="仿宋" w:eastAsia="仿宋" w:cs="仿宋"/>
          <w:b/>
          <w:bCs/>
          <w:sz w:val="44"/>
          <w:szCs w:val="44"/>
        </w:rPr>
      </w:pPr>
    </w:p>
    <w:p w14:paraId="03689426">
      <w:pPr>
        <w:pStyle w:val="21"/>
        <w:tabs>
          <w:tab w:val="left" w:pos="1609"/>
        </w:tabs>
        <w:spacing w:before="12" w:line="300" w:lineRule="auto"/>
        <w:ind w:left="340" w:right="567" w:firstLine="0"/>
        <w:jc w:val="center"/>
        <w:rPr>
          <w:rFonts w:ascii="仿宋" w:hAnsi="仿宋" w:eastAsia="仿宋" w:cs="仿宋"/>
          <w:b/>
          <w:bCs/>
          <w:sz w:val="44"/>
          <w:szCs w:val="44"/>
        </w:rPr>
      </w:pPr>
    </w:p>
    <w:p w14:paraId="5F606C62">
      <w:pPr>
        <w:pStyle w:val="21"/>
        <w:tabs>
          <w:tab w:val="left" w:pos="1609"/>
        </w:tabs>
        <w:spacing w:before="12" w:line="300" w:lineRule="auto"/>
        <w:ind w:left="340" w:right="567" w:firstLine="0"/>
        <w:jc w:val="center"/>
        <w:rPr>
          <w:rFonts w:ascii="仿宋" w:hAnsi="仿宋" w:eastAsia="仿宋" w:cs="仿宋"/>
          <w:b/>
          <w:bCs/>
          <w:sz w:val="44"/>
          <w:szCs w:val="44"/>
        </w:rPr>
      </w:pPr>
    </w:p>
    <w:p w14:paraId="3A7724B3">
      <w:pPr>
        <w:pStyle w:val="21"/>
        <w:tabs>
          <w:tab w:val="left" w:pos="1609"/>
        </w:tabs>
        <w:spacing w:before="12" w:line="300" w:lineRule="auto"/>
        <w:ind w:left="340" w:right="567" w:firstLine="0"/>
        <w:jc w:val="center"/>
        <w:rPr>
          <w:rFonts w:ascii="仿宋" w:hAnsi="仿宋" w:eastAsia="仿宋" w:cs="仿宋"/>
          <w:b/>
          <w:bCs/>
          <w:sz w:val="44"/>
          <w:szCs w:val="44"/>
        </w:rPr>
      </w:pPr>
    </w:p>
    <w:p w14:paraId="79695385">
      <w:pPr>
        <w:pStyle w:val="21"/>
        <w:tabs>
          <w:tab w:val="left" w:pos="1609"/>
        </w:tabs>
        <w:spacing w:before="12" w:line="300" w:lineRule="auto"/>
        <w:ind w:left="340" w:right="567" w:firstLine="0"/>
        <w:jc w:val="center"/>
        <w:rPr>
          <w:rFonts w:ascii="仿宋" w:hAnsi="仿宋" w:eastAsia="仿宋" w:cs="仿宋"/>
          <w:b/>
          <w:bCs/>
          <w:sz w:val="44"/>
          <w:szCs w:val="44"/>
        </w:rPr>
      </w:pPr>
    </w:p>
    <w:p w14:paraId="70EC3978">
      <w:pPr>
        <w:pStyle w:val="21"/>
        <w:tabs>
          <w:tab w:val="left" w:pos="1609"/>
        </w:tabs>
        <w:spacing w:before="12" w:line="300" w:lineRule="auto"/>
        <w:ind w:left="340" w:right="567" w:firstLine="0"/>
        <w:jc w:val="center"/>
        <w:rPr>
          <w:rFonts w:ascii="仿宋" w:hAnsi="仿宋" w:eastAsia="仿宋" w:cs="仿宋"/>
          <w:b/>
          <w:bCs/>
          <w:sz w:val="44"/>
          <w:szCs w:val="44"/>
        </w:rPr>
      </w:pPr>
      <w:r>
        <w:rPr>
          <w:rFonts w:hint="eastAsia" w:ascii="仿宋" w:hAnsi="仿宋" w:eastAsia="仿宋" w:cs="仿宋"/>
          <w:b/>
          <w:bCs/>
          <w:sz w:val="44"/>
          <w:szCs w:val="44"/>
        </w:rPr>
        <w:t>第二部分</w:t>
      </w:r>
    </w:p>
    <w:p w14:paraId="75610B37">
      <w:pPr>
        <w:pStyle w:val="21"/>
        <w:tabs>
          <w:tab w:val="left" w:pos="1609"/>
        </w:tabs>
        <w:spacing w:before="12" w:line="300" w:lineRule="auto"/>
        <w:ind w:left="340" w:right="567" w:firstLine="0"/>
        <w:jc w:val="center"/>
        <w:rPr>
          <w:rFonts w:ascii="仿宋" w:hAnsi="仿宋" w:eastAsia="仿宋" w:cs="仿宋"/>
          <w:b/>
          <w:bCs/>
          <w:sz w:val="44"/>
          <w:szCs w:val="44"/>
        </w:rPr>
      </w:pPr>
      <w:r>
        <w:rPr>
          <w:rFonts w:hint="eastAsia" w:ascii="仿宋" w:hAnsi="仿宋" w:eastAsia="仿宋" w:cs="仿宋"/>
          <w:b/>
          <w:bCs/>
          <w:sz w:val="44"/>
          <w:szCs w:val="44"/>
        </w:rPr>
        <w:t>2024年度</w:t>
      </w:r>
    </w:p>
    <w:p w14:paraId="3854531A">
      <w:pPr>
        <w:pStyle w:val="21"/>
        <w:tabs>
          <w:tab w:val="left" w:pos="1609"/>
        </w:tabs>
        <w:spacing w:before="12" w:line="300" w:lineRule="auto"/>
        <w:ind w:left="340" w:right="567" w:firstLine="0"/>
        <w:jc w:val="center"/>
        <w:rPr>
          <w:rFonts w:ascii="仿宋" w:hAnsi="仿宋" w:eastAsia="仿宋" w:cs="仿宋"/>
          <w:b/>
          <w:bCs/>
          <w:sz w:val="44"/>
          <w:szCs w:val="44"/>
        </w:rPr>
      </w:pPr>
      <w:r>
        <w:rPr>
          <w:rFonts w:hint="eastAsia" w:ascii="仿宋" w:hAnsi="仿宋" w:eastAsia="仿宋" w:cs="仿宋"/>
          <w:b/>
          <w:bCs/>
          <w:sz w:val="44"/>
          <w:szCs w:val="44"/>
        </w:rPr>
        <w:t>常州市建设工程施工图设计审查中心</w:t>
      </w:r>
    </w:p>
    <w:p w14:paraId="63C1F2A4">
      <w:pPr>
        <w:pStyle w:val="21"/>
        <w:tabs>
          <w:tab w:val="left" w:pos="1609"/>
        </w:tabs>
        <w:spacing w:before="12"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rPr>
        <w:t>单位</w:t>
      </w:r>
      <w:r>
        <w:rPr>
          <w:rFonts w:ascii="仿宋" w:hAnsi="仿宋" w:eastAsia="仿宋" w:cs="仿宋"/>
          <w:b/>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14:paraId="4E48B891">
        <w:tblPrEx>
          <w:tblCellMar>
            <w:top w:w="0" w:type="dxa"/>
            <w:left w:w="108" w:type="dxa"/>
            <w:bottom w:w="0" w:type="dxa"/>
            <w:right w:w="108" w:type="dxa"/>
          </w:tblCellMar>
        </w:tblPrEx>
        <w:trPr>
          <w:trHeight w:val="116" w:hRule="atLeast"/>
          <w:jc w:val="center"/>
        </w:trPr>
        <w:tc>
          <w:tcPr>
            <w:tcW w:w="11329" w:type="dxa"/>
            <w:gridSpan w:val="5"/>
            <w:vAlign w:val="center"/>
          </w:tcPr>
          <w:p w14:paraId="3AFAFDB7">
            <w:pPr>
              <w:pageBreakBefore/>
              <w:jc w:val="both"/>
              <w:rPr>
                <w:rFonts w:ascii="仿宋" w:hAnsi="仿宋" w:eastAsia="仿宋" w:cs="仿宋"/>
                <w:color w:val="000000"/>
                <w:lang w:eastAsia="ar-SA"/>
              </w:rPr>
            </w:pPr>
            <w:r>
              <w:rPr>
                <w:rFonts w:hint="eastAsia" w:ascii="仿宋" w:hAnsi="仿宋" w:eastAsia="仿宋" w:cs="仿宋"/>
                <w:color w:val="000000"/>
                <w:lang w:eastAsia="ar-SA"/>
              </w:rPr>
              <w:t>公开01表</w:t>
            </w:r>
          </w:p>
        </w:tc>
      </w:tr>
      <w:tr w14:paraId="171BFF33">
        <w:tblPrEx>
          <w:tblCellMar>
            <w:top w:w="0" w:type="dxa"/>
            <w:left w:w="108" w:type="dxa"/>
            <w:bottom w:w="0" w:type="dxa"/>
            <w:right w:w="108" w:type="dxa"/>
          </w:tblCellMar>
        </w:tblPrEx>
        <w:trPr>
          <w:trHeight w:val="348" w:hRule="atLeast"/>
          <w:jc w:val="center"/>
        </w:trPr>
        <w:tc>
          <w:tcPr>
            <w:tcW w:w="11329" w:type="dxa"/>
            <w:gridSpan w:val="5"/>
          </w:tcPr>
          <w:p w14:paraId="66162506">
            <w:pPr>
              <w:jc w:val="center"/>
              <w:rPr>
                <w:rFonts w:ascii="仿宋" w:hAnsi="仿宋" w:eastAsia="仿宋" w:cs="仿宋"/>
                <w:color w:val="000000"/>
              </w:rPr>
            </w:pPr>
            <w:r>
              <w:rPr>
                <w:rFonts w:hint="eastAsia" w:ascii="仿宋" w:hAnsi="仿宋" w:eastAsia="仿宋" w:cs="仿宋"/>
                <w:b/>
                <w:bCs/>
                <w:color w:val="000000"/>
                <w:sz w:val="44"/>
                <w:szCs w:val="44"/>
                <w:lang w:eastAsia="ar-SA"/>
              </w:rPr>
              <w:t>收支总表</w:t>
            </w:r>
          </w:p>
        </w:tc>
      </w:tr>
      <w:tr w14:paraId="4F55E96D">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14:paraId="0B22EBD8">
            <w:pPr>
              <w:rPr>
                <w:rFonts w:ascii="仿宋" w:hAnsi="仿宋" w:eastAsia="仿宋" w:cs="仿宋"/>
                <w:color w:val="000000"/>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color w:val="000000"/>
                <w:lang w:eastAsia="ar-SA"/>
              </w:rPr>
              <w:t>常州市建设工程施工图设计审查中心</w:t>
            </w:r>
          </w:p>
        </w:tc>
        <w:tc>
          <w:tcPr>
            <w:tcW w:w="1848" w:type="dxa"/>
            <w:gridSpan w:val="2"/>
            <w:tcBorders>
              <w:bottom w:val="single" w:color="000000" w:sz="4" w:space="0"/>
            </w:tcBorders>
            <w:vAlign w:val="center"/>
          </w:tcPr>
          <w:p w14:paraId="54A8FCD7">
            <w:pPr>
              <w:jc w:val="right"/>
              <w:rPr>
                <w:rFonts w:ascii="仿宋" w:hAnsi="仿宋" w:eastAsia="仿宋" w:cs="仿宋"/>
                <w:color w:val="000000"/>
              </w:rPr>
            </w:pPr>
            <w:r>
              <w:rPr>
                <w:rFonts w:hint="eastAsia" w:ascii="仿宋" w:hAnsi="仿宋" w:eastAsia="仿宋" w:cs="仿宋"/>
                <w:color w:val="000000"/>
              </w:rPr>
              <w:t>单位：万元</w:t>
            </w:r>
          </w:p>
        </w:tc>
      </w:tr>
      <w:tr w14:paraId="1562B0AF">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14:paraId="78924167">
            <w:pPr>
              <w:jc w:val="center"/>
              <w:rPr>
                <w:rFonts w:ascii="仿宋" w:hAnsi="仿宋" w:eastAsia="仿宋" w:cs="仿宋"/>
                <w:color w:val="000000"/>
              </w:rPr>
            </w:pPr>
            <w:r>
              <w:rPr>
                <w:rFonts w:hint="eastAsia" w:ascii="仿宋" w:hAnsi="仿宋" w:eastAsia="仿宋" w:cs="仿宋"/>
                <w:b/>
                <w:bCs/>
                <w:color w:val="000000"/>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14:paraId="25F08880">
            <w:pPr>
              <w:jc w:val="center"/>
              <w:rPr>
                <w:rFonts w:ascii="仿宋" w:hAnsi="仿宋" w:eastAsia="仿宋" w:cs="仿宋"/>
                <w:color w:val="000000"/>
              </w:rPr>
            </w:pPr>
            <w:r>
              <w:rPr>
                <w:rFonts w:hint="eastAsia" w:ascii="仿宋" w:hAnsi="仿宋" w:eastAsia="仿宋" w:cs="仿宋"/>
                <w:b/>
                <w:bCs/>
                <w:color w:val="000000"/>
                <w:lang w:eastAsia="ar-SA"/>
              </w:rPr>
              <w:t>支出</w:t>
            </w:r>
          </w:p>
        </w:tc>
      </w:tr>
      <w:tr w14:paraId="056495B0">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EBD98F7">
            <w:pPr>
              <w:jc w:val="center"/>
              <w:rPr>
                <w:rFonts w:ascii="仿宋" w:hAnsi="仿宋" w:eastAsia="仿宋" w:cs="仿宋"/>
                <w:color w:val="000000"/>
              </w:rPr>
            </w:pPr>
            <w:r>
              <w:rPr>
                <w:rFonts w:hint="eastAsia" w:ascii="仿宋" w:hAnsi="仿宋" w:eastAsia="仿宋" w:cs="仿宋"/>
                <w:b/>
                <w:bCs/>
                <w:color w:val="000000"/>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14:paraId="6A8827F5">
            <w:pPr>
              <w:jc w:val="center"/>
              <w:rPr>
                <w:rFonts w:ascii="仿宋" w:hAnsi="仿宋" w:eastAsia="仿宋" w:cs="仿宋"/>
                <w:b/>
                <w:bCs/>
                <w:color w:val="000000"/>
              </w:rPr>
            </w:pPr>
            <w:r>
              <w:rPr>
                <w:rFonts w:hint="eastAsia" w:ascii="仿宋" w:hAnsi="仿宋" w:eastAsia="仿宋" w:cs="仿宋"/>
                <w:b/>
                <w:bCs/>
                <w:color w:val="000000"/>
              </w:rPr>
              <w:t>预算</w:t>
            </w:r>
            <w:r>
              <w:rPr>
                <w:rFonts w:hint="eastAsia" w:ascii="仿宋" w:hAnsi="仿宋" w:eastAsia="仿宋" w:cs="仿宋"/>
                <w:b/>
                <w:bCs/>
                <w:color w:val="000000"/>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F37365A">
            <w:pPr>
              <w:jc w:val="center"/>
              <w:rPr>
                <w:rFonts w:ascii="仿宋" w:hAnsi="仿宋" w:eastAsia="仿宋" w:cs="仿宋"/>
                <w:b/>
                <w:bCs/>
                <w:color w:val="000000"/>
              </w:rPr>
            </w:pPr>
            <w:r>
              <w:rPr>
                <w:rFonts w:hint="eastAsia" w:ascii="仿宋" w:hAnsi="仿宋" w:eastAsia="仿宋" w:cs="仿宋"/>
                <w:b/>
                <w:bCs/>
                <w:color w:val="000000"/>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14:paraId="3A5F2A15">
            <w:pPr>
              <w:jc w:val="center"/>
              <w:rPr>
                <w:rFonts w:ascii="仿宋" w:hAnsi="仿宋" w:eastAsia="仿宋" w:cs="仿宋"/>
                <w:b/>
                <w:bCs/>
                <w:color w:val="000000"/>
              </w:rPr>
            </w:pPr>
            <w:r>
              <w:rPr>
                <w:rFonts w:hint="eastAsia" w:ascii="仿宋" w:hAnsi="仿宋" w:eastAsia="仿宋" w:cs="仿宋"/>
                <w:b/>
                <w:bCs/>
                <w:color w:val="000000"/>
              </w:rPr>
              <w:t>预算</w:t>
            </w:r>
            <w:r>
              <w:rPr>
                <w:rFonts w:hint="eastAsia" w:ascii="仿宋" w:hAnsi="仿宋" w:eastAsia="仿宋" w:cs="仿宋"/>
                <w:b/>
                <w:bCs/>
                <w:color w:val="000000"/>
                <w:lang w:eastAsia="ar-SA"/>
              </w:rPr>
              <w:t>数</w:t>
            </w:r>
          </w:p>
        </w:tc>
      </w:tr>
      <w:tr w14:paraId="175E6747">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6700910">
            <w:pPr>
              <w:rPr>
                <w:rFonts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6C887778">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3BD012C">
            <w:pPr>
              <w:keepNext/>
              <w:keepLines/>
              <w:rPr>
                <w:rFonts w:ascii="仿宋" w:hAnsi="仿宋" w:eastAsia="仿宋" w:cs="仿宋"/>
                <w:color w:val="000000"/>
              </w:rPr>
            </w:pPr>
            <w:r>
              <w:rPr>
                <w:rFonts w:hint="eastAsia" w:ascii="仿宋" w:hAnsi="仿宋" w:eastAsia="仿宋" w:cs="仿宋"/>
                <w:color w:val="000000"/>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5523DB55">
            <w:pPr>
              <w:keepNext/>
              <w:keepLines/>
              <w:jc w:val="right"/>
              <w:rPr>
                <w:rFonts w:ascii="仿宋" w:hAnsi="仿宋" w:eastAsia="仿宋" w:cs="仿宋"/>
                <w:color w:val="000000"/>
                <w:lang w:eastAsia="ar-SA"/>
              </w:rPr>
            </w:pPr>
          </w:p>
        </w:tc>
      </w:tr>
      <w:tr w14:paraId="66E5F205">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BF6FF50">
            <w:pPr>
              <w:rPr>
                <w:rFonts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246AF581">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5F7C6B7">
            <w:pPr>
              <w:keepNext/>
              <w:keepLines/>
              <w:rPr>
                <w:rFonts w:ascii="仿宋" w:hAnsi="仿宋" w:eastAsia="仿宋" w:cs="仿宋"/>
                <w:color w:val="000000"/>
              </w:rPr>
            </w:pPr>
            <w:r>
              <w:rPr>
                <w:rFonts w:hint="eastAsia" w:ascii="仿宋" w:hAnsi="仿宋" w:eastAsia="仿宋" w:cs="仿宋"/>
                <w:color w:val="000000"/>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DECE605">
            <w:pPr>
              <w:keepNext/>
              <w:keepLines/>
              <w:jc w:val="right"/>
              <w:rPr>
                <w:rFonts w:ascii="仿宋" w:hAnsi="仿宋" w:eastAsia="仿宋" w:cs="仿宋"/>
                <w:color w:val="000000"/>
                <w:lang w:eastAsia="ar-SA"/>
              </w:rPr>
            </w:pPr>
          </w:p>
        </w:tc>
      </w:tr>
      <w:tr w14:paraId="658D7045">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BDEF916">
            <w:pPr>
              <w:rPr>
                <w:rFonts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6E6A4974">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0C9A9FE">
            <w:pPr>
              <w:keepNext/>
              <w:keepLines/>
              <w:rPr>
                <w:rFonts w:ascii="仿宋" w:hAnsi="仿宋" w:eastAsia="仿宋" w:cs="仿宋"/>
                <w:color w:val="000000"/>
              </w:rPr>
            </w:pPr>
            <w:r>
              <w:rPr>
                <w:rFonts w:hint="eastAsia" w:ascii="仿宋" w:hAnsi="仿宋" w:eastAsia="仿宋" w:cs="仿宋"/>
                <w:color w:val="000000"/>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81CBEA2">
            <w:pPr>
              <w:keepNext/>
              <w:keepLines/>
              <w:jc w:val="right"/>
              <w:rPr>
                <w:rFonts w:ascii="仿宋" w:hAnsi="仿宋" w:eastAsia="仿宋" w:cs="仿宋"/>
                <w:color w:val="000000"/>
                <w:lang w:eastAsia="ar-SA"/>
              </w:rPr>
            </w:pPr>
          </w:p>
        </w:tc>
      </w:tr>
      <w:tr w14:paraId="26907427">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4187B39">
            <w:pPr>
              <w:rPr>
                <w:rFonts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289DDFDE">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41D77A9">
            <w:pPr>
              <w:keepNext/>
              <w:keepLines/>
              <w:rPr>
                <w:rFonts w:ascii="仿宋" w:hAnsi="仿宋" w:eastAsia="仿宋" w:cs="仿宋"/>
                <w:color w:val="000000"/>
              </w:rPr>
            </w:pPr>
            <w:r>
              <w:rPr>
                <w:rFonts w:hint="eastAsia" w:ascii="仿宋" w:hAnsi="仿宋" w:eastAsia="仿宋" w:cs="仿宋"/>
                <w:color w:val="000000"/>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F625837">
            <w:pPr>
              <w:keepNext/>
              <w:keepLines/>
              <w:jc w:val="right"/>
              <w:rPr>
                <w:rFonts w:ascii="仿宋" w:hAnsi="仿宋" w:eastAsia="仿宋" w:cs="仿宋"/>
                <w:color w:val="000000"/>
                <w:lang w:eastAsia="ar-SA"/>
              </w:rPr>
            </w:pPr>
          </w:p>
        </w:tc>
      </w:tr>
      <w:tr w14:paraId="21939FC3">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E8B7229">
            <w:pPr>
              <w:rPr>
                <w:rFonts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49FB102B">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A554C3C">
            <w:pPr>
              <w:keepNext/>
              <w:keepLines/>
              <w:rPr>
                <w:rFonts w:ascii="仿宋" w:hAnsi="仿宋" w:eastAsia="仿宋" w:cs="仿宋"/>
                <w:color w:val="000000"/>
              </w:rPr>
            </w:pPr>
            <w:r>
              <w:rPr>
                <w:rFonts w:hint="eastAsia" w:ascii="仿宋" w:hAnsi="仿宋" w:eastAsia="仿宋" w:cs="仿宋"/>
                <w:color w:val="000000"/>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D1AEEF0">
            <w:pPr>
              <w:keepNext/>
              <w:keepLines/>
              <w:jc w:val="right"/>
              <w:rPr>
                <w:rFonts w:ascii="仿宋" w:hAnsi="仿宋" w:eastAsia="仿宋" w:cs="仿宋"/>
                <w:color w:val="000000"/>
                <w:lang w:eastAsia="ar-SA"/>
              </w:rPr>
            </w:pPr>
          </w:p>
        </w:tc>
      </w:tr>
      <w:tr w14:paraId="1D7B87D6">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C097C32">
            <w:pPr>
              <w:rPr>
                <w:rFonts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142CFD40">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1,472.03</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CC2F41C">
            <w:pPr>
              <w:keepNext/>
              <w:keepLines/>
              <w:rPr>
                <w:rFonts w:ascii="仿宋" w:hAnsi="仿宋" w:eastAsia="仿宋" w:cs="仿宋"/>
                <w:color w:val="000000"/>
              </w:rPr>
            </w:pPr>
            <w:r>
              <w:rPr>
                <w:rFonts w:hint="eastAsia" w:ascii="仿宋" w:hAnsi="仿宋" w:eastAsia="仿宋" w:cs="仿宋"/>
                <w:color w:val="000000"/>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3711566">
            <w:pPr>
              <w:keepNext/>
              <w:keepLines/>
              <w:jc w:val="right"/>
              <w:rPr>
                <w:rFonts w:ascii="仿宋" w:hAnsi="仿宋" w:eastAsia="仿宋" w:cs="仿宋"/>
                <w:color w:val="000000"/>
                <w:lang w:eastAsia="ar-SA"/>
              </w:rPr>
            </w:pPr>
          </w:p>
        </w:tc>
      </w:tr>
      <w:tr w14:paraId="75C7AE5F">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1AB6B2D9">
            <w:pPr>
              <w:rPr>
                <w:rFonts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00532C05">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DEC04D9">
            <w:pPr>
              <w:keepNext/>
              <w:keepLines/>
              <w:rPr>
                <w:rFonts w:ascii="仿宋" w:hAnsi="仿宋" w:eastAsia="仿宋" w:cs="仿宋"/>
                <w:color w:val="000000"/>
              </w:rPr>
            </w:pPr>
            <w:r>
              <w:rPr>
                <w:rFonts w:hint="eastAsia" w:ascii="仿宋" w:hAnsi="仿宋" w:eastAsia="仿宋" w:cs="仿宋"/>
                <w:color w:val="000000"/>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8F51424">
            <w:pPr>
              <w:keepNext/>
              <w:keepLines/>
              <w:jc w:val="right"/>
              <w:rPr>
                <w:rFonts w:ascii="仿宋" w:hAnsi="仿宋" w:eastAsia="仿宋" w:cs="仿宋"/>
                <w:color w:val="000000"/>
                <w:lang w:eastAsia="ar-SA"/>
              </w:rPr>
            </w:pPr>
          </w:p>
        </w:tc>
      </w:tr>
      <w:tr w14:paraId="0D07AAD7">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34F0C98">
            <w:pPr>
              <w:rPr>
                <w:rFonts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1E9AED5F">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52A330E">
            <w:pPr>
              <w:keepNext/>
              <w:keepLines/>
              <w:rPr>
                <w:rFonts w:ascii="仿宋" w:hAnsi="仿宋" w:eastAsia="仿宋" w:cs="仿宋"/>
                <w:color w:val="000000"/>
              </w:rPr>
            </w:pPr>
            <w:r>
              <w:rPr>
                <w:rFonts w:hint="eastAsia" w:ascii="仿宋" w:hAnsi="仿宋" w:eastAsia="仿宋" w:cs="仿宋"/>
                <w:color w:val="000000"/>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042EB23">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0.26</w:t>
            </w:r>
          </w:p>
        </w:tc>
      </w:tr>
      <w:tr w14:paraId="45184BB3">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857E2DF">
            <w:pPr>
              <w:rPr>
                <w:rFonts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72416B28">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2FF58D1">
            <w:pPr>
              <w:keepNext/>
              <w:keepLines/>
              <w:rPr>
                <w:rFonts w:ascii="仿宋" w:hAnsi="仿宋" w:eastAsia="仿宋" w:cs="仿宋"/>
                <w:color w:val="000000"/>
              </w:rPr>
            </w:pPr>
            <w:r>
              <w:rPr>
                <w:rFonts w:hint="eastAsia" w:ascii="仿宋" w:hAnsi="仿宋" w:eastAsia="仿宋" w:cs="仿宋"/>
                <w:color w:val="000000"/>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B7934AC">
            <w:pPr>
              <w:keepNext/>
              <w:keepLines/>
              <w:jc w:val="right"/>
              <w:rPr>
                <w:rFonts w:ascii="仿宋" w:hAnsi="仿宋" w:eastAsia="仿宋" w:cs="仿宋"/>
                <w:color w:val="000000"/>
                <w:lang w:eastAsia="ar-SA"/>
              </w:rPr>
            </w:pPr>
          </w:p>
        </w:tc>
      </w:tr>
      <w:tr w14:paraId="472CC8E3">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2B8F4B2">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2336F638">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8122C4E">
            <w:pPr>
              <w:keepNext/>
              <w:keepLines/>
              <w:rPr>
                <w:rFonts w:ascii="仿宋" w:hAnsi="仿宋" w:eastAsia="仿宋" w:cs="仿宋"/>
                <w:color w:val="000000"/>
              </w:rPr>
            </w:pPr>
            <w:r>
              <w:rPr>
                <w:rFonts w:hint="eastAsia" w:ascii="仿宋" w:hAnsi="仿宋" w:eastAsia="仿宋" w:cs="仿宋"/>
                <w:color w:val="000000"/>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227B3A8">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8.87</w:t>
            </w:r>
          </w:p>
        </w:tc>
      </w:tr>
      <w:tr w14:paraId="2A08168A">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BB0E839">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71DF59B9">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AECF666">
            <w:pPr>
              <w:keepNext/>
              <w:keepLines/>
              <w:rPr>
                <w:rFonts w:ascii="仿宋" w:hAnsi="仿宋" w:eastAsia="仿宋" w:cs="仿宋"/>
                <w:color w:val="000000"/>
              </w:rPr>
            </w:pPr>
            <w:r>
              <w:rPr>
                <w:rFonts w:hint="eastAsia" w:ascii="仿宋" w:hAnsi="仿宋" w:eastAsia="仿宋" w:cs="仿宋"/>
                <w:color w:val="000000"/>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2286374">
            <w:pPr>
              <w:keepNext/>
              <w:keepLines/>
              <w:jc w:val="right"/>
              <w:rPr>
                <w:rFonts w:ascii="仿宋" w:hAnsi="仿宋" w:eastAsia="仿宋" w:cs="仿宋"/>
                <w:color w:val="000000"/>
                <w:lang w:eastAsia="ar-SA"/>
              </w:rPr>
            </w:pPr>
          </w:p>
        </w:tc>
      </w:tr>
      <w:tr w14:paraId="0CFA16B0">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BAE38D9">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AE0D0B6">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1A8F747">
            <w:pPr>
              <w:keepNext/>
              <w:keepLines/>
              <w:rPr>
                <w:rFonts w:ascii="仿宋" w:hAnsi="仿宋" w:eastAsia="仿宋" w:cs="仿宋"/>
                <w:color w:val="000000"/>
              </w:rPr>
            </w:pPr>
            <w:r>
              <w:rPr>
                <w:rFonts w:hint="eastAsia" w:ascii="仿宋" w:hAnsi="仿宋" w:eastAsia="仿宋" w:cs="仿宋"/>
                <w:color w:val="000000"/>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7522173">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1,345.24</w:t>
            </w:r>
          </w:p>
        </w:tc>
      </w:tr>
      <w:tr w14:paraId="38CDF11D">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D43351F">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31E33970">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8C6B14D">
            <w:pPr>
              <w:keepNext/>
              <w:keepLines/>
              <w:rPr>
                <w:rFonts w:ascii="仿宋" w:hAnsi="仿宋" w:eastAsia="仿宋" w:cs="仿宋"/>
                <w:color w:val="000000"/>
              </w:rPr>
            </w:pPr>
            <w:r>
              <w:rPr>
                <w:rFonts w:hint="eastAsia" w:ascii="仿宋" w:hAnsi="仿宋" w:eastAsia="仿宋" w:cs="仿宋"/>
                <w:color w:val="000000"/>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2A4A65F">
            <w:pPr>
              <w:keepNext/>
              <w:keepLines/>
              <w:jc w:val="right"/>
              <w:rPr>
                <w:rFonts w:ascii="仿宋" w:hAnsi="仿宋" w:eastAsia="仿宋" w:cs="仿宋"/>
                <w:color w:val="000000"/>
                <w:lang w:eastAsia="ar-SA"/>
              </w:rPr>
            </w:pPr>
          </w:p>
        </w:tc>
      </w:tr>
      <w:tr w14:paraId="1FADFDB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8C0491E">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287682F5">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28E83D7">
            <w:pPr>
              <w:keepNext/>
              <w:keepLines/>
              <w:rPr>
                <w:rFonts w:ascii="仿宋" w:hAnsi="仿宋" w:eastAsia="仿宋" w:cs="仿宋"/>
                <w:color w:val="000000"/>
              </w:rPr>
            </w:pPr>
            <w:r>
              <w:rPr>
                <w:rFonts w:hint="eastAsia" w:ascii="仿宋" w:hAnsi="仿宋" w:eastAsia="仿宋" w:cs="仿宋"/>
                <w:color w:val="000000"/>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E71021B">
            <w:pPr>
              <w:keepNext/>
              <w:keepLines/>
              <w:jc w:val="right"/>
              <w:rPr>
                <w:rFonts w:ascii="仿宋" w:hAnsi="仿宋" w:eastAsia="仿宋" w:cs="仿宋"/>
                <w:color w:val="000000"/>
                <w:lang w:eastAsia="ar-SA"/>
              </w:rPr>
            </w:pPr>
          </w:p>
        </w:tc>
      </w:tr>
      <w:tr w14:paraId="7C73140A">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BB5045A">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8A57C13">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ED460B4">
            <w:pPr>
              <w:keepNext/>
              <w:keepLines/>
              <w:rPr>
                <w:rFonts w:ascii="仿宋" w:hAnsi="仿宋" w:eastAsia="仿宋" w:cs="仿宋"/>
                <w:color w:val="000000"/>
              </w:rPr>
            </w:pPr>
            <w:r>
              <w:rPr>
                <w:rFonts w:hint="eastAsia" w:ascii="仿宋" w:hAnsi="仿宋" w:eastAsia="仿宋" w:cs="仿宋"/>
                <w:color w:val="000000"/>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D726088">
            <w:pPr>
              <w:keepNext/>
              <w:keepLines/>
              <w:jc w:val="right"/>
              <w:rPr>
                <w:rFonts w:ascii="仿宋" w:hAnsi="仿宋" w:eastAsia="仿宋" w:cs="仿宋"/>
                <w:color w:val="000000"/>
                <w:lang w:eastAsia="ar-SA"/>
              </w:rPr>
            </w:pPr>
          </w:p>
        </w:tc>
      </w:tr>
      <w:tr w14:paraId="1BD217D1">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C8AE930">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14C00B2E">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99E8885">
            <w:pPr>
              <w:keepNext/>
              <w:keepLines/>
              <w:rPr>
                <w:rFonts w:ascii="仿宋" w:hAnsi="仿宋" w:eastAsia="仿宋" w:cs="仿宋"/>
                <w:color w:val="000000"/>
              </w:rPr>
            </w:pPr>
            <w:r>
              <w:rPr>
                <w:rFonts w:hint="eastAsia" w:ascii="仿宋" w:hAnsi="仿宋" w:eastAsia="仿宋" w:cs="仿宋"/>
                <w:color w:val="000000"/>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54074C19">
            <w:pPr>
              <w:keepNext/>
              <w:keepLines/>
              <w:jc w:val="right"/>
              <w:rPr>
                <w:rFonts w:ascii="仿宋" w:hAnsi="仿宋" w:eastAsia="仿宋" w:cs="仿宋"/>
                <w:color w:val="000000"/>
                <w:lang w:eastAsia="ar-SA"/>
              </w:rPr>
            </w:pPr>
          </w:p>
        </w:tc>
      </w:tr>
      <w:tr w14:paraId="0FF4E1B9">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073FD65">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6C24F255">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9B1E32A">
            <w:pPr>
              <w:keepNext/>
              <w:keepLines/>
              <w:rPr>
                <w:rFonts w:ascii="仿宋" w:hAnsi="仿宋" w:eastAsia="仿宋" w:cs="仿宋"/>
                <w:color w:val="000000"/>
              </w:rPr>
            </w:pPr>
            <w:r>
              <w:rPr>
                <w:rFonts w:hint="eastAsia" w:ascii="仿宋" w:hAnsi="仿宋" w:eastAsia="仿宋" w:cs="仿宋"/>
                <w:color w:val="000000"/>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59A1772B">
            <w:pPr>
              <w:keepNext/>
              <w:keepLines/>
              <w:jc w:val="right"/>
              <w:rPr>
                <w:rFonts w:ascii="仿宋" w:hAnsi="仿宋" w:eastAsia="仿宋" w:cs="仿宋"/>
                <w:color w:val="000000"/>
                <w:lang w:eastAsia="ar-SA"/>
              </w:rPr>
            </w:pPr>
          </w:p>
        </w:tc>
      </w:tr>
      <w:tr w14:paraId="679CEB86">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4DD798E">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725C680D">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BB39F62">
            <w:pPr>
              <w:keepNext/>
              <w:keepLines/>
              <w:rPr>
                <w:rFonts w:ascii="仿宋" w:hAnsi="仿宋" w:eastAsia="仿宋" w:cs="仿宋"/>
                <w:color w:val="000000"/>
              </w:rPr>
            </w:pPr>
            <w:r>
              <w:rPr>
                <w:rFonts w:hint="eastAsia" w:ascii="仿宋" w:hAnsi="仿宋" w:eastAsia="仿宋" w:cs="仿宋"/>
                <w:color w:val="000000"/>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14:paraId="2FEC5FD5">
            <w:pPr>
              <w:keepNext/>
              <w:keepLines/>
              <w:jc w:val="right"/>
              <w:rPr>
                <w:rFonts w:ascii="仿宋" w:hAnsi="仿宋" w:eastAsia="仿宋" w:cs="仿宋"/>
                <w:color w:val="000000"/>
                <w:lang w:eastAsia="ar-SA"/>
              </w:rPr>
            </w:pPr>
          </w:p>
        </w:tc>
      </w:tr>
      <w:tr w14:paraId="25912F0A">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453BD12">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7FDF7C2D">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6DE08CD">
            <w:pPr>
              <w:keepNext/>
              <w:keepLines/>
              <w:rPr>
                <w:rFonts w:ascii="仿宋" w:hAnsi="仿宋" w:eastAsia="仿宋" w:cs="仿宋"/>
                <w:color w:val="000000"/>
              </w:rPr>
            </w:pPr>
            <w:r>
              <w:rPr>
                <w:rFonts w:hint="eastAsia" w:ascii="仿宋" w:hAnsi="仿宋" w:eastAsia="仿宋" w:cs="仿宋"/>
                <w:color w:val="000000"/>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70F6159">
            <w:pPr>
              <w:keepNext/>
              <w:keepLines/>
              <w:jc w:val="right"/>
              <w:rPr>
                <w:rFonts w:ascii="仿宋" w:hAnsi="仿宋" w:eastAsia="仿宋" w:cs="仿宋"/>
                <w:color w:val="000000"/>
                <w:lang w:eastAsia="ar-SA"/>
              </w:rPr>
            </w:pPr>
          </w:p>
        </w:tc>
      </w:tr>
      <w:tr w14:paraId="5D5E9228">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98DFA6C">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325E9115">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D9D6D2E">
            <w:pPr>
              <w:keepNext/>
              <w:keepLines/>
              <w:rPr>
                <w:rFonts w:ascii="仿宋" w:hAnsi="仿宋" w:eastAsia="仿宋" w:cs="仿宋"/>
                <w:color w:val="000000"/>
              </w:rPr>
            </w:pPr>
            <w:r>
              <w:rPr>
                <w:rFonts w:hint="eastAsia" w:ascii="仿宋" w:hAnsi="仿宋" w:eastAsia="仿宋" w:cs="仿宋"/>
                <w:color w:val="000000"/>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599DB5A">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117.66</w:t>
            </w:r>
          </w:p>
        </w:tc>
      </w:tr>
      <w:tr w14:paraId="3B210CA7">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9264234">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AF60127">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8AEC6C6">
            <w:pPr>
              <w:keepNext/>
              <w:keepLines/>
              <w:rPr>
                <w:rFonts w:ascii="仿宋" w:hAnsi="仿宋" w:eastAsia="仿宋" w:cs="仿宋"/>
                <w:color w:val="000000"/>
              </w:rPr>
            </w:pPr>
            <w:r>
              <w:rPr>
                <w:rFonts w:hint="eastAsia" w:ascii="仿宋" w:hAnsi="仿宋" w:eastAsia="仿宋" w:cs="仿宋"/>
                <w:color w:val="000000"/>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5BD6200">
            <w:pPr>
              <w:keepNext/>
              <w:keepLines/>
              <w:jc w:val="right"/>
              <w:rPr>
                <w:rFonts w:ascii="仿宋" w:hAnsi="仿宋" w:eastAsia="仿宋" w:cs="仿宋"/>
                <w:color w:val="000000"/>
                <w:lang w:eastAsia="ar-SA"/>
              </w:rPr>
            </w:pPr>
          </w:p>
        </w:tc>
      </w:tr>
      <w:tr w14:paraId="147FEFB6">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919A241">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11A7088C">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20EA55D">
            <w:pPr>
              <w:keepNext/>
              <w:keepLines/>
              <w:rPr>
                <w:rFonts w:ascii="仿宋" w:hAnsi="仿宋" w:eastAsia="仿宋" w:cs="仿宋"/>
                <w:color w:val="000000"/>
              </w:rPr>
            </w:pPr>
            <w:r>
              <w:rPr>
                <w:rFonts w:hint="eastAsia" w:ascii="仿宋" w:hAnsi="仿宋" w:eastAsia="仿宋" w:cs="仿宋"/>
                <w:color w:val="000000"/>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16AA78B">
            <w:pPr>
              <w:keepNext/>
              <w:keepLines/>
              <w:jc w:val="right"/>
              <w:rPr>
                <w:rFonts w:ascii="仿宋" w:hAnsi="仿宋" w:eastAsia="仿宋" w:cs="仿宋"/>
                <w:color w:val="000000"/>
                <w:lang w:eastAsia="ar-SA"/>
              </w:rPr>
            </w:pPr>
          </w:p>
        </w:tc>
      </w:tr>
      <w:tr w14:paraId="14434B33">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A5174C8">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449402C">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2BC2787">
            <w:pPr>
              <w:keepNext/>
              <w:keepLines/>
              <w:rPr>
                <w:rFonts w:ascii="仿宋" w:hAnsi="仿宋" w:eastAsia="仿宋" w:cs="仿宋"/>
                <w:color w:val="000000"/>
              </w:rPr>
            </w:pPr>
            <w:r>
              <w:rPr>
                <w:rFonts w:hint="eastAsia" w:ascii="仿宋" w:hAnsi="仿宋" w:eastAsia="仿宋" w:cs="仿宋"/>
                <w:color w:val="000000"/>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B84F681">
            <w:pPr>
              <w:keepNext/>
              <w:keepLines/>
              <w:jc w:val="right"/>
              <w:rPr>
                <w:rFonts w:ascii="仿宋" w:hAnsi="仿宋" w:eastAsia="仿宋" w:cs="仿宋"/>
                <w:color w:val="000000"/>
                <w:lang w:eastAsia="ar-SA"/>
              </w:rPr>
            </w:pPr>
          </w:p>
        </w:tc>
      </w:tr>
      <w:tr w14:paraId="342F1C72">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D6F4514">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6DEB245A">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4E2B818">
            <w:pPr>
              <w:keepNext/>
              <w:keepLines/>
              <w:rPr>
                <w:rFonts w:ascii="仿宋" w:hAnsi="仿宋" w:eastAsia="仿宋" w:cs="仿宋"/>
                <w:color w:val="000000"/>
              </w:rPr>
            </w:pPr>
            <w:r>
              <w:rPr>
                <w:rFonts w:hint="eastAsia" w:ascii="仿宋" w:hAnsi="仿宋" w:eastAsia="仿宋" w:cs="仿宋"/>
                <w:color w:val="000000"/>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14:paraId="021FB9EF">
            <w:pPr>
              <w:keepNext/>
              <w:keepLines/>
              <w:jc w:val="right"/>
              <w:rPr>
                <w:rFonts w:ascii="仿宋" w:hAnsi="仿宋" w:eastAsia="仿宋" w:cs="仿宋"/>
                <w:color w:val="000000"/>
                <w:lang w:eastAsia="ar-SA"/>
              </w:rPr>
            </w:pPr>
          </w:p>
        </w:tc>
      </w:tr>
      <w:tr w14:paraId="1E58BC8E">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C1F2AA8">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C1A4FB1">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2100E00">
            <w:pPr>
              <w:keepNext/>
              <w:keepLines/>
              <w:rPr>
                <w:rFonts w:ascii="仿宋" w:hAnsi="仿宋" w:eastAsia="仿宋" w:cs="仿宋"/>
                <w:color w:val="000000"/>
              </w:rPr>
            </w:pPr>
            <w:r>
              <w:rPr>
                <w:rFonts w:hint="eastAsia" w:ascii="仿宋" w:hAnsi="仿宋" w:eastAsia="仿宋" w:cs="仿宋"/>
                <w:color w:val="000000"/>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03AFD35B">
            <w:pPr>
              <w:keepNext/>
              <w:keepLines/>
              <w:jc w:val="right"/>
              <w:rPr>
                <w:rFonts w:ascii="仿宋" w:hAnsi="仿宋" w:eastAsia="仿宋" w:cs="仿宋"/>
                <w:color w:val="000000"/>
                <w:lang w:eastAsia="ar-SA"/>
              </w:rPr>
            </w:pPr>
          </w:p>
        </w:tc>
      </w:tr>
      <w:tr w14:paraId="331097AA">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D6C7BC7">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3F4C121">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0DF783A">
            <w:pPr>
              <w:keepNext/>
              <w:keepLines/>
              <w:rPr>
                <w:rFonts w:ascii="仿宋" w:hAnsi="仿宋" w:eastAsia="仿宋" w:cs="仿宋"/>
                <w:color w:val="000000"/>
              </w:rPr>
            </w:pPr>
            <w:r>
              <w:rPr>
                <w:rFonts w:hint="eastAsia" w:ascii="仿宋" w:hAnsi="仿宋" w:eastAsia="仿宋" w:cs="仿宋"/>
                <w:color w:val="000000"/>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C0EFC54">
            <w:pPr>
              <w:keepNext/>
              <w:keepLines/>
              <w:jc w:val="right"/>
              <w:rPr>
                <w:rFonts w:ascii="仿宋" w:hAnsi="仿宋" w:eastAsia="仿宋" w:cs="仿宋"/>
                <w:color w:val="000000"/>
                <w:lang w:eastAsia="ar-SA"/>
              </w:rPr>
            </w:pPr>
          </w:p>
        </w:tc>
      </w:tr>
      <w:tr w14:paraId="176910BB">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4252ED6">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685B3035">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01B12B2">
            <w:pPr>
              <w:keepNext/>
              <w:keepLines/>
              <w:rPr>
                <w:rFonts w:ascii="仿宋" w:hAnsi="仿宋" w:eastAsia="仿宋" w:cs="仿宋"/>
                <w:color w:val="000000"/>
              </w:rPr>
            </w:pPr>
            <w:r>
              <w:rPr>
                <w:rFonts w:hint="eastAsia" w:ascii="仿宋" w:hAnsi="仿宋" w:eastAsia="仿宋" w:cs="仿宋"/>
                <w:color w:val="000000"/>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D62DE0A">
            <w:pPr>
              <w:keepNext/>
              <w:keepLines/>
              <w:jc w:val="right"/>
              <w:rPr>
                <w:rFonts w:ascii="仿宋" w:hAnsi="仿宋" w:eastAsia="仿宋" w:cs="仿宋"/>
                <w:color w:val="000000"/>
                <w:lang w:eastAsia="ar-SA"/>
              </w:rPr>
            </w:pPr>
          </w:p>
        </w:tc>
      </w:tr>
      <w:tr w14:paraId="73FECACB">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948174E">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9DAAE2C">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C5ACF76">
            <w:pPr>
              <w:keepNext/>
              <w:keepLines/>
              <w:rPr>
                <w:rFonts w:ascii="仿宋" w:hAnsi="仿宋" w:eastAsia="仿宋" w:cs="仿宋"/>
                <w:color w:val="000000"/>
              </w:rPr>
            </w:pPr>
            <w:r>
              <w:rPr>
                <w:rFonts w:hint="eastAsia" w:ascii="仿宋" w:hAnsi="仿宋" w:eastAsia="仿宋" w:cs="仿宋"/>
                <w:color w:val="000000"/>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2AAD853B">
            <w:pPr>
              <w:keepNext/>
              <w:keepLines/>
              <w:jc w:val="right"/>
              <w:rPr>
                <w:rFonts w:ascii="仿宋" w:hAnsi="仿宋" w:eastAsia="仿宋" w:cs="仿宋"/>
                <w:color w:val="000000"/>
                <w:lang w:eastAsia="ar-SA"/>
              </w:rPr>
            </w:pPr>
          </w:p>
        </w:tc>
      </w:tr>
      <w:tr w14:paraId="1AFA4913">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64A64B1">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30D13272">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9D37689">
            <w:pPr>
              <w:keepNext/>
              <w:keepLines/>
              <w:rPr>
                <w:rFonts w:ascii="仿宋" w:hAnsi="仿宋" w:eastAsia="仿宋" w:cs="仿宋"/>
                <w:color w:val="000000"/>
              </w:rPr>
            </w:pPr>
            <w:r>
              <w:rPr>
                <w:rFonts w:hint="eastAsia" w:ascii="仿宋" w:hAnsi="仿宋" w:eastAsia="仿宋" w:cs="仿宋"/>
                <w:color w:val="000000"/>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6AF9C50">
            <w:pPr>
              <w:keepNext/>
              <w:keepLines/>
              <w:jc w:val="right"/>
              <w:rPr>
                <w:rFonts w:ascii="仿宋" w:hAnsi="仿宋" w:eastAsia="仿宋" w:cs="仿宋"/>
                <w:color w:val="000000"/>
                <w:lang w:eastAsia="ar-SA"/>
              </w:rPr>
            </w:pPr>
          </w:p>
        </w:tc>
      </w:tr>
      <w:tr w14:paraId="68BE1C80">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19A1AD32">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62E53BA5">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3A8275C">
            <w:pPr>
              <w:keepNext/>
              <w:keepLines/>
              <w:rPr>
                <w:rFonts w:ascii="仿宋" w:hAnsi="仿宋" w:eastAsia="仿宋" w:cs="仿宋"/>
                <w:color w:val="000000"/>
              </w:rPr>
            </w:pPr>
            <w:r>
              <w:rPr>
                <w:rFonts w:hint="eastAsia" w:ascii="仿宋" w:hAnsi="仿宋" w:eastAsia="仿宋" w:cs="仿宋"/>
                <w:color w:val="000000"/>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FB5E156">
            <w:pPr>
              <w:keepNext/>
              <w:keepLines/>
              <w:jc w:val="right"/>
              <w:rPr>
                <w:rFonts w:ascii="仿宋" w:hAnsi="仿宋" w:eastAsia="仿宋" w:cs="仿宋"/>
                <w:color w:val="000000"/>
                <w:lang w:eastAsia="ar-SA"/>
              </w:rPr>
            </w:pPr>
          </w:p>
        </w:tc>
      </w:tr>
      <w:tr w14:paraId="072C6DE6">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C6D20A2">
            <w:pPr>
              <w:jc w:val="center"/>
              <w:rPr>
                <w:rFonts w:ascii="仿宋" w:hAnsi="仿宋" w:eastAsia="仿宋" w:cs="仿宋"/>
                <w:color w:val="000000"/>
              </w:rPr>
            </w:pPr>
            <w:r>
              <w:rPr>
                <w:rFonts w:hint="eastAsia" w:ascii="仿宋" w:hAnsi="仿宋" w:eastAsia="仿宋" w:cs="仿宋"/>
                <w:b/>
                <w:bCs/>
                <w:color w:val="000000"/>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14:paraId="5BD169F9">
            <w:pPr>
              <w:jc w:val="right"/>
              <w:rPr>
                <w:rFonts w:ascii="仿宋" w:hAnsi="仿宋" w:eastAsia="仿宋" w:cs="仿宋"/>
                <w:b/>
                <w:bCs/>
                <w:color w:val="000000"/>
                <w:lang w:val="en-US"/>
              </w:rPr>
            </w:pPr>
            <w:r>
              <w:rPr>
                <w:rFonts w:hint="eastAsia" w:ascii="仿宋" w:hAnsi="仿宋" w:eastAsia="仿宋" w:cs="仿宋"/>
                <w:b/>
                <w:bCs/>
                <w:color w:val="000000"/>
                <w:lang w:val="en-US"/>
              </w:rPr>
              <w:t>1,472.03</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CB0B922">
            <w:pPr>
              <w:jc w:val="center"/>
              <w:rPr>
                <w:rFonts w:ascii="仿宋" w:hAnsi="仿宋" w:eastAsia="仿宋" w:cs="仿宋"/>
                <w:b/>
                <w:bCs/>
                <w:color w:val="000000"/>
                <w:lang w:eastAsia="ar-SA"/>
              </w:rPr>
            </w:pPr>
            <w:r>
              <w:rPr>
                <w:rFonts w:hint="eastAsia" w:ascii="仿宋" w:hAnsi="仿宋" w:eastAsia="仿宋" w:cs="仿宋"/>
                <w:b/>
                <w:bCs/>
                <w:color w:val="000000"/>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14:paraId="1BAD19F6">
            <w:pPr>
              <w:jc w:val="right"/>
              <w:rPr>
                <w:rFonts w:ascii="仿宋" w:hAnsi="仿宋" w:eastAsia="仿宋" w:cs="仿宋"/>
                <w:b/>
                <w:bCs/>
                <w:color w:val="000000"/>
                <w:lang w:val="en-US"/>
              </w:rPr>
            </w:pPr>
            <w:r>
              <w:rPr>
                <w:rFonts w:hint="eastAsia" w:ascii="仿宋" w:hAnsi="仿宋" w:eastAsia="仿宋" w:cs="仿宋"/>
                <w:b/>
                <w:bCs/>
                <w:color w:val="000000"/>
                <w:lang w:val="en-US"/>
              </w:rPr>
              <w:t>1,472.03</w:t>
            </w:r>
          </w:p>
        </w:tc>
      </w:tr>
      <w:tr w14:paraId="2828A520">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8EADEEE">
            <w:pPr>
              <w:jc w:val="center"/>
              <w:rPr>
                <w:rFonts w:ascii="仿宋" w:hAnsi="仿宋" w:eastAsia="仿宋" w:cs="仿宋"/>
                <w:color w:val="000000"/>
                <w:lang w:val="en-US"/>
              </w:rPr>
            </w:pPr>
            <w:r>
              <w:rPr>
                <w:rFonts w:hint="eastAsia" w:ascii="仿宋" w:hAnsi="仿宋" w:eastAsia="仿宋" w:cs="仿宋"/>
                <w:b/>
                <w:bCs/>
                <w:color w:val="000000"/>
                <w:lang w:val="en-US"/>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14:paraId="620BC687">
            <w:pPr>
              <w:jc w:val="right"/>
              <w:rPr>
                <w:rFonts w:ascii="仿宋" w:hAnsi="仿宋" w:eastAsia="仿宋" w:cs="仿宋"/>
                <w:b/>
                <w:bCs/>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E3A3033">
            <w:pPr>
              <w:jc w:val="center"/>
              <w:rPr>
                <w:rFonts w:ascii="仿宋" w:hAnsi="仿宋" w:eastAsia="仿宋" w:cs="仿宋"/>
                <w:b/>
                <w:bCs/>
                <w:color w:val="000000"/>
                <w:lang w:val="en-US"/>
              </w:rPr>
            </w:pPr>
            <w:r>
              <w:rPr>
                <w:rFonts w:hint="eastAsia" w:ascii="仿宋" w:hAnsi="仿宋" w:eastAsia="仿宋" w:cs="仿宋"/>
                <w:b/>
                <w:bCs/>
                <w:color w:val="000000"/>
                <w:lang w:val="en-US"/>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14:paraId="247D92CB">
            <w:pPr>
              <w:jc w:val="right"/>
              <w:rPr>
                <w:rFonts w:ascii="仿宋" w:hAnsi="仿宋" w:eastAsia="仿宋" w:cs="仿宋"/>
                <w:b/>
                <w:bCs/>
                <w:color w:val="000000"/>
                <w:lang w:val="en-US"/>
              </w:rPr>
            </w:pPr>
          </w:p>
        </w:tc>
      </w:tr>
      <w:tr w14:paraId="1BAB13A9">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842B6EC">
            <w:pPr>
              <w:jc w:val="center"/>
              <w:rPr>
                <w:rFonts w:ascii="仿宋" w:hAnsi="仿宋" w:eastAsia="仿宋" w:cs="仿宋"/>
                <w:color w:val="000000"/>
              </w:rPr>
            </w:pPr>
            <w:r>
              <w:rPr>
                <w:rFonts w:hint="eastAsia" w:ascii="仿宋" w:hAnsi="仿宋" w:eastAsia="仿宋" w:cs="仿宋"/>
                <w:b/>
                <w:color w:val="000000"/>
                <w:lang w:val="en-US"/>
              </w:rPr>
              <w:t>收入</w:t>
            </w:r>
            <w:r>
              <w:rPr>
                <w:rFonts w:hint="eastAsia" w:ascii="仿宋" w:hAnsi="仿宋" w:eastAsia="仿宋" w:cs="仿宋"/>
                <w:b/>
                <w:color w:val="000000"/>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14:paraId="79FC5F8C">
            <w:pPr>
              <w:jc w:val="right"/>
              <w:rPr>
                <w:rFonts w:ascii="仿宋" w:hAnsi="仿宋" w:eastAsia="仿宋" w:cs="仿宋"/>
                <w:b/>
                <w:bCs/>
                <w:color w:val="000000"/>
                <w:lang w:val="en-US" w:eastAsia="ar-SA"/>
              </w:rPr>
            </w:pPr>
            <w:r>
              <w:rPr>
                <w:rFonts w:hint="eastAsia" w:ascii="仿宋" w:hAnsi="仿宋" w:eastAsia="仿宋" w:cs="仿宋"/>
                <w:b/>
                <w:bCs/>
                <w:color w:val="000000"/>
                <w:lang w:val="en-US"/>
              </w:rPr>
              <w:t>1,472.03</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78244E7">
            <w:pPr>
              <w:jc w:val="center"/>
              <w:rPr>
                <w:rFonts w:ascii="仿宋" w:hAnsi="仿宋" w:eastAsia="仿宋" w:cs="仿宋"/>
                <w:b/>
                <w:bCs/>
                <w:color w:val="000000"/>
                <w:lang w:eastAsia="ar-SA"/>
              </w:rPr>
            </w:pPr>
            <w:r>
              <w:rPr>
                <w:rFonts w:hint="eastAsia" w:ascii="仿宋" w:hAnsi="仿宋" w:eastAsia="仿宋" w:cs="仿宋"/>
                <w:b/>
                <w:bCs/>
                <w:color w:val="000000"/>
                <w:lang w:val="en-US"/>
              </w:rPr>
              <w:t>支出</w:t>
            </w:r>
            <w:r>
              <w:rPr>
                <w:rFonts w:hint="eastAsia" w:ascii="仿宋" w:hAnsi="仿宋" w:eastAsia="仿宋" w:cs="仿宋"/>
                <w:b/>
                <w:bCs/>
                <w:color w:val="000000"/>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14:paraId="1BC84B8F">
            <w:pPr>
              <w:jc w:val="right"/>
              <w:rPr>
                <w:rFonts w:ascii="仿宋" w:hAnsi="仿宋" w:eastAsia="仿宋" w:cs="仿宋"/>
                <w:b/>
                <w:bCs/>
                <w:color w:val="000000"/>
                <w:lang w:val="en-US"/>
              </w:rPr>
            </w:pPr>
            <w:r>
              <w:rPr>
                <w:rFonts w:hint="eastAsia" w:ascii="仿宋" w:hAnsi="仿宋" w:eastAsia="仿宋" w:cs="仿宋"/>
                <w:b/>
                <w:bCs/>
                <w:color w:val="000000"/>
                <w:lang w:val="en-US"/>
              </w:rPr>
              <w:t>1,472.03</w:t>
            </w:r>
          </w:p>
        </w:tc>
      </w:tr>
    </w:tbl>
    <w:p w14:paraId="6D253F5F">
      <w:pPr>
        <w:spacing w:before="66"/>
        <w:rPr>
          <w:rFonts w:ascii="仿宋" w:hAnsi="仿宋" w:eastAsia="仿宋" w:cs="仿宋"/>
          <w:b/>
          <w:bCs/>
          <w:color w:val="000000"/>
        </w:rPr>
        <w:sectPr>
          <w:footerReference r:id="rId7" w:type="default"/>
          <w:pgSz w:w="11906" w:h="16838"/>
          <w:pgMar w:top="1580" w:right="700" w:bottom="770" w:left="697" w:header="170" w:footer="280" w:gutter="0"/>
          <w:pgNumType w:fmt="numberInDash"/>
          <w:cols w:space="720" w:num="1"/>
          <w:formProt w:val="0"/>
          <w:docGrid w:linePitch="100" w:charSpace="0"/>
        </w:sectPr>
      </w:pPr>
    </w:p>
    <w:tbl>
      <w:tblPr>
        <w:tblStyle w:val="12"/>
        <w:tblW w:w="16703" w:type="dxa"/>
        <w:tblInd w:w="15" w:type="dxa"/>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14:paraId="2385DCD7">
        <w:tblPrEx>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14:paraId="1A3C9ED3">
            <w:pPr>
              <w:pStyle w:val="22"/>
              <w:rPr>
                <w:rFonts w:ascii="仿宋" w:hAnsi="仿宋" w:eastAsia="仿宋" w:cs="仿宋"/>
                <w:lang w:val="en-US"/>
              </w:rPr>
            </w:pPr>
            <w:r>
              <w:rPr>
                <w:rFonts w:hint="eastAsia" w:ascii="仿宋" w:hAnsi="仿宋" w:eastAsia="仿宋" w:cs="仿宋"/>
              </w:rPr>
              <w:t>公开02表</w:t>
            </w:r>
          </w:p>
        </w:tc>
      </w:tr>
      <w:tr w14:paraId="085FFB17">
        <w:tblPrEx>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14:paraId="2BC90CC0">
            <w:pPr>
              <w:pStyle w:val="22"/>
              <w:jc w:val="center"/>
              <w:rPr>
                <w:rFonts w:ascii="仿宋" w:hAnsi="仿宋" w:eastAsia="仿宋" w:cs="仿宋"/>
                <w:lang w:val="en-US"/>
              </w:rPr>
            </w:pPr>
            <w:r>
              <w:rPr>
                <w:rFonts w:hint="eastAsia" w:ascii="仿宋" w:hAnsi="仿宋" w:eastAsia="仿宋" w:cs="仿宋"/>
                <w:b/>
                <w:bCs/>
                <w:sz w:val="44"/>
                <w:szCs w:val="44"/>
              </w:rPr>
              <w:t>收入</w:t>
            </w:r>
            <w:r>
              <w:rPr>
                <w:rFonts w:hint="eastAsia" w:ascii="仿宋" w:hAnsi="仿宋" w:eastAsia="仿宋" w:cs="仿宋"/>
                <w:b/>
                <w:bCs/>
                <w:sz w:val="44"/>
                <w:szCs w:val="44"/>
                <w:lang w:val="en-US"/>
              </w:rPr>
              <w:t>总</w:t>
            </w:r>
            <w:r>
              <w:rPr>
                <w:rFonts w:hint="eastAsia" w:ascii="仿宋" w:hAnsi="仿宋" w:eastAsia="仿宋" w:cs="仿宋"/>
                <w:b/>
                <w:bCs/>
                <w:sz w:val="44"/>
                <w:szCs w:val="44"/>
              </w:rPr>
              <w:t>表</w:t>
            </w:r>
          </w:p>
        </w:tc>
      </w:tr>
      <w:tr w14:paraId="27D4192C">
        <w:tblPrEx>
          <w:shd w:val="clear" w:color="auto" w:fill="FFFFFF"/>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14:paraId="0E47EFF1">
            <w:pPr>
              <w:pStyle w:val="22"/>
              <w:jc w:val="both"/>
              <w:rPr>
                <w:rFonts w:ascii="仿宋" w:hAnsi="仿宋" w:eastAsia="仿宋" w:cs="仿宋"/>
                <w:lang w:val="en-US"/>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常州市建设工程施工图设计审查中心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14:paraId="51D20315">
            <w:pPr>
              <w:pStyle w:val="22"/>
              <w:jc w:val="right"/>
              <w:rPr>
                <w:rFonts w:ascii="仿宋" w:hAnsi="仿宋" w:eastAsia="仿宋" w:cs="仿宋"/>
                <w:lang w:val="en-US"/>
              </w:rPr>
            </w:pPr>
            <w:r>
              <w:rPr>
                <w:rFonts w:hint="eastAsia" w:ascii="仿宋" w:hAnsi="仿宋" w:eastAsia="仿宋" w:cs="仿宋"/>
              </w:rPr>
              <w:t>单位：万元</w:t>
            </w:r>
          </w:p>
        </w:tc>
      </w:tr>
      <w:tr w14:paraId="7ED1E89A">
        <w:tblPrEx>
          <w:shd w:val="clear" w:color="auto" w:fill="FFFFFF"/>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3F46992">
            <w:pPr>
              <w:pStyle w:val="22"/>
              <w:spacing w:after="34" w:line="34" w:lineRule="atLeast"/>
              <w:jc w:val="center"/>
              <w:rPr>
                <w:rFonts w:ascii="仿宋" w:hAnsi="仿宋" w:eastAsia="仿宋" w:cs="仿宋"/>
                <w:sz w:val="21"/>
                <w:szCs w:val="21"/>
              </w:rPr>
            </w:pPr>
            <w:r>
              <w:rPr>
                <w:rFonts w:hint="eastAsia" w:ascii="仿宋" w:hAnsi="仿宋" w:eastAsia="仿宋" w:cs="仿宋"/>
                <w:color w:val="000000"/>
              </w:rPr>
              <w:t>单位</w:t>
            </w:r>
            <w:r>
              <w:rPr>
                <w:rFonts w:hint="eastAsia" w:ascii="仿宋" w:hAnsi="仿宋" w:eastAsia="仿宋" w:cs="仿宋"/>
                <w:sz w:val="21"/>
                <w:szCs w:val="21"/>
                <w:lang w:val="en-US"/>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E1140BD">
            <w:pPr>
              <w:pStyle w:val="22"/>
              <w:spacing w:after="34" w:line="34" w:lineRule="atLeast"/>
              <w:jc w:val="center"/>
              <w:rPr>
                <w:rFonts w:ascii="仿宋" w:hAnsi="仿宋" w:eastAsia="仿宋" w:cs="仿宋"/>
                <w:sz w:val="21"/>
                <w:szCs w:val="21"/>
              </w:rPr>
            </w:pPr>
            <w:r>
              <w:rPr>
                <w:rFonts w:hint="eastAsia" w:ascii="仿宋" w:hAnsi="仿宋" w:eastAsia="仿宋" w:cs="仿宋"/>
                <w:color w:val="000000"/>
              </w:rPr>
              <w:t>单位</w:t>
            </w:r>
            <w:r>
              <w:rPr>
                <w:rFonts w:hint="eastAsia" w:ascii="仿宋" w:hAnsi="仿宋" w:eastAsia="仿宋" w:cs="仿宋"/>
                <w:sz w:val="21"/>
                <w:szCs w:val="21"/>
                <w:lang w:val="en-US"/>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244B779">
            <w:pPr>
              <w:pStyle w:val="22"/>
              <w:spacing w:after="34" w:line="34" w:lineRule="atLeast"/>
              <w:jc w:val="center"/>
              <w:rPr>
                <w:rFonts w:ascii="仿宋" w:hAnsi="仿宋" w:eastAsia="仿宋" w:cs="仿宋"/>
                <w:sz w:val="21"/>
                <w:szCs w:val="21"/>
              </w:rPr>
            </w:pPr>
            <w:r>
              <w:rPr>
                <w:rFonts w:hint="eastAsia" w:ascii="仿宋" w:hAnsi="仿宋" w:eastAsia="仿宋" w:cs="仿宋"/>
                <w:sz w:val="21"/>
                <w:szCs w:val="21"/>
                <w:lang w:val="en-US"/>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AA0539E">
            <w:pPr>
              <w:pStyle w:val="22"/>
              <w:spacing w:after="34" w:line="34" w:lineRule="atLeast"/>
              <w:jc w:val="center"/>
              <w:rPr>
                <w:rFonts w:ascii="仿宋" w:hAnsi="仿宋" w:eastAsia="仿宋" w:cs="仿宋"/>
              </w:rPr>
            </w:pPr>
            <w:r>
              <w:rPr>
                <w:rFonts w:hint="eastAsia" w:ascii="仿宋" w:hAnsi="仿宋" w:eastAsia="仿宋" w:cs="仿宋"/>
                <w:lang w:val="en-US"/>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C4F4229">
            <w:pPr>
              <w:pStyle w:val="22"/>
              <w:spacing w:after="34" w:line="34" w:lineRule="atLeast"/>
              <w:jc w:val="center"/>
              <w:rPr>
                <w:rFonts w:ascii="仿宋" w:hAnsi="仿宋" w:eastAsia="仿宋" w:cs="仿宋"/>
              </w:rPr>
            </w:pPr>
            <w:r>
              <w:rPr>
                <w:rFonts w:hint="eastAsia" w:ascii="仿宋" w:hAnsi="仿宋" w:eastAsia="仿宋" w:cs="仿宋"/>
                <w:lang w:val="en-US"/>
              </w:rPr>
              <w:t>上年结转结余</w:t>
            </w:r>
          </w:p>
        </w:tc>
      </w:tr>
      <w:tr w14:paraId="2D71451A">
        <w:tblPrEx>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A884807">
            <w:pPr>
              <w:pStyle w:val="22"/>
              <w:spacing w:after="34" w:line="34" w:lineRule="atLeast"/>
              <w:jc w:val="center"/>
              <w:rPr>
                <w:rFonts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DD888B9">
            <w:pPr>
              <w:pStyle w:val="22"/>
              <w:spacing w:after="34" w:line="34" w:lineRule="atLeast"/>
              <w:jc w:val="center"/>
              <w:rPr>
                <w:rFonts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CA4FA3C">
            <w:pPr>
              <w:pStyle w:val="22"/>
              <w:spacing w:after="34" w:line="34" w:lineRule="atLeast"/>
              <w:jc w:val="center"/>
              <w:rPr>
                <w:rFonts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F00AEB7">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8E01F94">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C7CC791">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F50E7CC">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BB1586E">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269C1D8">
            <w:pPr>
              <w:pStyle w:val="22"/>
              <w:spacing w:after="34" w:line="34" w:lineRule="atLeast"/>
              <w:jc w:val="center"/>
              <w:rPr>
                <w:rFonts w:ascii="仿宋" w:hAnsi="仿宋" w:eastAsia="仿宋" w:cs="仿宋"/>
                <w:sz w:val="18"/>
                <w:szCs w:val="18"/>
                <w:lang w:val="en-US"/>
              </w:rPr>
            </w:pPr>
            <w:r>
              <w:rPr>
                <w:rFonts w:hint="eastAsia" w:ascii="仿宋" w:hAnsi="仿宋" w:eastAsia="仿宋" w:cs="仿宋"/>
                <w:sz w:val="18"/>
                <w:szCs w:val="18"/>
                <w:lang w:val="en-US"/>
              </w:rPr>
              <w:t>事业</w:t>
            </w:r>
          </w:p>
          <w:p w14:paraId="31B356E0">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9497C40">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82115F1">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EFA66A8">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462DB3F">
            <w:pPr>
              <w:pStyle w:val="22"/>
              <w:spacing w:after="34" w:line="34" w:lineRule="atLeast"/>
              <w:jc w:val="center"/>
              <w:rPr>
                <w:rFonts w:ascii="仿宋" w:hAnsi="仿宋" w:eastAsia="仿宋" w:cs="仿宋"/>
                <w:sz w:val="18"/>
                <w:szCs w:val="18"/>
                <w:lang w:val="en-US"/>
              </w:rPr>
            </w:pPr>
            <w:r>
              <w:rPr>
                <w:rFonts w:hint="eastAsia" w:ascii="仿宋" w:hAnsi="仿宋" w:eastAsia="仿宋" w:cs="仿宋"/>
                <w:sz w:val="18"/>
                <w:szCs w:val="18"/>
                <w:lang w:val="en-US"/>
              </w:rPr>
              <w:t>其他</w:t>
            </w:r>
          </w:p>
          <w:p w14:paraId="727072C1">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198B44C">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85AA904">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17C047D">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43DF695">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65A9AA0">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08A50B6">
            <w:pPr>
              <w:pStyle w:val="22"/>
              <w:spacing w:after="34" w:line="34" w:lineRule="atLeast"/>
              <w:jc w:val="center"/>
              <w:rPr>
                <w:rFonts w:ascii="仿宋" w:hAnsi="仿宋" w:eastAsia="仿宋" w:cs="仿宋"/>
                <w:sz w:val="18"/>
                <w:szCs w:val="18"/>
                <w:lang w:val="en-US"/>
              </w:rPr>
            </w:pPr>
            <w:r>
              <w:rPr>
                <w:rFonts w:hint="eastAsia" w:ascii="仿宋" w:hAnsi="仿宋" w:eastAsia="仿宋" w:cs="仿宋"/>
                <w:sz w:val="18"/>
                <w:szCs w:val="18"/>
                <w:lang w:val="en-US"/>
              </w:rPr>
              <w:t>单位</w:t>
            </w:r>
          </w:p>
          <w:p w14:paraId="26858F08">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资金</w:t>
            </w:r>
          </w:p>
        </w:tc>
      </w:tr>
      <w:tr w14:paraId="6F2AE846">
        <w:tblPrEx>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E69C2E8">
            <w:pPr>
              <w:spacing w:line="34" w:lineRule="atLeast"/>
              <w:ind w:right="45"/>
              <w:jc w:val="center"/>
              <w:rPr>
                <w:rFonts w:ascii="仿宋" w:hAnsi="仿宋" w:eastAsia="仿宋" w:cs="仿宋"/>
                <w:color w:val="000000"/>
                <w:sz w:val="15"/>
                <w:szCs w:val="15"/>
                <w:lang w:eastAsia="ar-SA"/>
              </w:rPr>
            </w:pPr>
            <w:r>
              <w:rPr>
                <w:rFonts w:hint="eastAsia" w:ascii="仿宋" w:hAnsi="仿宋" w:eastAsia="仿宋" w:cs="仿宋"/>
                <w:color w:val="000000"/>
                <w:sz w:val="15"/>
                <w:szCs w:val="15"/>
                <w:lang w:val="en-US"/>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EBD8B1D">
            <w:pPr>
              <w:spacing w:line="34" w:lineRule="atLeast"/>
              <w:ind w:right="45"/>
              <w:jc w:val="right"/>
              <w:rPr>
                <w:rFonts w:ascii="仿宋" w:hAnsi="仿宋" w:eastAsia="仿宋" w:cs="仿宋"/>
                <w:color w:val="000000"/>
                <w:sz w:val="15"/>
                <w:szCs w:val="15"/>
                <w:lang w:val="en-US"/>
              </w:rPr>
            </w:pPr>
            <w:r>
              <w:rPr>
                <w:rFonts w:hint="eastAsia" w:ascii="仿宋" w:hAnsi="仿宋" w:eastAsia="仿宋" w:cs="仿宋"/>
                <w:color w:val="000000"/>
                <w:sz w:val="15"/>
                <w:szCs w:val="15"/>
                <w:lang w:val="en-US"/>
              </w:rPr>
              <w:t>1,472.03</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6DD64A8">
            <w:pPr>
              <w:spacing w:line="34" w:lineRule="atLeast"/>
              <w:ind w:right="45"/>
              <w:jc w:val="right"/>
              <w:rPr>
                <w:rFonts w:ascii="仿宋" w:hAnsi="仿宋" w:eastAsia="仿宋" w:cs="仿宋"/>
                <w:color w:val="000000"/>
                <w:sz w:val="15"/>
                <w:szCs w:val="15"/>
                <w:lang w:val="en-US"/>
              </w:rPr>
            </w:pPr>
            <w:r>
              <w:rPr>
                <w:rFonts w:hint="eastAsia" w:ascii="仿宋" w:hAnsi="仿宋" w:eastAsia="仿宋" w:cs="仿宋"/>
                <w:color w:val="000000"/>
                <w:sz w:val="15"/>
                <w:szCs w:val="15"/>
                <w:lang w:val="en-US"/>
              </w:rPr>
              <w:t>1,472.03</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5DFEE4B">
            <w:pPr>
              <w:spacing w:line="34" w:lineRule="atLeast"/>
              <w:ind w:right="45"/>
              <w:jc w:val="right"/>
              <w:rPr>
                <w:rFonts w:ascii="仿宋" w:hAnsi="仿宋" w:eastAsia="仿宋" w:cs="仿宋"/>
                <w:color w:val="000000"/>
                <w:sz w:val="15"/>
                <w:szCs w:val="15"/>
                <w:lang w:val="en-US"/>
              </w:rPr>
            </w:pP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AB3DFA9">
            <w:pPr>
              <w:spacing w:line="34" w:lineRule="atLeast"/>
              <w:ind w:right="45"/>
              <w:jc w:val="right"/>
              <w:rPr>
                <w:rFonts w:ascii="仿宋" w:hAnsi="仿宋" w:eastAsia="仿宋" w:cs="仿宋"/>
                <w:color w:val="000000"/>
                <w:sz w:val="15"/>
                <w:szCs w:val="15"/>
                <w:lang w:val="en-US"/>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EDDEDF9">
            <w:pPr>
              <w:spacing w:line="34" w:lineRule="atLeast"/>
              <w:ind w:right="45"/>
              <w:jc w:val="right"/>
              <w:rPr>
                <w:rFonts w:ascii="仿宋" w:hAnsi="仿宋" w:eastAsia="仿宋" w:cs="仿宋"/>
                <w:color w:val="000000"/>
                <w:sz w:val="15"/>
                <w:szCs w:val="15"/>
                <w:lang w:val="en-US"/>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B59730F">
            <w:pPr>
              <w:spacing w:line="34" w:lineRule="atLeast"/>
              <w:ind w:right="45"/>
              <w:jc w:val="right"/>
              <w:rPr>
                <w:rFonts w:ascii="仿宋" w:hAnsi="仿宋" w:eastAsia="仿宋" w:cs="仿宋"/>
                <w:color w:val="000000"/>
                <w:sz w:val="15"/>
                <w:szCs w:val="15"/>
                <w:lang w:val="en-US"/>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3522483">
            <w:pPr>
              <w:spacing w:line="34" w:lineRule="atLeast"/>
              <w:ind w:right="45"/>
              <w:jc w:val="right"/>
              <w:rPr>
                <w:rFonts w:ascii="仿宋" w:hAnsi="仿宋" w:eastAsia="仿宋" w:cs="仿宋"/>
                <w:color w:val="000000"/>
                <w:sz w:val="15"/>
                <w:szCs w:val="15"/>
                <w:lang w:val="en-US"/>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2704332">
            <w:pPr>
              <w:spacing w:line="34" w:lineRule="atLeast"/>
              <w:ind w:right="45"/>
              <w:jc w:val="right"/>
              <w:rPr>
                <w:rFonts w:ascii="仿宋" w:hAnsi="仿宋" w:eastAsia="仿宋" w:cs="仿宋"/>
                <w:color w:val="000000"/>
                <w:sz w:val="15"/>
                <w:szCs w:val="15"/>
                <w:lang w:val="en-US"/>
              </w:rPr>
            </w:pPr>
            <w:r>
              <w:rPr>
                <w:rFonts w:hint="eastAsia" w:ascii="仿宋" w:hAnsi="仿宋" w:eastAsia="仿宋" w:cs="仿宋"/>
                <w:color w:val="000000"/>
                <w:sz w:val="15"/>
                <w:szCs w:val="15"/>
                <w:lang w:val="en-US"/>
              </w:rPr>
              <w:t>1,472.03</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F397C5D">
            <w:pPr>
              <w:spacing w:line="34" w:lineRule="atLeast"/>
              <w:ind w:right="45"/>
              <w:jc w:val="right"/>
              <w:rPr>
                <w:rFonts w:ascii="仿宋" w:hAnsi="仿宋" w:eastAsia="仿宋" w:cs="仿宋"/>
                <w:color w:val="000000"/>
                <w:sz w:val="15"/>
                <w:szCs w:val="15"/>
                <w:lang w:val="en-US"/>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9E642B8">
            <w:pPr>
              <w:spacing w:line="34" w:lineRule="atLeast"/>
              <w:ind w:right="45"/>
              <w:jc w:val="right"/>
              <w:rPr>
                <w:rFonts w:ascii="仿宋" w:hAnsi="仿宋" w:eastAsia="仿宋" w:cs="仿宋"/>
                <w:color w:val="000000"/>
                <w:sz w:val="15"/>
                <w:szCs w:val="15"/>
                <w:lang w:val="en-US"/>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05E5F22">
            <w:pPr>
              <w:spacing w:line="34" w:lineRule="atLeast"/>
              <w:ind w:right="45"/>
              <w:jc w:val="right"/>
              <w:rPr>
                <w:rFonts w:ascii="仿宋" w:hAnsi="仿宋" w:eastAsia="仿宋" w:cs="仿宋"/>
                <w:color w:val="000000"/>
                <w:sz w:val="15"/>
                <w:szCs w:val="15"/>
                <w:lang w:val="en-US"/>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2C25A29">
            <w:pPr>
              <w:spacing w:line="34" w:lineRule="atLeast"/>
              <w:ind w:right="45"/>
              <w:jc w:val="right"/>
              <w:rPr>
                <w:rFonts w:ascii="仿宋" w:hAnsi="仿宋" w:eastAsia="仿宋" w:cs="仿宋"/>
                <w:color w:val="000000"/>
                <w:sz w:val="15"/>
                <w:szCs w:val="15"/>
                <w:lang w:val="en-US"/>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8F87FEF">
            <w:pPr>
              <w:spacing w:line="34" w:lineRule="atLeast"/>
              <w:ind w:right="45"/>
              <w:jc w:val="right"/>
              <w:rPr>
                <w:rFonts w:ascii="仿宋" w:hAnsi="仿宋" w:eastAsia="仿宋" w:cs="仿宋"/>
                <w:color w:val="000000"/>
                <w:sz w:val="15"/>
                <w:szCs w:val="15"/>
                <w:lang w:val="en-US"/>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3905AFD">
            <w:pPr>
              <w:spacing w:line="34" w:lineRule="atLeast"/>
              <w:ind w:right="45"/>
              <w:jc w:val="right"/>
              <w:rPr>
                <w:rFonts w:ascii="仿宋" w:hAnsi="仿宋" w:eastAsia="仿宋" w:cs="仿宋"/>
                <w:color w:val="000000"/>
                <w:sz w:val="15"/>
                <w:szCs w:val="15"/>
                <w:lang w:val="en-US"/>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DE57CF7">
            <w:pPr>
              <w:spacing w:line="34" w:lineRule="atLeast"/>
              <w:ind w:right="45"/>
              <w:jc w:val="right"/>
              <w:rPr>
                <w:rFonts w:ascii="仿宋" w:hAnsi="仿宋" w:eastAsia="仿宋" w:cs="仿宋"/>
                <w:color w:val="000000"/>
                <w:sz w:val="15"/>
                <w:szCs w:val="15"/>
                <w:lang w:val="en-US"/>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A844D9D">
            <w:pPr>
              <w:spacing w:line="34" w:lineRule="atLeast"/>
              <w:ind w:right="45"/>
              <w:jc w:val="right"/>
              <w:rPr>
                <w:rFonts w:ascii="仿宋" w:hAnsi="仿宋" w:eastAsia="仿宋" w:cs="仿宋"/>
                <w:color w:val="000000"/>
                <w:sz w:val="15"/>
                <w:szCs w:val="15"/>
                <w:lang w:val="en-US"/>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6425EF3">
            <w:pPr>
              <w:spacing w:line="34" w:lineRule="atLeast"/>
              <w:ind w:right="45"/>
              <w:jc w:val="right"/>
              <w:rPr>
                <w:rFonts w:ascii="仿宋" w:hAnsi="仿宋" w:eastAsia="仿宋" w:cs="仿宋"/>
                <w:color w:val="000000"/>
                <w:sz w:val="15"/>
                <w:szCs w:val="15"/>
                <w:lang w:val="en-US"/>
              </w:rPr>
            </w:pPr>
          </w:p>
        </w:tc>
      </w:tr>
      <w:tr w14:paraId="2284E616">
        <w:tblPrEx>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80F42F5">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034016</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216F2FC">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常州市建设工程施工图设计审查中心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943F15A">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1,472.03</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1FFC05F">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1,472.03</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2B3464D">
            <w:pPr>
              <w:spacing w:line="34" w:lineRule="atLeast"/>
              <w:ind w:right="45"/>
              <w:jc w:val="right"/>
              <w:rPr>
                <w:rFonts w:ascii="仿宋" w:hAnsi="仿宋" w:eastAsia="仿宋" w:cs="仿宋"/>
                <w:color w:val="000000"/>
                <w:sz w:val="15"/>
                <w:szCs w:val="15"/>
                <w:lang w:eastAsia="ar-SA"/>
              </w:rPr>
            </w:pP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F38108A">
            <w:pPr>
              <w:spacing w:line="34" w:lineRule="atLeast"/>
              <w:ind w:right="45"/>
              <w:jc w:val="right"/>
              <w:rPr>
                <w:rFonts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A913C84">
            <w:pPr>
              <w:spacing w:line="34" w:lineRule="atLeast"/>
              <w:ind w:right="45"/>
              <w:jc w:val="right"/>
              <w:rPr>
                <w:rFonts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37D0A90">
            <w:pPr>
              <w:spacing w:line="34" w:lineRule="atLeast"/>
              <w:ind w:right="45"/>
              <w:jc w:val="right"/>
              <w:rPr>
                <w:rFonts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7C60164">
            <w:pPr>
              <w:spacing w:line="34" w:lineRule="atLeast"/>
              <w:ind w:right="45"/>
              <w:jc w:val="right"/>
              <w:rPr>
                <w:rFonts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6154780">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1,472.03</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64AD42E">
            <w:pPr>
              <w:spacing w:line="34" w:lineRule="atLeast"/>
              <w:ind w:right="45"/>
              <w:jc w:val="right"/>
              <w:rPr>
                <w:rFonts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BBC7CC1">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F0F8D0E">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87D61E4">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4EA2D3D">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001CE47">
            <w:pPr>
              <w:spacing w:line="34" w:lineRule="atLeast"/>
              <w:ind w:right="45"/>
              <w:jc w:val="right"/>
              <w:rPr>
                <w:rFonts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852A025">
            <w:pPr>
              <w:spacing w:line="34" w:lineRule="atLeast"/>
              <w:ind w:right="45"/>
              <w:jc w:val="right"/>
              <w:rPr>
                <w:rFonts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80F6E45">
            <w:pPr>
              <w:spacing w:line="34" w:lineRule="atLeast"/>
              <w:ind w:right="45"/>
              <w:jc w:val="right"/>
              <w:rPr>
                <w:rFonts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EF37B7E">
            <w:pPr>
              <w:spacing w:line="34" w:lineRule="atLeast"/>
              <w:ind w:right="45"/>
              <w:jc w:val="right"/>
              <w:rPr>
                <w:rFonts w:ascii="仿宋" w:hAnsi="仿宋" w:eastAsia="仿宋" w:cs="仿宋"/>
                <w:color w:val="000000"/>
                <w:sz w:val="15"/>
                <w:szCs w:val="15"/>
                <w:lang w:eastAsia="ar-SA"/>
              </w:rPr>
            </w:pPr>
          </w:p>
        </w:tc>
      </w:tr>
    </w:tbl>
    <w:p w14:paraId="16307428">
      <w:pPr>
        <w:spacing w:before="66"/>
        <w:rPr>
          <w:rFonts w:ascii="仿宋" w:hAnsi="仿宋" w:eastAsia="仿宋" w:cs="仿宋"/>
          <w:b/>
          <w:bCs/>
        </w:rPr>
        <w:sectPr>
          <w:footerReference r:id="rId8" w:type="default"/>
          <w:pgSz w:w="16838" w:h="11906" w:orient="landscape"/>
          <w:pgMar w:top="720" w:right="57" w:bottom="720" w:left="57" w:header="170" w:footer="280" w:gutter="0"/>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14:paraId="2BC66A3C">
        <w:tblPrEx>
          <w:tblCellMar>
            <w:top w:w="55" w:type="dxa"/>
            <w:left w:w="55" w:type="dxa"/>
            <w:bottom w:w="55" w:type="dxa"/>
            <w:right w:w="55" w:type="dxa"/>
          </w:tblCellMar>
        </w:tblPrEx>
        <w:trPr>
          <w:trHeight w:val="341" w:hRule="atLeast"/>
        </w:trPr>
        <w:tc>
          <w:tcPr>
            <w:tcW w:w="15347" w:type="dxa"/>
            <w:gridSpan w:val="8"/>
            <w:vAlign w:val="center"/>
          </w:tcPr>
          <w:p w14:paraId="0D808E2D">
            <w:pPr>
              <w:pStyle w:val="5"/>
              <w:spacing w:after="34" w:line="34" w:lineRule="atLeast"/>
              <w:jc w:val="left"/>
              <w:rPr>
                <w:rFonts w:ascii="仿宋" w:hAnsi="仿宋" w:eastAsia="仿宋" w:cs="仿宋"/>
                <w:b/>
                <w:bCs/>
                <w:sz w:val="44"/>
                <w:szCs w:val="44"/>
              </w:rPr>
            </w:pPr>
            <w:r>
              <w:rPr>
                <w:rFonts w:hint="eastAsia" w:ascii="仿宋" w:hAnsi="仿宋" w:eastAsia="仿宋" w:cs="仿宋"/>
                <w:sz w:val="22"/>
                <w:szCs w:val="22"/>
              </w:rPr>
              <w:t>公开03表</w:t>
            </w:r>
          </w:p>
        </w:tc>
      </w:tr>
      <w:tr w14:paraId="35052A8B">
        <w:tblPrEx>
          <w:tblCellMar>
            <w:top w:w="55" w:type="dxa"/>
            <w:left w:w="55" w:type="dxa"/>
            <w:bottom w:w="55" w:type="dxa"/>
            <w:right w:w="55" w:type="dxa"/>
          </w:tblCellMar>
        </w:tblPrEx>
        <w:trPr>
          <w:trHeight w:val="321" w:hRule="atLeast"/>
        </w:trPr>
        <w:tc>
          <w:tcPr>
            <w:tcW w:w="15347" w:type="dxa"/>
            <w:gridSpan w:val="8"/>
            <w:vAlign w:val="center"/>
          </w:tcPr>
          <w:p w14:paraId="6E6F8310">
            <w:pPr>
              <w:pStyle w:val="22"/>
              <w:spacing w:after="34" w:line="34" w:lineRule="atLeast"/>
              <w:jc w:val="center"/>
              <w:rPr>
                <w:rFonts w:ascii="仿宋" w:hAnsi="仿宋" w:eastAsia="仿宋" w:cs="仿宋"/>
              </w:rPr>
            </w:pPr>
            <w:r>
              <w:rPr>
                <w:rFonts w:hint="eastAsia" w:ascii="仿宋" w:hAnsi="仿宋" w:eastAsia="仿宋" w:cs="仿宋"/>
                <w:b/>
                <w:bCs/>
                <w:sz w:val="44"/>
                <w:szCs w:val="44"/>
              </w:rPr>
              <w:t>支出</w:t>
            </w:r>
            <w:r>
              <w:rPr>
                <w:rFonts w:hint="eastAsia" w:ascii="仿宋" w:hAnsi="仿宋" w:eastAsia="仿宋" w:cs="仿宋"/>
                <w:b/>
                <w:bCs/>
                <w:sz w:val="44"/>
                <w:szCs w:val="44"/>
                <w:lang w:val="en-US"/>
              </w:rPr>
              <w:t>总</w:t>
            </w:r>
            <w:r>
              <w:rPr>
                <w:rFonts w:hint="eastAsia" w:ascii="仿宋" w:hAnsi="仿宋" w:eastAsia="仿宋" w:cs="仿宋"/>
                <w:b/>
                <w:bCs/>
                <w:sz w:val="44"/>
                <w:szCs w:val="44"/>
              </w:rPr>
              <w:t>表</w:t>
            </w:r>
          </w:p>
        </w:tc>
      </w:tr>
      <w:tr w14:paraId="024A2ECC">
        <w:tblPrEx>
          <w:tblCellMar>
            <w:top w:w="55" w:type="dxa"/>
            <w:left w:w="55" w:type="dxa"/>
            <w:bottom w:w="55" w:type="dxa"/>
            <w:right w:w="55" w:type="dxa"/>
          </w:tblCellMar>
        </w:tblPrEx>
        <w:trPr>
          <w:trHeight w:val="218" w:hRule="atLeast"/>
        </w:trPr>
        <w:tc>
          <w:tcPr>
            <w:tcW w:w="12030" w:type="dxa"/>
            <w:gridSpan w:val="6"/>
            <w:vAlign w:val="center"/>
          </w:tcPr>
          <w:p w14:paraId="608FD7F6">
            <w:pPr>
              <w:pStyle w:val="22"/>
              <w:spacing w:after="34" w:line="34" w:lineRule="atLeast"/>
              <w:rPr>
                <w:rFonts w:ascii="仿宋" w:hAnsi="仿宋" w:eastAsia="仿宋" w:cs="仿宋"/>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常州市建设工程施工图设计审查中心</w:t>
            </w:r>
          </w:p>
        </w:tc>
        <w:tc>
          <w:tcPr>
            <w:tcW w:w="3317" w:type="dxa"/>
            <w:gridSpan w:val="2"/>
            <w:vAlign w:val="center"/>
          </w:tcPr>
          <w:p w14:paraId="140470DB">
            <w:pPr>
              <w:pStyle w:val="22"/>
              <w:spacing w:after="34" w:line="34" w:lineRule="atLeast"/>
              <w:jc w:val="right"/>
              <w:rPr>
                <w:rFonts w:ascii="仿宋" w:hAnsi="仿宋" w:eastAsia="仿宋" w:cs="仿宋"/>
              </w:rPr>
            </w:pPr>
            <w:r>
              <w:rPr>
                <w:rFonts w:hint="eastAsia" w:ascii="仿宋" w:hAnsi="仿宋" w:eastAsia="仿宋" w:cs="仿宋"/>
              </w:rPr>
              <w:t>单位：万元</w:t>
            </w:r>
          </w:p>
        </w:tc>
      </w:tr>
      <w:tr w14:paraId="37A3C815">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14:paraId="7E9ED32C">
            <w:pPr>
              <w:pStyle w:val="22"/>
              <w:spacing w:after="34" w:line="34" w:lineRule="atLeast"/>
              <w:jc w:val="center"/>
              <w:rPr>
                <w:rFonts w:ascii="仿宋" w:hAnsi="仿宋" w:eastAsia="仿宋" w:cs="仿宋"/>
              </w:rPr>
            </w:pPr>
            <w:r>
              <w:rPr>
                <w:rFonts w:hint="eastAsia" w:ascii="仿宋" w:hAnsi="仿宋" w:eastAsia="仿宋" w:cs="仿宋"/>
              </w:rPr>
              <w:t>科目编码</w:t>
            </w:r>
          </w:p>
        </w:tc>
        <w:tc>
          <w:tcPr>
            <w:tcW w:w="3223" w:type="dxa"/>
            <w:tcBorders>
              <w:top w:val="single" w:color="000000" w:sz="4" w:space="0"/>
              <w:left w:val="single" w:color="000000" w:sz="4" w:space="0"/>
              <w:bottom w:val="single" w:color="000000" w:sz="4" w:space="0"/>
            </w:tcBorders>
            <w:vAlign w:val="center"/>
          </w:tcPr>
          <w:p w14:paraId="49FFED33">
            <w:pPr>
              <w:pStyle w:val="22"/>
              <w:spacing w:after="34" w:line="34" w:lineRule="atLeast"/>
              <w:jc w:val="center"/>
              <w:rPr>
                <w:rFonts w:ascii="仿宋" w:hAnsi="仿宋" w:eastAsia="仿宋" w:cs="仿宋"/>
              </w:rPr>
            </w:pPr>
            <w:r>
              <w:rPr>
                <w:rFonts w:hint="eastAsia" w:ascii="仿宋" w:hAnsi="仿宋" w:eastAsia="仿宋" w:cs="仿宋"/>
              </w:rPr>
              <w:t>科目名称</w:t>
            </w:r>
          </w:p>
        </w:tc>
        <w:tc>
          <w:tcPr>
            <w:tcW w:w="1920" w:type="dxa"/>
            <w:tcBorders>
              <w:top w:val="single" w:color="000000" w:sz="4" w:space="0"/>
              <w:left w:val="single" w:color="000000" w:sz="4" w:space="0"/>
              <w:bottom w:val="single" w:color="000000" w:sz="4" w:space="0"/>
            </w:tcBorders>
            <w:vAlign w:val="center"/>
          </w:tcPr>
          <w:p w14:paraId="232AADB1">
            <w:pPr>
              <w:pStyle w:val="22"/>
              <w:spacing w:after="34" w:line="34" w:lineRule="atLeast"/>
              <w:jc w:val="center"/>
              <w:rPr>
                <w:rFonts w:ascii="仿宋" w:hAnsi="仿宋" w:eastAsia="仿宋" w:cs="仿宋"/>
              </w:rPr>
            </w:pPr>
            <w:r>
              <w:rPr>
                <w:rFonts w:hint="eastAsia" w:ascii="仿宋" w:hAnsi="仿宋" w:eastAsia="仿宋" w:cs="仿宋"/>
              </w:rPr>
              <w:t>合计</w:t>
            </w:r>
          </w:p>
        </w:tc>
        <w:tc>
          <w:tcPr>
            <w:tcW w:w="1714" w:type="dxa"/>
            <w:tcBorders>
              <w:top w:val="single" w:color="000000" w:sz="4" w:space="0"/>
              <w:left w:val="single" w:color="000000" w:sz="4" w:space="0"/>
              <w:bottom w:val="single" w:color="000000" w:sz="4" w:space="0"/>
            </w:tcBorders>
            <w:vAlign w:val="center"/>
          </w:tcPr>
          <w:p w14:paraId="67F048F6">
            <w:pPr>
              <w:pStyle w:val="22"/>
              <w:spacing w:after="34" w:line="34" w:lineRule="atLeast"/>
              <w:jc w:val="center"/>
              <w:rPr>
                <w:rFonts w:ascii="仿宋" w:hAnsi="仿宋" w:eastAsia="仿宋" w:cs="仿宋"/>
              </w:rPr>
            </w:pPr>
            <w:r>
              <w:rPr>
                <w:rFonts w:hint="eastAsia" w:ascii="仿宋" w:hAnsi="仿宋" w:eastAsia="仿宋" w:cs="仿宋"/>
              </w:rPr>
              <w:t>基本支出</w:t>
            </w:r>
          </w:p>
        </w:tc>
        <w:tc>
          <w:tcPr>
            <w:tcW w:w="1749" w:type="dxa"/>
            <w:tcBorders>
              <w:top w:val="single" w:color="000000" w:sz="4" w:space="0"/>
              <w:left w:val="single" w:color="000000" w:sz="4" w:space="0"/>
              <w:bottom w:val="single" w:color="000000" w:sz="4" w:space="0"/>
            </w:tcBorders>
            <w:vAlign w:val="center"/>
          </w:tcPr>
          <w:p w14:paraId="5C83A1AE">
            <w:pPr>
              <w:pStyle w:val="22"/>
              <w:spacing w:after="34" w:line="34" w:lineRule="atLeast"/>
              <w:jc w:val="center"/>
              <w:rPr>
                <w:rFonts w:ascii="仿宋" w:hAnsi="仿宋" w:eastAsia="仿宋" w:cs="仿宋"/>
              </w:rPr>
            </w:pPr>
            <w:r>
              <w:rPr>
                <w:rFonts w:hint="eastAsia" w:ascii="仿宋" w:hAnsi="仿宋" w:eastAsia="仿宋" w:cs="仿宋"/>
              </w:rPr>
              <w:t>项目支出</w:t>
            </w:r>
          </w:p>
        </w:tc>
        <w:tc>
          <w:tcPr>
            <w:tcW w:w="1868" w:type="dxa"/>
            <w:tcBorders>
              <w:top w:val="single" w:color="000000" w:sz="4" w:space="0"/>
              <w:left w:val="single" w:color="000000" w:sz="4" w:space="0"/>
              <w:bottom w:val="single" w:color="000000" w:sz="4" w:space="0"/>
            </w:tcBorders>
            <w:vAlign w:val="center"/>
          </w:tcPr>
          <w:p w14:paraId="2D760D05">
            <w:pPr>
              <w:pStyle w:val="22"/>
              <w:spacing w:after="34" w:line="34" w:lineRule="atLeast"/>
              <w:jc w:val="center"/>
              <w:rPr>
                <w:rFonts w:ascii="仿宋" w:hAnsi="仿宋" w:eastAsia="仿宋" w:cs="仿宋"/>
                <w:lang w:val="en-US"/>
              </w:rPr>
            </w:pPr>
            <w:r>
              <w:rPr>
                <w:rFonts w:hint="eastAsia" w:ascii="仿宋" w:hAnsi="仿宋" w:eastAsia="仿宋" w:cs="仿宋"/>
                <w:lang w:val="en-US"/>
              </w:rPr>
              <w:t>事业单位</w:t>
            </w:r>
          </w:p>
          <w:p w14:paraId="5B9890A0">
            <w:pPr>
              <w:pStyle w:val="22"/>
              <w:spacing w:after="34" w:line="34" w:lineRule="atLeast"/>
              <w:jc w:val="center"/>
              <w:rPr>
                <w:rFonts w:ascii="仿宋" w:hAnsi="仿宋" w:eastAsia="仿宋" w:cs="仿宋"/>
              </w:rPr>
            </w:pPr>
            <w:r>
              <w:rPr>
                <w:rFonts w:hint="eastAsia" w:ascii="仿宋" w:hAnsi="仿宋" w:eastAsia="仿宋" w:cs="仿宋"/>
                <w:lang w:val="en-US"/>
              </w:rPr>
              <w:t>经营支出</w:t>
            </w:r>
          </w:p>
        </w:tc>
        <w:tc>
          <w:tcPr>
            <w:tcW w:w="1680" w:type="dxa"/>
            <w:tcBorders>
              <w:top w:val="single" w:color="000000" w:sz="4" w:space="0"/>
              <w:left w:val="single" w:color="000000" w:sz="4" w:space="0"/>
              <w:bottom w:val="single" w:color="000000" w:sz="4" w:space="0"/>
            </w:tcBorders>
            <w:vAlign w:val="center"/>
          </w:tcPr>
          <w:p w14:paraId="513C0931">
            <w:pPr>
              <w:pStyle w:val="22"/>
              <w:spacing w:after="34" w:line="34" w:lineRule="atLeast"/>
              <w:jc w:val="center"/>
              <w:rPr>
                <w:rFonts w:ascii="仿宋" w:hAnsi="仿宋" w:eastAsia="仿宋" w:cs="仿宋"/>
              </w:rPr>
            </w:pPr>
            <w:r>
              <w:rPr>
                <w:rFonts w:hint="eastAsia" w:ascii="仿宋" w:hAnsi="仿宋" w:eastAsia="仿宋" w:cs="仿宋"/>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14:paraId="7B09CDF2">
            <w:pPr>
              <w:pStyle w:val="22"/>
              <w:spacing w:after="34" w:line="34" w:lineRule="atLeast"/>
              <w:jc w:val="center"/>
              <w:rPr>
                <w:rFonts w:ascii="仿宋" w:hAnsi="仿宋" w:eastAsia="仿宋" w:cs="仿宋"/>
              </w:rPr>
            </w:pPr>
            <w:r>
              <w:rPr>
                <w:rFonts w:hint="eastAsia" w:ascii="仿宋" w:hAnsi="仿宋" w:eastAsia="仿宋" w:cs="仿宋"/>
              </w:rPr>
              <w:t>对附属单位补助支出</w:t>
            </w:r>
          </w:p>
        </w:tc>
      </w:tr>
      <w:tr w14:paraId="38B6760C">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14:paraId="443C2B96">
            <w:pPr>
              <w:pStyle w:val="22"/>
              <w:jc w:val="center"/>
              <w:rPr>
                <w:rFonts w:ascii="仿宋" w:hAnsi="仿宋" w:eastAsia="仿宋" w:cs="仿宋"/>
              </w:rPr>
            </w:pPr>
            <w:r>
              <w:rPr>
                <w:rFonts w:ascii="仿宋" w:hAnsi="仿宋" w:eastAsia="仿宋" w:cs="仿宋"/>
              </w:rPr>
              <w:t>合计</w:t>
            </w:r>
          </w:p>
        </w:tc>
        <w:tc>
          <w:tcPr>
            <w:tcW w:w="1920" w:type="dxa"/>
            <w:tcBorders>
              <w:left w:val="single" w:color="000000" w:sz="4" w:space="0"/>
              <w:bottom w:val="single" w:color="000000" w:sz="4" w:space="0"/>
            </w:tcBorders>
            <w:vAlign w:val="center"/>
          </w:tcPr>
          <w:p w14:paraId="3C145E71">
            <w:pPr>
              <w:pStyle w:val="22"/>
              <w:jc w:val="right"/>
              <w:rPr>
                <w:rFonts w:ascii="仿宋" w:hAnsi="仿宋" w:eastAsia="仿宋" w:cs="仿宋"/>
              </w:rPr>
            </w:pPr>
            <w:r>
              <w:rPr>
                <w:rFonts w:hint="eastAsia" w:ascii="仿宋" w:hAnsi="仿宋" w:eastAsia="仿宋" w:cs="仿宋"/>
              </w:rPr>
              <w:t>1,472.03</w:t>
            </w:r>
          </w:p>
        </w:tc>
        <w:tc>
          <w:tcPr>
            <w:tcW w:w="1714" w:type="dxa"/>
            <w:tcBorders>
              <w:left w:val="single" w:color="000000" w:sz="4" w:space="0"/>
              <w:bottom w:val="single" w:color="000000" w:sz="4" w:space="0"/>
            </w:tcBorders>
            <w:vAlign w:val="center"/>
          </w:tcPr>
          <w:p w14:paraId="6B64DC24">
            <w:pPr>
              <w:pStyle w:val="22"/>
              <w:jc w:val="right"/>
              <w:rPr>
                <w:rFonts w:ascii="仿宋" w:hAnsi="仿宋" w:eastAsia="仿宋" w:cs="仿宋"/>
              </w:rPr>
            </w:pPr>
            <w:r>
              <w:rPr>
                <w:rFonts w:hint="eastAsia" w:ascii="仿宋" w:hAnsi="仿宋" w:eastAsia="仿宋" w:cs="仿宋"/>
              </w:rPr>
              <w:t>552.13</w:t>
            </w:r>
          </w:p>
        </w:tc>
        <w:tc>
          <w:tcPr>
            <w:tcW w:w="1749" w:type="dxa"/>
            <w:tcBorders>
              <w:left w:val="single" w:color="000000" w:sz="4" w:space="0"/>
              <w:bottom w:val="single" w:color="000000" w:sz="4" w:space="0"/>
            </w:tcBorders>
            <w:vAlign w:val="center"/>
          </w:tcPr>
          <w:p w14:paraId="502C036F">
            <w:pPr>
              <w:pStyle w:val="22"/>
              <w:jc w:val="right"/>
              <w:rPr>
                <w:rFonts w:ascii="仿宋" w:hAnsi="仿宋" w:eastAsia="仿宋" w:cs="仿宋"/>
              </w:rPr>
            </w:pPr>
            <w:r>
              <w:rPr>
                <w:rFonts w:hint="eastAsia" w:ascii="仿宋" w:hAnsi="仿宋" w:eastAsia="仿宋" w:cs="仿宋"/>
              </w:rPr>
              <w:t>919.90</w:t>
            </w:r>
          </w:p>
        </w:tc>
        <w:tc>
          <w:tcPr>
            <w:tcW w:w="1868" w:type="dxa"/>
            <w:tcBorders>
              <w:left w:val="single" w:color="000000" w:sz="4" w:space="0"/>
              <w:bottom w:val="single" w:color="000000" w:sz="4" w:space="0"/>
            </w:tcBorders>
            <w:vAlign w:val="center"/>
          </w:tcPr>
          <w:p w14:paraId="4FECD0DB">
            <w:pPr>
              <w:pStyle w:val="22"/>
              <w:jc w:val="right"/>
              <w:rPr>
                <w:rFonts w:ascii="仿宋" w:hAnsi="仿宋" w:eastAsia="仿宋" w:cs="仿宋"/>
              </w:rPr>
            </w:pPr>
          </w:p>
        </w:tc>
        <w:tc>
          <w:tcPr>
            <w:tcW w:w="1680" w:type="dxa"/>
            <w:tcBorders>
              <w:left w:val="single" w:color="000000" w:sz="4" w:space="0"/>
              <w:bottom w:val="single" w:color="000000" w:sz="4" w:space="0"/>
            </w:tcBorders>
            <w:vAlign w:val="center"/>
          </w:tcPr>
          <w:p w14:paraId="250EA976">
            <w:pPr>
              <w:pStyle w:val="22"/>
              <w:jc w:val="right"/>
              <w:rPr>
                <w:rFonts w:ascii="仿宋" w:hAnsi="仿宋" w:eastAsia="仿宋" w:cs="仿宋"/>
              </w:rPr>
            </w:pPr>
          </w:p>
        </w:tc>
        <w:tc>
          <w:tcPr>
            <w:tcW w:w="1637" w:type="dxa"/>
            <w:tcBorders>
              <w:left w:val="single" w:color="000000" w:sz="4" w:space="0"/>
              <w:bottom w:val="single" w:color="000000" w:sz="4" w:space="0"/>
              <w:right w:val="single" w:color="000000" w:sz="4" w:space="0"/>
            </w:tcBorders>
            <w:vAlign w:val="center"/>
          </w:tcPr>
          <w:p w14:paraId="66001EFA">
            <w:pPr>
              <w:pStyle w:val="22"/>
              <w:jc w:val="right"/>
              <w:rPr>
                <w:rFonts w:ascii="仿宋" w:hAnsi="仿宋" w:eastAsia="仿宋" w:cs="仿宋"/>
              </w:rPr>
            </w:pPr>
          </w:p>
        </w:tc>
      </w:tr>
      <w:tr w14:paraId="23FB267B">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39C1FB78">
            <w:pPr>
              <w:pStyle w:val="22"/>
              <w:rPr>
                <w:rFonts w:ascii="仿宋" w:hAnsi="仿宋" w:eastAsia="仿宋" w:cs="仿宋"/>
              </w:rPr>
            </w:pPr>
            <w:r>
              <w:rPr>
                <w:rFonts w:hint="eastAsia" w:ascii="仿宋" w:hAnsi="仿宋" w:eastAsia="仿宋" w:cs="仿宋"/>
              </w:rPr>
              <w:t>208</w:t>
            </w:r>
          </w:p>
        </w:tc>
        <w:tc>
          <w:tcPr>
            <w:tcW w:w="3223" w:type="dxa"/>
            <w:tcBorders>
              <w:top w:val="single" w:color="000000" w:sz="4" w:space="0"/>
              <w:left w:val="single" w:color="000000" w:sz="4" w:space="0"/>
              <w:bottom w:val="single" w:color="000000" w:sz="4" w:space="0"/>
              <w:right w:val="single" w:color="000000" w:sz="4" w:space="0"/>
            </w:tcBorders>
          </w:tcPr>
          <w:p w14:paraId="2194300C">
            <w:pPr>
              <w:pStyle w:val="22"/>
              <w:rPr>
                <w:rFonts w:ascii="仿宋" w:hAnsi="仿宋" w:eastAsia="仿宋" w:cs="仿宋"/>
              </w:rPr>
            </w:pPr>
            <w:r>
              <w:rPr>
                <w:rFonts w:hint="eastAsia" w:ascii="仿宋" w:hAnsi="仿宋" w:eastAsia="仿宋" w:cs="仿宋"/>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14:paraId="0A4995E5">
            <w:pPr>
              <w:pStyle w:val="22"/>
              <w:jc w:val="right"/>
              <w:rPr>
                <w:rFonts w:ascii="仿宋" w:hAnsi="仿宋" w:eastAsia="仿宋" w:cs="仿宋"/>
              </w:rPr>
            </w:pPr>
            <w:r>
              <w:rPr>
                <w:rFonts w:hint="eastAsia" w:ascii="仿宋" w:hAnsi="仿宋" w:eastAsia="仿宋" w:cs="仿宋"/>
              </w:rPr>
              <w:t>0.26</w:t>
            </w:r>
          </w:p>
        </w:tc>
        <w:tc>
          <w:tcPr>
            <w:tcW w:w="1714" w:type="dxa"/>
            <w:tcBorders>
              <w:top w:val="single" w:color="000000" w:sz="4" w:space="0"/>
              <w:left w:val="single" w:color="000000" w:sz="4" w:space="0"/>
              <w:bottom w:val="single" w:color="000000" w:sz="4" w:space="0"/>
              <w:right w:val="single" w:color="000000" w:sz="4" w:space="0"/>
            </w:tcBorders>
          </w:tcPr>
          <w:p w14:paraId="23E450C1">
            <w:pPr>
              <w:pStyle w:val="22"/>
              <w:jc w:val="right"/>
              <w:rPr>
                <w:rFonts w:ascii="仿宋" w:hAnsi="仿宋" w:eastAsia="仿宋" w:cs="仿宋"/>
              </w:rPr>
            </w:pPr>
            <w:r>
              <w:rPr>
                <w:rFonts w:hint="eastAsia" w:ascii="仿宋" w:hAnsi="仿宋" w:eastAsia="仿宋" w:cs="仿宋"/>
              </w:rPr>
              <w:t>0.26</w:t>
            </w:r>
          </w:p>
        </w:tc>
        <w:tc>
          <w:tcPr>
            <w:tcW w:w="1749" w:type="dxa"/>
            <w:tcBorders>
              <w:top w:val="single" w:color="000000" w:sz="4" w:space="0"/>
              <w:left w:val="single" w:color="000000" w:sz="4" w:space="0"/>
              <w:bottom w:val="single" w:color="000000" w:sz="4" w:space="0"/>
              <w:right w:val="single" w:color="000000" w:sz="4" w:space="0"/>
            </w:tcBorders>
          </w:tcPr>
          <w:p w14:paraId="0D6E7954">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5BADE26F">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93EBC92">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09AA2950">
            <w:pPr>
              <w:pStyle w:val="22"/>
              <w:jc w:val="right"/>
              <w:rPr>
                <w:rFonts w:ascii="仿宋" w:hAnsi="仿宋" w:eastAsia="仿宋" w:cs="仿宋"/>
              </w:rPr>
            </w:pPr>
          </w:p>
        </w:tc>
      </w:tr>
      <w:tr w14:paraId="79EB7FA2">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79BE89FE">
            <w:pPr>
              <w:pStyle w:val="22"/>
              <w:rPr>
                <w:rFonts w:ascii="仿宋" w:hAnsi="仿宋" w:eastAsia="仿宋" w:cs="仿宋"/>
              </w:rPr>
            </w:pPr>
            <w:r>
              <w:rPr>
                <w:rFonts w:hint="eastAsia" w:ascii="仿宋" w:hAnsi="仿宋" w:eastAsia="仿宋" w:cs="仿宋"/>
              </w:rPr>
              <w:t xml:space="preserve">  20805</w:t>
            </w:r>
          </w:p>
        </w:tc>
        <w:tc>
          <w:tcPr>
            <w:tcW w:w="3223" w:type="dxa"/>
            <w:tcBorders>
              <w:top w:val="single" w:color="000000" w:sz="4" w:space="0"/>
              <w:left w:val="single" w:color="000000" w:sz="4" w:space="0"/>
              <w:bottom w:val="single" w:color="000000" w:sz="4" w:space="0"/>
              <w:right w:val="single" w:color="000000" w:sz="4" w:space="0"/>
            </w:tcBorders>
          </w:tcPr>
          <w:p w14:paraId="1333B349">
            <w:pPr>
              <w:pStyle w:val="22"/>
              <w:rPr>
                <w:rFonts w:ascii="仿宋" w:hAnsi="仿宋" w:eastAsia="仿宋" w:cs="仿宋"/>
              </w:rPr>
            </w:pPr>
            <w:r>
              <w:rPr>
                <w:rFonts w:hint="eastAsia" w:ascii="仿宋" w:hAnsi="仿宋" w:eastAsia="仿宋" w:cs="仿宋"/>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14:paraId="56D7401C">
            <w:pPr>
              <w:pStyle w:val="22"/>
              <w:jc w:val="right"/>
              <w:rPr>
                <w:rFonts w:ascii="仿宋" w:hAnsi="仿宋" w:eastAsia="仿宋" w:cs="仿宋"/>
              </w:rPr>
            </w:pPr>
            <w:r>
              <w:rPr>
                <w:rFonts w:hint="eastAsia" w:ascii="仿宋" w:hAnsi="仿宋" w:eastAsia="仿宋" w:cs="仿宋"/>
              </w:rPr>
              <w:t>0.26</w:t>
            </w:r>
          </w:p>
        </w:tc>
        <w:tc>
          <w:tcPr>
            <w:tcW w:w="1714" w:type="dxa"/>
            <w:tcBorders>
              <w:top w:val="single" w:color="000000" w:sz="4" w:space="0"/>
              <w:left w:val="single" w:color="000000" w:sz="4" w:space="0"/>
              <w:bottom w:val="single" w:color="000000" w:sz="4" w:space="0"/>
              <w:right w:val="single" w:color="000000" w:sz="4" w:space="0"/>
            </w:tcBorders>
          </w:tcPr>
          <w:p w14:paraId="2C387C8B">
            <w:pPr>
              <w:pStyle w:val="22"/>
              <w:jc w:val="right"/>
              <w:rPr>
                <w:rFonts w:ascii="仿宋" w:hAnsi="仿宋" w:eastAsia="仿宋" w:cs="仿宋"/>
              </w:rPr>
            </w:pPr>
            <w:r>
              <w:rPr>
                <w:rFonts w:hint="eastAsia" w:ascii="仿宋" w:hAnsi="仿宋" w:eastAsia="仿宋" w:cs="仿宋"/>
              </w:rPr>
              <w:t>0.26</w:t>
            </w:r>
          </w:p>
        </w:tc>
        <w:tc>
          <w:tcPr>
            <w:tcW w:w="1749" w:type="dxa"/>
            <w:tcBorders>
              <w:top w:val="single" w:color="000000" w:sz="4" w:space="0"/>
              <w:left w:val="single" w:color="000000" w:sz="4" w:space="0"/>
              <w:bottom w:val="single" w:color="000000" w:sz="4" w:space="0"/>
              <w:right w:val="single" w:color="000000" w:sz="4" w:space="0"/>
            </w:tcBorders>
          </w:tcPr>
          <w:p w14:paraId="35F8A198">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727E0F66">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244F970B">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6F2FE392">
            <w:pPr>
              <w:pStyle w:val="22"/>
              <w:jc w:val="right"/>
              <w:rPr>
                <w:rFonts w:ascii="仿宋" w:hAnsi="仿宋" w:eastAsia="仿宋" w:cs="仿宋"/>
              </w:rPr>
            </w:pPr>
          </w:p>
        </w:tc>
      </w:tr>
      <w:tr w14:paraId="58EE6C58">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A24C6FC">
            <w:pPr>
              <w:pStyle w:val="22"/>
              <w:rPr>
                <w:rFonts w:ascii="仿宋" w:hAnsi="仿宋" w:eastAsia="仿宋" w:cs="仿宋"/>
              </w:rPr>
            </w:pPr>
            <w:r>
              <w:rPr>
                <w:rFonts w:hint="eastAsia" w:ascii="仿宋" w:hAnsi="仿宋" w:eastAsia="仿宋" w:cs="仿宋"/>
              </w:rPr>
              <w:t xml:space="preserve">    2080502</w:t>
            </w:r>
          </w:p>
        </w:tc>
        <w:tc>
          <w:tcPr>
            <w:tcW w:w="3223" w:type="dxa"/>
            <w:tcBorders>
              <w:top w:val="single" w:color="000000" w:sz="4" w:space="0"/>
              <w:left w:val="single" w:color="000000" w:sz="4" w:space="0"/>
              <w:bottom w:val="single" w:color="000000" w:sz="4" w:space="0"/>
              <w:right w:val="single" w:color="000000" w:sz="4" w:space="0"/>
            </w:tcBorders>
          </w:tcPr>
          <w:p w14:paraId="55BA401C">
            <w:pPr>
              <w:pStyle w:val="22"/>
              <w:rPr>
                <w:rFonts w:ascii="仿宋" w:hAnsi="仿宋" w:eastAsia="仿宋" w:cs="仿宋"/>
              </w:rPr>
            </w:pPr>
            <w:r>
              <w:rPr>
                <w:rFonts w:hint="eastAsia" w:ascii="仿宋" w:hAnsi="仿宋" w:eastAsia="仿宋" w:cs="仿宋"/>
              </w:rPr>
              <w:t>事业单位离退休</w:t>
            </w:r>
          </w:p>
        </w:tc>
        <w:tc>
          <w:tcPr>
            <w:tcW w:w="1920" w:type="dxa"/>
            <w:tcBorders>
              <w:top w:val="single" w:color="000000" w:sz="4" w:space="0"/>
              <w:left w:val="single" w:color="000000" w:sz="4" w:space="0"/>
              <w:bottom w:val="single" w:color="000000" w:sz="4" w:space="0"/>
              <w:right w:val="single" w:color="000000" w:sz="4" w:space="0"/>
            </w:tcBorders>
          </w:tcPr>
          <w:p w14:paraId="71605336">
            <w:pPr>
              <w:pStyle w:val="22"/>
              <w:jc w:val="right"/>
              <w:rPr>
                <w:rFonts w:ascii="仿宋" w:hAnsi="仿宋" w:eastAsia="仿宋" w:cs="仿宋"/>
              </w:rPr>
            </w:pPr>
            <w:r>
              <w:rPr>
                <w:rFonts w:hint="eastAsia" w:ascii="仿宋" w:hAnsi="仿宋" w:eastAsia="仿宋" w:cs="仿宋"/>
              </w:rPr>
              <w:t>0.26</w:t>
            </w:r>
          </w:p>
        </w:tc>
        <w:tc>
          <w:tcPr>
            <w:tcW w:w="1714" w:type="dxa"/>
            <w:tcBorders>
              <w:top w:val="single" w:color="000000" w:sz="4" w:space="0"/>
              <w:left w:val="single" w:color="000000" w:sz="4" w:space="0"/>
              <w:bottom w:val="single" w:color="000000" w:sz="4" w:space="0"/>
              <w:right w:val="single" w:color="000000" w:sz="4" w:space="0"/>
            </w:tcBorders>
          </w:tcPr>
          <w:p w14:paraId="0A05E0FE">
            <w:pPr>
              <w:pStyle w:val="22"/>
              <w:jc w:val="right"/>
              <w:rPr>
                <w:rFonts w:ascii="仿宋" w:hAnsi="仿宋" w:eastAsia="仿宋" w:cs="仿宋"/>
              </w:rPr>
            </w:pPr>
            <w:r>
              <w:rPr>
                <w:rFonts w:hint="eastAsia" w:ascii="仿宋" w:hAnsi="仿宋" w:eastAsia="仿宋" w:cs="仿宋"/>
              </w:rPr>
              <w:t>0.26</w:t>
            </w:r>
          </w:p>
        </w:tc>
        <w:tc>
          <w:tcPr>
            <w:tcW w:w="1749" w:type="dxa"/>
            <w:tcBorders>
              <w:top w:val="single" w:color="000000" w:sz="4" w:space="0"/>
              <w:left w:val="single" w:color="000000" w:sz="4" w:space="0"/>
              <w:bottom w:val="single" w:color="000000" w:sz="4" w:space="0"/>
              <w:right w:val="single" w:color="000000" w:sz="4" w:space="0"/>
            </w:tcBorders>
          </w:tcPr>
          <w:p w14:paraId="37FDA063">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6CFF3D06">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5919F2BD">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3576299D">
            <w:pPr>
              <w:pStyle w:val="22"/>
              <w:jc w:val="right"/>
              <w:rPr>
                <w:rFonts w:ascii="仿宋" w:hAnsi="仿宋" w:eastAsia="仿宋" w:cs="仿宋"/>
              </w:rPr>
            </w:pPr>
          </w:p>
        </w:tc>
      </w:tr>
      <w:tr w14:paraId="52162319">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0DC358BE">
            <w:pPr>
              <w:pStyle w:val="22"/>
              <w:rPr>
                <w:rFonts w:ascii="仿宋" w:hAnsi="仿宋" w:eastAsia="仿宋" w:cs="仿宋"/>
              </w:rPr>
            </w:pPr>
            <w:r>
              <w:rPr>
                <w:rFonts w:hint="eastAsia" w:ascii="仿宋" w:hAnsi="仿宋" w:eastAsia="仿宋" w:cs="仿宋"/>
              </w:rPr>
              <w:t>210</w:t>
            </w:r>
          </w:p>
        </w:tc>
        <w:tc>
          <w:tcPr>
            <w:tcW w:w="3223" w:type="dxa"/>
            <w:tcBorders>
              <w:top w:val="single" w:color="000000" w:sz="4" w:space="0"/>
              <w:left w:val="single" w:color="000000" w:sz="4" w:space="0"/>
              <w:bottom w:val="single" w:color="000000" w:sz="4" w:space="0"/>
              <w:right w:val="single" w:color="000000" w:sz="4" w:space="0"/>
            </w:tcBorders>
          </w:tcPr>
          <w:p w14:paraId="2C0B9055">
            <w:pPr>
              <w:pStyle w:val="22"/>
              <w:rPr>
                <w:rFonts w:ascii="仿宋" w:hAnsi="仿宋" w:eastAsia="仿宋" w:cs="仿宋"/>
              </w:rPr>
            </w:pPr>
            <w:r>
              <w:rPr>
                <w:rFonts w:hint="eastAsia" w:ascii="仿宋" w:hAnsi="仿宋" w:eastAsia="仿宋" w:cs="仿宋"/>
              </w:rPr>
              <w:t>卫生健康支出</w:t>
            </w:r>
          </w:p>
        </w:tc>
        <w:tc>
          <w:tcPr>
            <w:tcW w:w="1920" w:type="dxa"/>
            <w:tcBorders>
              <w:top w:val="single" w:color="000000" w:sz="4" w:space="0"/>
              <w:left w:val="single" w:color="000000" w:sz="4" w:space="0"/>
              <w:bottom w:val="single" w:color="000000" w:sz="4" w:space="0"/>
              <w:right w:val="single" w:color="000000" w:sz="4" w:space="0"/>
            </w:tcBorders>
          </w:tcPr>
          <w:p w14:paraId="7635C9FB">
            <w:pPr>
              <w:pStyle w:val="22"/>
              <w:jc w:val="right"/>
              <w:rPr>
                <w:rFonts w:ascii="仿宋" w:hAnsi="仿宋" w:eastAsia="仿宋" w:cs="仿宋"/>
              </w:rPr>
            </w:pPr>
            <w:r>
              <w:rPr>
                <w:rFonts w:hint="eastAsia" w:ascii="仿宋" w:hAnsi="仿宋" w:eastAsia="仿宋" w:cs="仿宋"/>
              </w:rPr>
              <w:t>8.87</w:t>
            </w:r>
          </w:p>
        </w:tc>
        <w:tc>
          <w:tcPr>
            <w:tcW w:w="1714" w:type="dxa"/>
            <w:tcBorders>
              <w:top w:val="single" w:color="000000" w:sz="4" w:space="0"/>
              <w:left w:val="single" w:color="000000" w:sz="4" w:space="0"/>
              <w:bottom w:val="single" w:color="000000" w:sz="4" w:space="0"/>
              <w:right w:val="single" w:color="000000" w:sz="4" w:space="0"/>
            </w:tcBorders>
          </w:tcPr>
          <w:p w14:paraId="721E003A">
            <w:pPr>
              <w:pStyle w:val="22"/>
              <w:jc w:val="right"/>
              <w:rPr>
                <w:rFonts w:ascii="仿宋" w:hAnsi="仿宋" w:eastAsia="仿宋" w:cs="仿宋"/>
              </w:rPr>
            </w:pPr>
            <w:r>
              <w:rPr>
                <w:rFonts w:hint="eastAsia" w:ascii="仿宋" w:hAnsi="仿宋" w:eastAsia="仿宋" w:cs="仿宋"/>
              </w:rPr>
              <w:t>8.87</w:t>
            </w:r>
          </w:p>
        </w:tc>
        <w:tc>
          <w:tcPr>
            <w:tcW w:w="1749" w:type="dxa"/>
            <w:tcBorders>
              <w:top w:val="single" w:color="000000" w:sz="4" w:space="0"/>
              <w:left w:val="single" w:color="000000" w:sz="4" w:space="0"/>
              <w:bottom w:val="single" w:color="000000" w:sz="4" w:space="0"/>
              <w:right w:val="single" w:color="000000" w:sz="4" w:space="0"/>
            </w:tcBorders>
          </w:tcPr>
          <w:p w14:paraId="707B5A44">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61E003D7">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09E17184">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77F227F3">
            <w:pPr>
              <w:pStyle w:val="22"/>
              <w:jc w:val="right"/>
              <w:rPr>
                <w:rFonts w:ascii="仿宋" w:hAnsi="仿宋" w:eastAsia="仿宋" w:cs="仿宋"/>
              </w:rPr>
            </w:pPr>
          </w:p>
        </w:tc>
      </w:tr>
      <w:tr w14:paraId="401E0DF0">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587F0868">
            <w:pPr>
              <w:pStyle w:val="22"/>
              <w:rPr>
                <w:rFonts w:ascii="仿宋" w:hAnsi="仿宋" w:eastAsia="仿宋" w:cs="仿宋"/>
              </w:rPr>
            </w:pPr>
            <w:r>
              <w:rPr>
                <w:rFonts w:hint="eastAsia" w:ascii="仿宋" w:hAnsi="仿宋" w:eastAsia="仿宋" w:cs="仿宋"/>
              </w:rPr>
              <w:t xml:space="preserve">  21011</w:t>
            </w:r>
          </w:p>
        </w:tc>
        <w:tc>
          <w:tcPr>
            <w:tcW w:w="3223" w:type="dxa"/>
            <w:tcBorders>
              <w:top w:val="single" w:color="000000" w:sz="4" w:space="0"/>
              <w:left w:val="single" w:color="000000" w:sz="4" w:space="0"/>
              <w:bottom w:val="single" w:color="000000" w:sz="4" w:space="0"/>
              <w:right w:val="single" w:color="000000" w:sz="4" w:space="0"/>
            </w:tcBorders>
          </w:tcPr>
          <w:p w14:paraId="1FEA5A16">
            <w:pPr>
              <w:pStyle w:val="22"/>
              <w:rPr>
                <w:rFonts w:ascii="仿宋" w:hAnsi="仿宋" w:eastAsia="仿宋" w:cs="仿宋"/>
              </w:rPr>
            </w:pPr>
            <w:r>
              <w:rPr>
                <w:rFonts w:hint="eastAsia" w:ascii="仿宋" w:hAnsi="仿宋" w:eastAsia="仿宋" w:cs="仿宋"/>
              </w:rPr>
              <w:t>行政事业单位医疗</w:t>
            </w:r>
          </w:p>
        </w:tc>
        <w:tc>
          <w:tcPr>
            <w:tcW w:w="1920" w:type="dxa"/>
            <w:tcBorders>
              <w:top w:val="single" w:color="000000" w:sz="4" w:space="0"/>
              <w:left w:val="single" w:color="000000" w:sz="4" w:space="0"/>
              <w:bottom w:val="single" w:color="000000" w:sz="4" w:space="0"/>
              <w:right w:val="single" w:color="000000" w:sz="4" w:space="0"/>
            </w:tcBorders>
          </w:tcPr>
          <w:p w14:paraId="1B3B4B45">
            <w:pPr>
              <w:pStyle w:val="22"/>
              <w:jc w:val="right"/>
              <w:rPr>
                <w:rFonts w:ascii="仿宋" w:hAnsi="仿宋" w:eastAsia="仿宋" w:cs="仿宋"/>
              </w:rPr>
            </w:pPr>
            <w:r>
              <w:rPr>
                <w:rFonts w:hint="eastAsia" w:ascii="仿宋" w:hAnsi="仿宋" w:eastAsia="仿宋" w:cs="仿宋"/>
              </w:rPr>
              <w:t>8.87</w:t>
            </w:r>
          </w:p>
        </w:tc>
        <w:tc>
          <w:tcPr>
            <w:tcW w:w="1714" w:type="dxa"/>
            <w:tcBorders>
              <w:top w:val="single" w:color="000000" w:sz="4" w:space="0"/>
              <w:left w:val="single" w:color="000000" w:sz="4" w:space="0"/>
              <w:bottom w:val="single" w:color="000000" w:sz="4" w:space="0"/>
              <w:right w:val="single" w:color="000000" w:sz="4" w:space="0"/>
            </w:tcBorders>
          </w:tcPr>
          <w:p w14:paraId="39FD4EF9">
            <w:pPr>
              <w:pStyle w:val="22"/>
              <w:jc w:val="right"/>
              <w:rPr>
                <w:rFonts w:ascii="仿宋" w:hAnsi="仿宋" w:eastAsia="仿宋" w:cs="仿宋"/>
              </w:rPr>
            </w:pPr>
            <w:r>
              <w:rPr>
                <w:rFonts w:hint="eastAsia" w:ascii="仿宋" w:hAnsi="仿宋" w:eastAsia="仿宋" w:cs="仿宋"/>
              </w:rPr>
              <w:t>8.87</w:t>
            </w:r>
          </w:p>
        </w:tc>
        <w:tc>
          <w:tcPr>
            <w:tcW w:w="1749" w:type="dxa"/>
            <w:tcBorders>
              <w:top w:val="single" w:color="000000" w:sz="4" w:space="0"/>
              <w:left w:val="single" w:color="000000" w:sz="4" w:space="0"/>
              <w:bottom w:val="single" w:color="000000" w:sz="4" w:space="0"/>
              <w:right w:val="single" w:color="000000" w:sz="4" w:space="0"/>
            </w:tcBorders>
          </w:tcPr>
          <w:p w14:paraId="5939BBFE">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22CECB1D">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27819FD5">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526FCDA4">
            <w:pPr>
              <w:pStyle w:val="22"/>
              <w:jc w:val="right"/>
              <w:rPr>
                <w:rFonts w:ascii="仿宋" w:hAnsi="仿宋" w:eastAsia="仿宋" w:cs="仿宋"/>
              </w:rPr>
            </w:pPr>
          </w:p>
        </w:tc>
      </w:tr>
      <w:tr w14:paraId="5BE18BC4">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45B2BD62">
            <w:pPr>
              <w:pStyle w:val="22"/>
              <w:rPr>
                <w:rFonts w:ascii="仿宋" w:hAnsi="仿宋" w:eastAsia="仿宋" w:cs="仿宋"/>
              </w:rPr>
            </w:pPr>
            <w:r>
              <w:rPr>
                <w:rFonts w:hint="eastAsia" w:ascii="仿宋" w:hAnsi="仿宋" w:eastAsia="仿宋" w:cs="仿宋"/>
              </w:rPr>
              <w:t xml:space="preserve">    2101103</w:t>
            </w:r>
          </w:p>
        </w:tc>
        <w:tc>
          <w:tcPr>
            <w:tcW w:w="3223" w:type="dxa"/>
            <w:tcBorders>
              <w:top w:val="single" w:color="000000" w:sz="4" w:space="0"/>
              <w:left w:val="single" w:color="000000" w:sz="4" w:space="0"/>
              <w:bottom w:val="single" w:color="000000" w:sz="4" w:space="0"/>
              <w:right w:val="single" w:color="000000" w:sz="4" w:space="0"/>
            </w:tcBorders>
          </w:tcPr>
          <w:p w14:paraId="7F797BA6">
            <w:pPr>
              <w:pStyle w:val="22"/>
              <w:rPr>
                <w:rFonts w:ascii="仿宋" w:hAnsi="仿宋" w:eastAsia="仿宋" w:cs="仿宋"/>
              </w:rPr>
            </w:pPr>
            <w:r>
              <w:rPr>
                <w:rFonts w:hint="eastAsia" w:ascii="仿宋" w:hAnsi="仿宋" w:eastAsia="仿宋" w:cs="仿宋"/>
              </w:rPr>
              <w:t>公务员医疗补助</w:t>
            </w:r>
          </w:p>
        </w:tc>
        <w:tc>
          <w:tcPr>
            <w:tcW w:w="1920" w:type="dxa"/>
            <w:tcBorders>
              <w:top w:val="single" w:color="000000" w:sz="4" w:space="0"/>
              <w:left w:val="single" w:color="000000" w:sz="4" w:space="0"/>
              <w:bottom w:val="single" w:color="000000" w:sz="4" w:space="0"/>
              <w:right w:val="single" w:color="000000" w:sz="4" w:space="0"/>
            </w:tcBorders>
          </w:tcPr>
          <w:p w14:paraId="6AE86A0A">
            <w:pPr>
              <w:pStyle w:val="22"/>
              <w:jc w:val="right"/>
              <w:rPr>
                <w:rFonts w:ascii="仿宋" w:hAnsi="仿宋" w:eastAsia="仿宋" w:cs="仿宋"/>
              </w:rPr>
            </w:pPr>
            <w:r>
              <w:rPr>
                <w:rFonts w:hint="eastAsia" w:ascii="仿宋" w:hAnsi="仿宋" w:eastAsia="仿宋" w:cs="仿宋"/>
              </w:rPr>
              <w:t>8.87</w:t>
            </w:r>
          </w:p>
        </w:tc>
        <w:tc>
          <w:tcPr>
            <w:tcW w:w="1714" w:type="dxa"/>
            <w:tcBorders>
              <w:top w:val="single" w:color="000000" w:sz="4" w:space="0"/>
              <w:left w:val="single" w:color="000000" w:sz="4" w:space="0"/>
              <w:bottom w:val="single" w:color="000000" w:sz="4" w:space="0"/>
              <w:right w:val="single" w:color="000000" w:sz="4" w:space="0"/>
            </w:tcBorders>
          </w:tcPr>
          <w:p w14:paraId="2AC9CB71">
            <w:pPr>
              <w:pStyle w:val="22"/>
              <w:jc w:val="right"/>
              <w:rPr>
                <w:rFonts w:ascii="仿宋" w:hAnsi="仿宋" w:eastAsia="仿宋" w:cs="仿宋"/>
              </w:rPr>
            </w:pPr>
            <w:r>
              <w:rPr>
                <w:rFonts w:hint="eastAsia" w:ascii="仿宋" w:hAnsi="仿宋" w:eastAsia="仿宋" w:cs="仿宋"/>
              </w:rPr>
              <w:t>8.87</w:t>
            </w:r>
          </w:p>
        </w:tc>
        <w:tc>
          <w:tcPr>
            <w:tcW w:w="1749" w:type="dxa"/>
            <w:tcBorders>
              <w:top w:val="single" w:color="000000" w:sz="4" w:space="0"/>
              <w:left w:val="single" w:color="000000" w:sz="4" w:space="0"/>
              <w:bottom w:val="single" w:color="000000" w:sz="4" w:space="0"/>
              <w:right w:val="single" w:color="000000" w:sz="4" w:space="0"/>
            </w:tcBorders>
          </w:tcPr>
          <w:p w14:paraId="2211AEF0">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65E26AFF">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6990F06E">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1EFEDCBD">
            <w:pPr>
              <w:pStyle w:val="22"/>
              <w:jc w:val="right"/>
              <w:rPr>
                <w:rFonts w:ascii="仿宋" w:hAnsi="仿宋" w:eastAsia="仿宋" w:cs="仿宋"/>
              </w:rPr>
            </w:pPr>
          </w:p>
        </w:tc>
      </w:tr>
      <w:tr w14:paraId="7DE19C0A">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243EEE6F">
            <w:pPr>
              <w:pStyle w:val="22"/>
              <w:rPr>
                <w:rFonts w:ascii="仿宋" w:hAnsi="仿宋" w:eastAsia="仿宋" w:cs="仿宋"/>
              </w:rPr>
            </w:pPr>
            <w:r>
              <w:rPr>
                <w:rFonts w:hint="eastAsia" w:ascii="仿宋" w:hAnsi="仿宋" w:eastAsia="仿宋" w:cs="仿宋"/>
              </w:rPr>
              <w:t>212</w:t>
            </w:r>
          </w:p>
        </w:tc>
        <w:tc>
          <w:tcPr>
            <w:tcW w:w="3223" w:type="dxa"/>
            <w:tcBorders>
              <w:top w:val="single" w:color="000000" w:sz="4" w:space="0"/>
              <w:left w:val="single" w:color="000000" w:sz="4" w:space="0"/>
              <w:bottom w:val="single" w:color="000000" w:sz="4" w:space="0"/>
              <w:right w:val="single" w:color="000000" w:sz="4" w:space="0"/>
            </w:tcBorders>
          </w:tcPr>
          <w:p w14:paraId="673828F8">
            <w:pPr>
              <w:pStyle w:val="22"/>
              <w:rPr>
                <w:rFonts w:ascii="仿宋" w:hAnsi="仿宋" w:eastAsia="仿宋" w:cs="仿宋"/>
              </w:rPr>
            </w:pPr>
            <w:r>
              <w:rPr>
                <w:rFonts w:hint="eastAsia" w:ascii="仿宋" w:hAnsi="仿宋" w:eastAsia="仿宋" w:cs="仿宋"/>
              </w:rPr>
              <w:t>城乡社区支出</w:t>
            </w:r>
          </w:p>
        </w:tc>
        <w:tc>
          <w:tcPr>
            <w:tcW w:w="1920" w:type="dxa"/>
            <w:tcBorders>
              <w:top w:val="single" w:color="000000" w:sz="4" w:space="0"/>
              <w:left w:val="single" w:color="000000" w:sz="4" w:space="0"/>
              <w:bottom w:val="single" w:color="000000" w:sz="4" w:space="0"/>
              <w:right w:val="single" w:color="000000" w:sz="4" w:space="0"/>
            </w:tcBorders>
          </w:tcPr>
          <w:p w14:paraId="5D5A6498">
            <w:pPr>
              <w:pStyle w:val="22"/>
              <w:jc w:val="right"/>
              <w:rPr>
                <w:rFonts w:ascii="仿宋" w:hAnsi="仿宋" w:eastAsia="仿宋" w:cs="仿宋"/>
              </w:rPr>
            </w:pPr>
            <w:r>
              <w:rPr>
                <w:rFonts w:hint="eastAsia" w:ascii="仿宋" w:hAnsi="仿宋" w:eastAsia="仿宋" w:cs="仿宋"/>
              </w:rPr>
              <w:t>1,345.24</w:t>
            </w:r>
          </w:p>
        </w:tc>
        <w:tc>
          <w:tcPr>
            <w:tcW w:w="1714" w:type="dxa"/>
            <w:tcBorders>
              <w:top w:val="single" w:color="000000" w:sz="4" w:space="0"/>
              <w:left w:val="single" w:color="000000" w:sz="4" w:space="0"/>
              <w:bottom w:val="single" w:color="000000" w:sz="4" w:space="0"/>
              <w:right w:val="single" w:color="000000" w:sz="4" w:space="0"/>
            </w:tcBorders>
          </w:tcPr>
          <w:p w14:paraId="01AE785B">
            <w:pPr>
              <w:pStyle w:val="22"/>
              <w:jc w:val="right"/>
              <w:rPr>
                <w:rFonts w:ascii="仿宋" w:hAnsi="仿宋" w:eastAsia="仿宋" w:cs="仿宋"/>
              </w:rPr>
            </w:pPr>
            <w:r>
              <w:rPr>
                <w:rFonts w:hint="eastAsia" w:ascii="仿宋" w:hAnsi="仿宋" w:eastAsia="仿宋" w:cs="仿宋"/>
              </w:rPr>
              <w:t>425.34</w:t>
            </w:r>
          </w:p>
        </w:tc>
        <w:tc>
          <w:tcPr>
            <w:tcW w:w="1749" w:type="dxa"/>
            <w:tcBorders>
              <w:top w:val="single" w:color="000000" w:sz="4" w:space="0"/>
              <w:left w:val="single" w:color="000000" w:sz="4" w:space="0"/>
              <w:bottom w:val="single" w:color="000000" w:sz="4" w:space="0"/>
              <w:right w:val="single" w:color="000000" w:sz="4" w:space="0"/>
            </w:tcBorders>
          </w:tcPr>
          <w:p w14:paraId="19255F51">
            <w:pPr>
              <w:pStyle w:val="22"/>
              <w:jc w:val="right"/>
              <w:rPr>
                <w:rFonts w:ascii="仿宋" w:hAnsi="仿宋" w:eastAsia="仿宋" w:cs="仿宋"/>
              </w:rPr>
            </w:pPr>
            <w:r>
              <w:rPr>
                <w:rFonts w:hint="eastAsia" w:ascii="仿宋" w:hAnsi="仿宋" w:eastAsia="仿宋" w:cs="仿宋"/>
              </w:rPr>
              <w:t>919.90</w:t>
            </w:r>
          </w:p>
        </w:tc>
        <w:tc>
          <w:tcPr>
            <w:tcW w:w="1868" w:type="dxa"/>
            <w:tcBorders>
              <w:top w:val="single" w:color="000000" w:sz="4" w:space="0"/>
              <w:left w:val="single" w:color="000000" w:sz="4" w:space="0"/>
              <w:bottom w:val="single" w:color="000000" w:sz="4" w:space="0"/>
              <w:right w:val="single" w:color="000000" w:sz="4" w:space="0"/>
            </w:tcBorders>
          </w:tcPr>
          <w:p w14:paraId="10EC727C">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7823ACE8">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0B6A72E4">
            <w:pPr>
              <w:pStyle w:val="22"/>
              <w:jc w:val="right"/>
              <w:rPr>
                <w:rFonts w:ascii="仿宋" w:hAnsi="仿宋" w:eastAsia="仿宋" w:cs="仿宋"/>
              </w:rPr>
            </w:pPr>
          </w:p>
        </w:tc>
      </w:tr>
      <w:tr w14:paraId="5F21DDAC">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7738FC0C">
            <w:pPr>
              <w:pStyle w:val="22"/>
              <w:rPr>
                <w:rFonts w:ascii="仿宋" w:hAnsi="仿宋" w:eastAsia="仿宋" w:cs="仿宋"/>
              </w:rPr>
            </w:pPr>
            <w:r>
              <w:rPr>
                <w:rFonts w:hint="eastAsia" w:ascii="仿宋" w:hAnsi="仿宋" w:eastAsia="仿宋" w:cs="仿宋"/>
              </w:rPr>
              <w:t xml:space="preserve">  21201</w:t>
            </w:r>
          </w:p>
        </w:tc>
        <w:tc>
          <w:tcPr>
            <w:tcW w:w="3223" w:type="dxa"/>
            <w:tcBorders>
              <w:top w:val="single" w:color="000000" w:sz="4" w:space="0"/>
              <w:left w:val="single" w:color="000000" w:sz="4" w:space="0"/>
              <w:bottom w:val="single" w:color="000000" w:sz="4" w:space="0"/>
              <w:right w:val="single" w:color="000000" w:sz="4" w:space="0"/>
            </w:tcBorders>
          </w:tcPr>
          <w:p w14:paraId="6100E0D9">
            <w:pPr>
              <w:pStyle w:val="22"/>
              <w:rPr>
                <w:rFonts w:ascii="仿宋" w:hAnsi="仿宋" w:eastAsia="仿宋" w:cs="仿宋"/>
              </w:rPr>
            </w:pPr>
            <w:r>
              <w:rPr>
                <w:rFonts w:hint="eastAsia" w:ascii="仿宋" w:hAnsi="仿宋" w:eastAsia="仿宋" w:cs="仿宋"/>
              </w:rPr>
              <w:t>城乡社区管理事务</w:t>
            </w:r>
          </w:p>
        </w:tc>
        <w:tc>
          <w:tcPr>
            <w:tcW w:w="1920" w:type="dxa"/>
            <w:tcBorders>
              <w:top w:val="single" w:color="000000" w:sz="4" w:space="0"/>
              <w:left w:val="single" w:color="000000" w:sz="4" w:space="0"/>
              <w:bottom w:val="single" w:color="000000" w:sz="4" w:space="0"/>
              <w:right w:val="single" w:color="000000" w:sz="4" w:space="0"/>
            </w:tcBorders>
          </w:tcPr>
          <w:p w14:paraId="60863E49">
            <w:pPr>
              <w:pStyle w:val="22"/>
              <w:jc w:val="right"/>
              <w:rPr>
                <w:rFonts w:ascii="仿宋" w:hAnsi="仿宋" w:eastAsia="仿宋" w:cs="仿宋"/>
              </w:rPr>
            </w:pPr>
            <w:r>
              <w:rPr>
                <w:rFonts w:hint="eastAsia" w:ascii="仿宋" w:hAnsi="仿宋" w:eastAsia="仿宋" w:cs="仿宋"/>
              </w:rPr>
              <w:t>919.90</w:t>
            </w:r>
          </w:p>
        </w:tc>
        <w:tc>
          <w:tcPr>
            <w:tcW w:w="1714" w:type="dxa"/>
            <w:tcBorders>
              <w:top w:val="single" w:color="000000" w:sz="4" w:space="0"/>
              <w:left w:val="single" w:color="000000" w:sz="4" w:space="0"/>
              <w:bottom w:val="single" w:color="000000" w:sz="4" w:space="0"/>
              <w:right w:val="single" w:color="000000" w:sz="4" w:space="0"/>
            </w:tcBorders>
          </w:tcPr>
          <w:p w14:paraId="2EA611B0">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44B364E3">
            <w:pPr>
              <w:pStyle w:val="22"/>
              <w:jc w:val="right"/>
              <w:rPr>
                <w:rFonts w:ascii="仿宋" w:hAnsi="仿宋" w:eastAsia="仿宋" w:cs="仿宋"/>
              </w:rPr>
            </w:pPr>
            <w:r>
              <w:rPr>
                <w:rFonts w:hint="eastAsia" w:ascii="仿宋" w:hAnsi="仿宋" w:eastAsia="仿宋" w:cs="仿宋"/>
              </w:rPr>
              <w:t>919.90</w:t>
            </w:r>
          </w:p>
        </w:tc>
        <w:tc>
          <w:tcPr>
            <w:tcW w:w="1868" w:type="dxa"/>
            <w:tcBorders>
              <w:top w:val="single" w:color="000000" w:sz="4" w:space="0"/>
              <w:left w:val="single" w:color="000000" w:sz="4" w:space="0"/>
              <w:bottom w:val="single" w:color="000000" w:sz="4" w:space="0"/>
              <w:right w:val="single" w:color="000000" w:sz="4" w:space="0"/>
            </w:tcBorders>
          </w:tcPr>
          <w:p w14:paraId="4F27726A">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7C05EBD3">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352A4238">
            <w:pPr>
              <w:pStyle w:val="22"/>
              <w:jc w:val="right"/>
              <w:rPr>
                <w:rFonts w:ascii="仿宋" w:hAnsi="仿宋" w:eastAsia="仿宋" w:cs="仿宋"/>
              </w:rPr>
            </w:pPr>
          </w:p>
        </w:tc>
      </w:tr>
      <w:tr w14:paraId="0A9A0479">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72F57342">
            <w:pPr>
              <w:pStyle w:val="22"/>
              <w:rPr>
                <w:rFonts w:ascii="仿宋" w:hAnsi="仿宋" w:eastAsia="仿宋" w:cs="仿宋"/>
              </w:rPr>
            </w:pPr>
            <w:r>
              <w:rPr>
                <w:rFonts w:hint="eastAsia" w:ascii="仿宋" w:hAnsi="仿宋" w:eastAsia="仿宋" w:cs="仿宋"/>
              </w:rPr>
              <w:t xml:space="preserve">    2120106</w:t>
            </w:r>
          </w:p>
        </w:tc>
        <w:tc>
          <w:tcPr>
            <w:tcW w:w="3223" w:type="dxa"/>
            <w:tcBorders>
              <w:top w:val="single" w:color="000000" w:sz="4" w:space="0"/>
              <w:left w:val="single" w:color="000000" w:sz="4" w:space="0"/>
              <w:bottom w:val="single" w:color="000000" w:sz="4" w:space="0"/>
              <w:right w:val="single" w:color="000000" w:sz="4" w:space="0"/>
            </w:tcBorders>
          </w:tcPr>
          <w:p w14:paraId="346C1AAD">
            <w:pPr>
              <w:pStyle w:val="22"/>
              <w:rPr>
                <w:rFonts w:ascii="仿宋" w:hAnsi="仿宋" w:eastAsia="仿宋" w:cs="仿宋"/>
              </w:rPr>
            </w:pPr>
            <w:r>
              <w:rPr>
                <w:rFonts w:hint="eastAsia" w:ascii="仿宋" w:hAnsi="仿宋" w:eastAsia="仿宋" w:cs="仿宋"/>
              </w:rPr>
              <w:t>工程建设管理</w:t>
            </w:r>
          </w:p>
        </w:tc>
        <w:tc>
          <w:tcPr>
            <w:tcW w:w="1920" w:type="dxa"/>
            <w:tcBorders>
              <w:top w:val="single" w:color="000000" w:sz="4" w:space="0"/>
              <w:left w:val="single" w:color="000000" w:sz="4" w:space="0"/>
              <w:bottom w:val="single" w:color="000000" w:sz="4" w:space="0"/>
              <w:right w:val="single" w:color="000000" w:sz="4" w:space="0"/>
            </w:tcBorders>
          </w:tcPr>
          <w:p w14:paraId="7A8A770F">
            <w:pPr>
              <w:pStyle w:val="22"/>
              <w:jc w:val="right"/>
              <w:rPr>
                <w:rFonts w:ascii="仿宋" w:hAnsi="仿宋" w:eastAsia="仿宋" w:cs="仿宋"/>
              </w:rPr>
            </w:pPr>
            <w:r>
              <w:rPr>
                <w:rFonts w:hint="eastAsia" w:ascii="仿宋" w:hAnsi="仿宋" w:eastAsia="仿宋" w:cs="仿宋"/>
              </w:rPr>
              <w:t>919.90</w:t>
            </w:r>
          </w:p>
        </w:tc>
        <w:tc>
          <w:tcPr>
            <w:tcW w:w="1714" w:type="dxa"/>
            <w:tcBorders>
              <w:top w:val="single" w:color="000000" w:sz="4" w:space="0"/>
              <w:left w:val="single" w:color="000000" w:sz="4" w:space="0"/>
              <w:bottom w:val="single" w:color="000000" w:sz="4" w:space="0"/>
              <w:right w:val="single" w:color="000000" w:sz="4" w:space="0"/>
            </w:tcBorders>
          </w:tcPr>
          <w:p w14:paraId="113B4101">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515FA80E">
            <w:pPr>
              <w:pStyle w:val="22"/>
              <w:jc w:val="right"/>
              <w:rPr>
                <w:rFonts w:ascii="仿宋" w:hAnsi="仿宋" w:eastAsia="仿宋" w:cs="仿宋"/>
              </w:rPr>
            </w:pPr>
            <w:r>
              <w:rPr>
                <w:rFonts w:hint="eastAsia" w:ascii="仿宋" w:hAnsi="仿宋" w:eastAsia="仿宋" w:cs="仿宋"/>
              </w:rPr>
              <w:t>919.90</w:t>
            </w:r>
          </w:p>
        </w:tc>
        <w:tc>
          <w:tcPr>
            <w:tcW w:w="1868" w:type="dxa"/>
            <w:tcBorders>
              <w:top w:val="single" w:color="000000" w:sz="4" w:space="0"/>
              <w:left w:val="single" w:color="000000" w:sz="4" w:space="0"/>
              <w:bottom w:val="single" w:color="000000" w:sz="4" w:space="0"/>
              <w:right w:val="single" w:color="000000" w:sz="4" w:space="0"/>
            </w:tcBorders>
          </w:tcPr>
          <w:p w14:paraId="6FE6C13D">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7D67C01">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7FE1A556">
            <w:pPr>
              <w:pStyle w:val="22"/>
              <w:jc w:val="right"/>
              <w:rPr>
                <w:rFonts w:ascii="仿宋" w:hAnsi="仿宋" w:eastAsia="仿宋" w:cs="仿宋"/>
              </w:rPr>
            </w:pPr>
          </w:p>
        </w:tc>
      </w:tr>
      <w:tr w14:paraId="6534D824">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7CEC415C">
            <w:pPr>
              <w:pStyle w:val="22"/>
              <w:rPr>
                <w:rFonts w:ascii="仿宋" w:hAnsi="仿宋" w:eastAsia="仿宋" w:cs="仿宋"/>
              </w:rPr>
            </w:pPr>
            <w:r>
              <w:rPr>
                <w:rFonts w:hint="eastAsia" w:ascii="仿宋" w:hAnsi="仿宋" w:eastAsia="仿宋" w:cs="仿宋"/>
              </w:rPr>
              <w:t xml:space="preserve">  21299</w:t>
            </w:r>
          </w:p>
        </w:tc>
        <w:tc>
          <w:tcPr>
            <w:tcW w:w="3223" w:type="dxa"/>
            <w:tcBorders>
              <w:top w:val="single" w:color="000000" w:sz="4" w:space="0"/>
              <w:left w:val="single" w:color="000000" w:sz="4" w:space="0"/>
              <w:bottom w:val="single" w:color="000000" w:sz="4" w:space="0"/>
              <w:right w:val="single" w:color="000000" w:sz="4" w:space="0"/>
            </w:tcBorders>
          </w:tcPr>
          <w:p w14:paraId="10527964">
            <w:pPr>
              <w:pStyle w:val="22"/>
              <w:rPr>
                <w:rFonts w:ascii="仿宋" w:hAnsi="仿宋" w:eastAsia="仿宋" w:cs="仿宋"/>
              </w:rPr>
            </w:pPr>
            <w:r>
              <w:rPr>
                <w:rFonts w:hint="eastAsia" w:ascii="仿宋" w:hAnsi="仿宋" w:eastAsia="仿宋" w:cs="仿宋"/>
              </w:rPr>
              <w:t>其他城乡社区支出</w:t>
            </w:r>
          </w:p>
        </w:tc>
        <w:tc>
          <w:tcPr>
            <w:tcW w:w="1920" w:type="dxa"/>
            <w:tcBorders>
              <w:top w:val="single" w:color="000000" w:sz="4" w:space="0"/>
              <w:left w:val="single" w:color="000000" w:sz="4" w:space="0"/>
              <w:bottom w:val="single" w:color="000000" w:sz="4" w:space="0"/>
              <w:right w:val="single" w:color="000000" w:sz="4" w:space="0"/>
            </w:tcBorders>
          </w:tcPr>
          <w:p w14:paraId="6A50BA59">
            <w:pPr>
              <w:pStyle w:val="22"/>
              <w:jc w:val="right"/>
              <w:rPr>
                <w:rFonts w:ascii="仿宋" w:hAnsi="仿宋" w:eastAsia="仿宋" w:cs="仿宋"/>
              </w:rPr>
            </w:pPr>
            <w:r>
              <w:rPr>
                <w:rFonts w:hint="eastAsia" w:ascii="仿宋" w:hAnsi="仿宋" w:eastAsia="仿宋" w:cs="仿宋"/>
              </w:rPr>
              <w:t>425.34</w:t>
            </w:r>
          </w:p>
        </w:tc>
        <w:tc>
          <w:tcPr>
            <w:tcW w:w="1714" w:type="dxa"/>
            <w:tcBorders>
              <w:top w:val="single" w:color="000000" w:sz="4" w:space="0"/>
              <w:left w:val="single" w:color="000000" w:sz="4" w:space="0"/>
              <w:bottom w:val="single" w:color="000000" w:sz="4" w:space="0"/>
              <w:right w:val="single" w:color="000000" w:sz="4" w:space="0"/>
            </w:tcBorders>
          </w:tcPr>
          <w:p w14:paraId="1272CCD6">
            <w:pPr>
              <w:pStyle w:val="22"/>
              <w:jc w:val="right"/>
              <w:rPr>
                <w:rFonts w:ascii="仿宋" w:hAnsi="仿宋" w:eastAsia="仿宋" w:cs="仿宋"/>
              </w:rPr>
            </w:pPr>
            <w:r>
              <w:rPr>
                <w:rFonts w:hint="eastAsia" w:ascii="仿宋" w:hAnsi="仿宋" w:eastAsia="仿宋" w:cs="仿宋"/>
              </w:rPr>
              <w:t>425.34</w:t>
            </w:r>
          </w:p>
        </w:tc>
        <w:tc>
          <w:tcPr>
            <w:tcW w:w="1749" w:type="dxa"/>
            <w:tcBorders>
              <w:top w:val="single" w:color="000000" w:sz="4" w:space="0"/>
              <w:left w:val="single" w:color="000000" w:sz="4" w:space="0"/>
              <w:bottom w:val="single" w:color="000000" w:sz="4" w:space="0"/>
              <w:right w:val="single" w:color="000000" w:sz="4" w:space="0"/>
            </w:tcBorders>
          </w:tcPr>
          <w:p w14:paraId="04B19E40">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37572FC8">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2097920">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1D626499">
            <w:pPr>
              <w:pStyle w:val="22"/>
              <w:jc w:val="right"/>
              <w:rPr>
                <w:rFonts w:ascii="仿宋" w:hAnsi="仿宋" w:eastAsia="仿宋" w:cs="仿宋"/>
              </w:rPr>
            </w:pPr>
          </w:p>
        </w:tc>
      </w:tr>
      <w:tr w14:paraId="70CA7C92">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0DD62FA">
            <w:pPr>
              <w:pStyle w:val="22"/>
              <w:rPr>
                <w:rFonts w:ascii="仿宋" w:hAnsi="仿宋" w:eastAsia="仿宋" w:cs="仿宋"/>
              </w:rPr>
            </w:pPr>
            <w:r>
              <w:rPr>
                <w:rFonts w:hint="eastAsia" w:ascii="仿宋" w:hAnsi="仿宋" w:eastAsia="仿宋" w:cs="仿宋"/>
              </w:rPr>
              <w:t xml:space="preserve">    2129999</w:t>
            </w:r>
          </w:p>
        </w:tc>
        <w:tc>
          <w:tcPr>
            <w:tcW w:w="3223" w:type="dxa"/>
            <w:tcBorders>
              <w:top w:val="single" w:color="000000" w:sz="4" w:space="0"/>
              <w:left w:val="single" w:color="000000" w:sz="4" w:space="0"/>
              <w:bottom w:val="single" w:color="000000" w:sz="4" w:space="0"/>
              <w:right w:val="single" w:color="000000" w:sz="4" w:space="0"/>
            </w:tcBorders>
          </w:tcPr>
          <w:p w14:paraId="5C6BF8FC">
            <w:pPr>
              <w:pStyle w:val="22"/>
              <w:rPr>
                <w:rFonts w:ascii="仿宋" w:hAnsi="仿宋" w:eastAsia="仿宋" w:cs="仿宋"/>
              </w:rPr>
            </w:pPr>
            <w:r>
              <w:rPr>
                <w:rFonts w:hint="eastAsia" w:ascii="仿宋" w:hAnsi="仿宋" w:eastAsia="仿宋" w:cs="仿宋"/>
              </w:rPr>
              <w:t>其他城乡社区支出</w:t>
            </w:r>
          </w:p>
        </w:tc>
        <w:tc>
          <w:tcPr>
            <w:tcW w:w="1920" w:type="dxa"/>
            <w:tcBorders>
              <w:top w:val="single" w:color="000000" w:sz="4" w:space="0"/>
              <w:left w:val="single" w:color="000000" w:sz="4" w:space="0"/>
              <w:bottom w:val="single" w:color="000000" w:sz="4" w:space="0"/>
              <w:right w:val="single" w:color="000000" w:sz="4" w:space="0"/>
            </w:tcBorders>
          </w:tcPr>
          <w:p w14:paraId="4BD5EAFF">
            <w:pPr>
              <w:pStyle w:val="22"/>
              <w:jc w:val="right"/>
              <w:rPr>
                <w:rFonts w:ascii="仿宋" w:hAnsi="仿宋" w:eastAsia="仿宋" w:cs="仿宋"/>
              </w:rPr>
            </w:pPr>
            <w:r>
              <w:rPr>
                <w:rFonts w:hint="eastAsia" w:ascii="仿宋" w:hAnsi="仿宋" w:eastAsia="仿宋" w:cs="仿宋"/>
              </w:rPr>
              <w:t>425.34</w:t>
            </w:r>
          </w:p>
        </w:tc>
        <w:tc>
          <w:tcPr>
            <w:tcW w:w="1714" w:type="dxa"/>
            <w:tcBorders>
              <w:top w:val="single" w:color="000000" w:sz="4" w:space="0"/>
              <w:left w:val="single" w:color="000000" w:sz="4" w:space="0"/>
              <w:bottom w:val="single" w:color="000000" w:sz="4" w:space="0"/>
              <w:right w:val="single" w:color="000000" w:sz="4" w:space="0"/>
            </w:tcBorders>
          </w:tcPr>
          <w:p w14:paraId="3D9AF651">
            <w:pPr>
              <w:pStyle w:val="22"/>
              <w:jc w:val="right"/>
              <w:rPr>
                <w:rFonts w:ascii="仿宋" w:hAnsi="仿宋" w:eastAsia="仿宋" w:cs="仿宋"/>
              </w:rPr>
            </w:pPr>
            <w:r>
              <w:rPr>
                <w:rFonts w:hint="eastAsia" w:ascii="仿宋" w:hAnsi="仿宋" w:eastAsia="仿宋" w:cs="仿宋"/>
              </w:rPr>
              <w:t>425.34</w:t>
            </w:r>
          </w:p>
        </w:tc>
        <w:tc>
          <w:tcPr>
            <w:tcW w:w="1749" w:type="dxa"/>
            <w:tcBorders>
              <w:top w:val="single" w:color="000000" w:sz="4" w:space="0"/>
              <w:left w:val="single" w:color="000000" w:sz="4" w:space="0"/>
              <w:bottom w:val="single" w:color="000000" w:sz="4" w:space="0"/>
              <w:right w:val="single" w:color="000000" w:sz="4" w:space="0"/>
            </w:tcBorders>
          </w:tcPr>
          <w:p w14:paraId="7D872666">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06A9FE17">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1B29EF00">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1B671F92">
            <w:pPr>
              <w:pStyle w:val="22"/>
              <w:jc w:val="right"/>
              <w:rPr>
                <w:rFonts w:ascii="仿宋" w:hAnsi="仿宋" w:eastAsia="仿宋" w:cs="仿宋"/>
              </w:rPr>
            </w:pPr>
          </w:p>
        </w:tc>
      </w:tr>
      <w:tr w14:paraId="5C8133E4">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727CAA5">
            <w:pPr>
              <w:pStyle w:val="22"/>
              <w:rPr>
                <w:rFonts w:ascii="仿宋" w:hAnsi="仿宋" w:eastAsia="仿宋" w:cs="仿宋"/>
              </w:rPr>
            </w:pPr>
            <w:r>
              <w:rPr>
                <w:rFonts w:hint="eastAsia" w:ascii="仿宋" w:hAnsi="仿宋" w:eastAsia="仿宋" w:cs="仿宋"/>
              </w:rPr>
              <w:t>221</w:t>
            </w:r>
          </w:p>
        </w:tc>
        <w:tc>
          <w:tcPr>
            <w:tcW w:w="3223" w:type="dxa"/>
            <w:tcBorders>
              <w:top w:val="single" w:color="000000" w:sz="4" w:space="0"/>
              <w:left w:val="single" w:color="000000" w:sz="4" w:space="0"/>
              <w:bottom w:val="single" w:color="000000" w:sz="4" w:space="0"/>
              <w:right w:val="single" w:color="000000" w:sz="4" w:space="0"/>
            </w:tcBorders>
          </w:tcPr>
          <w:p w14:paraId="2EC0324E">
            <w:pPr>
              <w:pStyle w:val="22"/>
              <w:rPr>
                <w:rFonts w:ascii="仿宋" w:hAnsi="仿宋" w:eastAsia="仿宋" w:cs="仿宋"/>
              </w:rPr>
            </w:pPr>
            <w:r>
              <w:rPr>
                <w:rFonts w:hint="eastAsia" w:ascii="仿宋" w:hAnsi="仿宋" w:eastAsia="仿宋" w:cs="仿宋"/>
              </w:rPr>
              <w:t>住房保障支出</w:t>
            </w:r>
          </w:p>
        </w:tc>
        <w:tc>
          <w:tcPr>
            <w:tcW w:w="1920" w:type="dxa"/>
            <w:tcBorders>
              <w:top w:val="single" w:color="000000" w:sz="4" w:space="0"/>
              <w:left w:val="single" w:color="000000" w:sz="4" w:space="0"/>
              <w:bottom w:val="single" w:color="000000" w:sz="4" w:space="0"/>
              <w:right w:val="single" w:color="000000" w:sz="4" w:space="0"/>
            </w:tcBorders>
          </w:tcPr>
          <w:p w14:paraId="718289B9">
            <w:pPr>
              <w:pStyle w:val="22"/>
              <w:jc w:val="right"/>
              <w:rPr>
                <w:rFonts w:ascii="仿宋" w:hAnsi="仿宋" w:eastAsia="仿宋" w:cs="仿宋"/>
              </w:rPr>
            </w:pPr>
            <w:r>
              <w:rPr>
                <w:rFonts w:hint="eastAsia" w:ascii="仿宋" w:hAnsi="仿宋" w:eastAsia="仿宋" w:cs="仿宋"/>
              </w:rPr>
              <w:t>117.66</w:t>
            </w:r>
          </w:p>
        </w:tc>
        <w:tc>
          <w:tcPr>
            <w:tcW w:w="1714" w:type="dxa"/>
            <w:tcBorders>
              <w:top w:val="single" w:color="000000" w:sz="4" w:space="0"/>
              <w:left w:val="single" w:color="000000" w:sz="4" w:space="0"/>
              <w:bottom w:val="single" w:color="000000" w:sz="4" w:space="0"/>
              <w:right w:val="single" w:color="000000" w:sz="4" w:space="0"/>
            </w:tcBorders>
          </w:tcPr>
          <w:p w14:paraId="360C57DD">
            <w:pPr>
              <w:pStyle w:val="22"/>
              <w:jc w:val="right"/>
              <w:rPr>
                <w:rFonts w:ascii="仿宋" w:hAnsi="仿宋" w:eastAsia="仿宋" w:cs="仿宋"/>
              </w:rPr>
            </w:pPr>
            <w:r>
              <w:rPr>
                <w:rFonts w:hint="eastAsia" w:ascii="仿宋" w:hAnsi="仿宋" w:eastAsia="仿宋" w:cs="仿宋"/>
              </w:rPr>
              <w:t>117.66</w:t>
            </w:r>
          </w:p>
        </w:tc>
        <w:tc>
          <w:tcPr>
            <w:tcW w:w="1749" w:type="dxa"/>
            <w:tcBorders>
              <w:top w:val="single" w:color="000000" w:sz="4" w:space="0"/>
              <w:left w:val="single" w:color="000000" w:sz="4" w:space="0"/>
              <w:bottom w:val="single" w:color="000000" w:sz="4" w:space="0"/>
              <w:right w:val="single" w:color="000000" w:sz="4" w:space="0"/>
            </w:tcBorders>
          </w:tcPr>
          <w:p w14:paraId="2047C689">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64A805C9">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06A65E54">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419BACD4">
            <w:pPr>
              <w:pStyle w:val="22"/>
              <w:jc w:val="right"/>
              <w:rPr>
                <w:rFonts w:ascii="仿宋" w:hAnsi="仿宋" w:eastAsia="仿宋" w:cs="仿宋"/>
              </w:rPr>
            </w:pPr>
          </w:p>
        </w:tc>
      </w:tr>
      <w:tr w14:paraId="4F970D22">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4C12B5BF">
            <w:pPr>
              <w:pStyle w:val="22"/>
              <w:rPr>
                <w:rFonts w:ascii="仿宋" w:hAnsi="仿宋" w:eastAsia="仿宋" w:cs="仿宋"/>
              </w:rPr>
            </w:pPr>
            <w:r>
              <w:rPr>
                <w:rFonts w:hint="eastAsia" w:ascii="仿宋" w:hAnsi="仿宋" w:eastAsia="仿宋" w:cs="仿宋"/>
              </w:rPr>
              <w:t xml:space="preserve">  22102</w:t>
            </w:r>
          </w:p>
        </w:tc>
        <w:tc>
          <w:tcPr>
            <w:tcW w:w="3223" w:type="dxa"/>
            <w:tcBorders>
              <w:top w:val="single" w:color="000000" w:sz="4" w:space="0"/>
              <w:left w:val="single" w:color="000000" w:sz="4" w:space="0"/>
              <w:bottom w:val="single" w:color="000000" w:sz="4" w:space="0"/>
              <w:right w:val="single" w:color="000000" w:sz="4" w:space="0"/>
            </w:tcBorders>
          </w:tcPr>
          <w:p w14:paraId="42665814">
            <w:pPr>
              <w:pStyle w:val="22"/>
              <w:rPr>
                <w:rFonts w:ascii="仿宋" w:hAnsi="仿宋" w:eastAsia="仿宋" w:cs="仿宋"/>
              </w:rPr>
            </w:pPr>
            <w:r>
              <w:rPr>
                <w:rFonts w:hint="eastAsia" w:ascii="仿宋" w:hAnsi="仿宋" w:eastAsia="仿宋" w:cs="仿宋"/>
              </w:rPr>
              <w:t>住房改革支出</w:t>
            </w:r>
          </w:p>
        </w:tc>
        <w:tc>
          <w:tcPr>
            <w:tcW w:w="1920" w:type="dxa"/>
            <w:tcBorders>
              <w:top w:val="single" w:color="000000" w:sz="4" w:space="0"/>
              <w:left w:val="single" w:color="000000" w:sz="4" w:space="0"/>
              <w:bottom w:val="single" w:color="000000" w:sz="4" w:space="0"/>
              <w:right w:val="single" w:color="000000" w:sz="4" w:space="0"/>
            </w:tcBorders>
          </w:tcPr>
          <w:p w14:paraId="11EB121A">
            <w:pPr>
              <w:pStyle w:val="22"/>
              <w:jc w:val="right"/>
              <w:rPr>
                <w:rFonts w:ascii="仿宋" w:hAnsi="仿宋" w:eastAsia="仿宋" w:cs="仿宋"/>
              </w:rPr>
            </w:pPr>
            <w:r>
              <w:rPr>
                <w:rFonts w:hint="eastAsia" w:ascii="仿宋" w:hAnsi="仿宋" w:eastAsia="仿宋" w:cs="仿宋"/>
              </w:rPr>
              <w:t>117.66</w:t>
            </w:r>
          </w:p>
        </w:tc>
        <w:tc>
          <w:tcPr>
            <w:tcW w:w="1714" w:type="dxa"/>
            <w:tcBorders>
              <w:top w:val="single" w:color="000000" w:sz="4" w:space="0"/>
              <w:left w:val="single" w:color="000000" w:sz="4" w:space="0"/>
              <w:bottom w:val="single" w:color="000000" w:sz="4" w:space="0"/>
              <w:right w:val="single" w:color="000000" w:sz="4" w:space="0"/>
            </w:tcBorders>
          </w:tcPr>
          <w:p w14:paraId="4C1D713E">
            <w:pPr>
              <w:pStyle w:val="22"/>
              <w:jc w:val="right"/>
              <w:rPr>
                <w:rFonts w:ascii="仿宋" w:hAnsi="仿宋" w:eastAsia="仿宋" w:cs="仿宋"/>
              </w:rPr>
            </w:pPr>
            <w:r>
              <w:rPr>
                <w:rFonts w:hint="eastAsia" w:ascii="仿宋" w:hAnsi="仿宋" w:eastAsia="仿宋" w:cs="仿宋"/>
              </w:rPr>
              <w:t>117.66</w:t>
            </w:r>
          </w:p>
        </w:tc>
        <w:tc>
          <w:tcPr>
            <w:tcW w:w="1749" w:type="dxa"/>
            <w:tcBorders>
              <w:top w:val="single" w:color="000000" w:sz="4" w:space="0"/>
              <w:left w:val="single" w:color="000000" w:sz="4" w:space="0"/>
              <w:bottom w:val="single" w:color="000000" w:sz="4" w:space="0"/>
              <w:right w:val="single" w:color="000000" w:sz="4" w:space="0"/>
            </w:tcBorders>
          </w:tcPr>
          <w:p w14:paraId="53B5C17A">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7F44E437">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61F1085D">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67E50F8E">
            <w:pPr>
              <w:pStyle w:val="22"/>
              <w:jc w:val="right"/>
              <w:rPr>
                <w:rFonts w:ascii="仿宋" w:hAnsi="仿宋" w:eastAsia="仿宋" w:cs="仿宋"/>
              </w:rPr>
            </w:pPr>
          </w:p>
        </w:tc>
      </w:tr>
      <w:tr w14:paraId="4C3AC6B0">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66D7631">
            <w:pPr>
              <w:pStyle w:val="22"/>
              <w:rPr>
                <w:rFonts w:ascii="仿宋" w:hAnsi="仿宋" w:eastAsia="仿宋" w:cs="仿宋"/>
              </w:rPr>
            </w:pPr>
            <w:r>
              <w:rPr>
                <w:rFonts w:hint="eastAsia" w:ascii="仿宋" w:hAnsi="仿宋" w:eastAsia="仿宋" w:cs="仿宋"/>
              </w:rPr>
              <w:t xml:space="preserve">    2210201</w:t>
            </w:r>
          </w:p>
        </w:tc>
        <w:tc>
          <w:tcPr>
            <w:tcW w:w="3223" w:type="dxa"/>
            <w:tcBorders>
              <w:top w:val="single" w:color="000000" w:sz="4" w:space="0"/>
              <w:left w:val="single" w:color="000000" w:sz="4" w:space="0"/>
              <w:bottom w:val="single" w:color="000000" w:sz="4" w:space="0"/>
              <w:right w:val="single" w:color="000000" w:sz="4" w:space="0"/>
            </w:tcBorders>
          </w:tcPr>
          <w:p w14:paraId="55AB696D">
            <w:pPr>
              <w:pStyle w:val="22"/>
              <w:rPr>
                <w:rFonts w:ascii="仿宋" w:hAnsi="仿宋" w:eastAsia="仿宋" w:cs="仿宋"/>
              </w:rPr>
            </w:pPr>
            <w:r>
              <w:rPr>
                <w:rFonts w:hint="eastAsia" w:ascii="仿宋" w:hAnsi="仿宋" w:eastAsia="仿宋" w:cs="仿宋"/>
              </w:rPr>
              <w:t>住房公积金</w:t>
            </w:r>
          </w:p>
        </w:tc>
        <w:tc>
          <w:tcPr>
            <w:tcW w:w="1920" w:type="dxa"/>
            <w:tcBorders>
              <w:top w:val="single" w:color="000000" w:sz="4" w:space="0"/>
              <w:left w:val="single" w:color="000000" w:sz="4" w:space="0"/>
              <w:bottom w:val="single" w:color="000000" w:sz="4" w:space="0"/>
              <w:right w:val="single" w:color="000000" w:sz="4" w:space="0"/>
            </w:tcBorders>
          </w:tcPr>
          <w:p w14:paraId="11FA1F4F">
            <w:pPr>
              <w:pStyle w:val="22"/>
              <w:jc w:val="right"/>
              <w:rPr>
                <w:rFonts w:ascii="仿宋" w:hAnsi="仿宋" w:eastAsia="仿宋" w:cs="仿宋"/>
              </w:rPr>
            </w:pPr>
            <w:r>
              <w:rPr>
                <w:rFonts w:hint="eastAsia" w:ascii="仿宋" w:hAnsi="仿宋" w:eastAsia="仿宋" w:cs="仿宋"/>
              </w:rPr>
              <w:t>32.26</w:t>
            </w:r>
          </w:p>
        </w:tc>
        <w:tc>
          <w:tcPr>
            <w:tcW w:w="1714" w:type="dxa"/>
            <w:tcBorders>
              <w:top w:val="single" w:color="000000" w:sz="4" w:space="0"/>
              <w:left w:val="single" w:color="000000" w:sz="4" w:space="0"/>
              <w:bottom w:val="single" w:color="000000" w:sz="4" w:space="0"/>
              <w:right w:val="single" w:color="000000" w:sz="4" w:space="0"/>
            </w:tcBorders>
          </w:tcPr>
          <w:p w14:paraId="52F0966F">
            <w:pPr>
              <w:pStyle w:val="22"/>
              <w:jc w:val="right"/>
              <w:rPr>
                <w:rFonts w:ascii="仿宋" w:hAnsi="仿宋" w:eastAsia="仿宋" w:cs="仿宋"/>
              </w:rPr>
            </w:pPr>
            <w:r>
              <w:rPr>
                <w:rFonts w:hint="eastAsia" w:ascii="仿宋" w:hAnsi="仿宋" w:eastAsia="仿宋" w:cs="仿宋"/>
              </w:rPr>
              <w:t>32.26</w:t>
            </w:r>
          </w:p>
        </w:tc>
        <w:tc>
          <w:tcPr>
            <w:tcW w:w="1749" w:type="dxa"/>
            <w:tcBorders>
              <w:top w:val="single" w:color="000000" w:sz="4" w:space="0"/>
              <w:left w:val="single" w:color="000000" w:sz="4" w:space="0"/>
              <w:bottom w:val="single" w:color="000000" w:sz="4" w:space="0"/>
              <w:right w:val="single" w:color="000000" w:sz="4" w:space="0"/>
            </w:tcBorders>
          </w:tcPr>
          <w:p w14:paraId="5CAEFA69">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274548A6">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375D19B8">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0BE7DD86">
            <w:pPr>
              <w:pStyle w:val="22"/>
              <w:jc w:val="right"/>
              <w:rPr>
                <w:rFonts w:ascii="仿宋" w:hAnsi="仿宋" w:eastAsia="仿宋" w:cs="仿宋"/>
              </w:rPr>
            </w:pPr>
          </w:p>
        </w:tc>
      </w:tr>
      <w:tr w14:paraId="490C8FFB">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4364985">
            <w:pPr>
              <w:pStyle w:val="22"/>
              <w:rPr>
                <w:rFonts w:ascii="仿宋" w:hAnsi="仿宋" w:eastAsia="仿宋" w:cs="仿宋"/>
              </w:rPr>
            </w:pPr>
            <w:r>
              <w:rPr>
                <w:rFonts w:hint="eastAsia" w:ascii="仿宋" w:hAnsi="仿宋" w:eastAsia="仿宋" w:cs="仿宋"/>
              </w:rPr>
              <w:t xml:space="preserve">    2210202</w:t>
            </w:r>
          </w:p>
        </w:tc>
        <w:tc>
          <w:tcPr>
            <w:tcW w:w="3223" w:type="dxa"/>
            <w:tcBorders>
              <w:top w:val="single" w:color="000000" w:sz="4" w:space="0"/>
              <w:left w:val="single" w:color="000000" w:sz="4" w:space="0"/>
              <w:bottom w:val="single" w:color="000000" w:sz="4" w:space="0"/>
              <w:right w:val="single" w:color="000000" w:sz="4" w:space="0"/>
            </w:tcBorders>
          </w:tcPr>
          <w:p w14:paraId="2FE5240D">
            <w:pPr>
              <w:pStyle w:val="22"/>
              <w:rPr>
                <w:rFonts w:ascii="仿宋" w:hAnsi="仿宋" w:eastAsia="仿宋" w:cs="仿宋"/>
              </w:rPr>
            </w:pPr>
            <w:r>
              <w:rPr>
                <w:rFonts w:hint="eastAsia" w:ascii="仿宋" w:hAnsi="仿宋" w:eastAsia="仿宋" w:cs="仿宋"/>
              </w:rPr>
              <w:t>提租补贴</w:t>
            </w:r>
          </w:p>
        </w:tc>
        <w:tc>
          <w:tcPr>
            <w:tcW w:w="1920" w:type="dxa"/>
            <w:tcBorders>
              <w:top w:val="single" w:color="000000" w:sz="4" w:space="0"/>
              <w:left w:val="single" w:color="000000" w:sz="4" w:space="0"/>
              <w:bottom w:val="single" w:color="000000" w:sz="4" w:space="0"/>
              <w:right w:val="single" w:color="000000" w:sz="4" w:space="0"/>
            </w:tcBorders>
          </w:tcPr>
          <w:p w14:paraId="4D328AE8">
            <w:pPr>
              <w:pStyle w:val="22"/>
              <w:jc w:val="right"/>
              <w:rPr>
                <w:rFonts w:ascii="仿宋" w:hAnsi="仿宋" w:eastAsia="仿宋" w:cs="仿宋"/>
              </w:rPr>
            </w:pPr>
            <w:r>
              <w:rPr>
                <w:rFonts w:hint="eastAsia" w:ascii="仿宋" w:hAnsi="仿宋" w:eastAsia="仿宋" w:cs="仿宋"/>
              </w:rPr>
              <w:t>55.01</w:t>
            </w:r>
          </w:p>
        </w:tc>
        <w:tc>
          <w:tcPr>
            <w:tcW w:w="1714" w:type="dxa"/>
            <w:tcBorders>
              <w:top w:val="single" w:color="000000" w:sz="4" w:space="0"/>
              <w:left w:val="single" w:color="000000" w:sz="4" w:space="0"/>
              <w:bottom w:val="single" w:color="000000" w:sz="4" w:space="0"/>
              <w:right w:val="single" w:color="000000" w:sz="4" w:space="0"/>
            </w:tcBorders>
          </w:tcPr>
          <w:p w14:paraId="6973CBFB">
            <w:pPr>
              <w:pStyle w:val="22"/>
              <w:jc w:val="right"/>
              <w:rPr>
                <w:rFonts w:ascii="仿宋" w:hAnsi="仿宋" w:eastAsia="仿宋" w:cs="仿宋"/>
              </w:rPr>
            </w:pPr>
            <w:r>
              <w:rPr>
                <w:rFonts w:hint="eastAsia" w:ascii="仿宋" w:hAnsi="仿宋" w:eastAsia="仿宋" w:cs="仿宋"/>
              </w:rPr>
              <w:t>55.01</w:t>
            </w:r>
          </w:p>
        </w:tc>
        <w:tc>
          <w:tcPr>
            <w:tcW w:w="1749" w:type="dxa"/>
            <w:tcBorders>
              <w:top w:val="single" w:color="000000" w:sz="4" w:space="0"/>
              <w:left w:val="single" w:color="000000" w:sz="4" w:space="0"/>
              <w:bottom w:val="single" w:color="000000" w:sz="4" w:space="0"/>
              <w:right w:val="single" w:color="000000" w:sz="4" w:space="0"/>
            </w:tcBorders>
          </w:tcPr>
          <w:p w14:paraId="4D10D793">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25F00924">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5D1877B7">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0A98BC16">
            <w:pPr>
              <w:pStyle w:val="22"/>
              <w:jc w:val="right"/>
              <w:rPr>
                <w:rFonts w:ascii="仿宋" w:hAnsi="仿宋" w:eastAsia="仿宋" w:cs="仿宋"/>
              </w:rPr>
            </w:pPr>
          </w:p>
        </w:tc>
      </w:tr>
      <w:tr w14:paraId="13514A4A">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56C22B5B">
            <w:pPr>
              <w:pStyle w:val="22"/>
              <w:rPr>
                <w:rFonts w:ascii="仿宋" w:hAnsi="仿宋" w:eastAsia="仿宋" w:cs="仿宋"/>
              </w:rPr>
            </w:pPr>
            <w:r>
              <w:rPr>
                <w:rFonts w:hint="eastAsia" w:ascii="仿宋" w:hAnsi="仿宋" w:eastAsia="仿宋" w:cs="仿宋"/>
              </w:rPr>
              <w:t xml:space="preserve">    2210203</w:t>
            </w:r>
          </w:p>
        </w:tc>
        <w:tc>
          <w:tcPr>
            <w:tcW w:w="3223" w:type="dxa"/>
            <w:tcBorders>
              <w:top w:val="single" w:color="000000" w:sz="4" w:space="0"/>
              <w:left w:val="single" w:color="000000" w:sz="4" w:space="0"/>
              <w:bottom w:val="single" w:color="000000" w:sz="4" w:space="0"/>
              <w:right w:val="single" w:color="000000" w:sz="4" w:space="0"/>
            </w:tcBorders>
          </w:tcPr>
          <w:p w14:paraId="098851EF">
            <w:pPr>
              <w:pStyle w:val="22"/>
              <w:rPr>
                <w:rFonts w:ascii="仿宋" w:hAnsi="仿宋" w:eastAsia="仿宋" w:cs="仿宋"/>
              </w:rPr>
            </w:pPr>
            <w:r>
              <w:rPr>
                <w:rFonts w:hint="eastAsia" w:ascii="仿宋" w:hAnsi="仿宋" w:eastAsia="仿宋" w:cs="仿宋"/>
              </w:rPr>
              <w:t>购房补贴</w:t>
            </w:r>
          </w:p>
        </w:tc>
        <w:tc>
          <w:tcPr>
            <w:tcW w:w="1920" w:type="dxa"/>
            <w:tcBorders>
              <w:top w:val="single" w:color="000000" w:sz="4" w:space="0"/>
              <w:left w:val="single" w:color="000000" w:sz="4" w:space="0"/>
              <w:bottom w:val="single" w:color="000000" w:sz="4" w:space="0"/>
              <w:right w:val="single" w:color="000000" w:sz="4" w:space="0"/>
            </w:tcBorders>
          </w:tcPr>
          <w:p w14:paraId="7E0CE04F">
            <w:pPr>
              <w:pStyle w:val="22"/>
              <w:jc w:val="right"/>
              <w:rPr>
                <w:rFonts w:ascii="仿宋" w:hAnsi="仿宋" w:eastAsia="仿宋" w:cs="仿宋"/>
              </w:rPr>
            </w:pPr>
            <w:r>
              <w:rPr>
                <w:rFonts w:hint="eastAsia" w:ascii="仿宋" w:hAnsi="仿宋" w:eastAsia="仿宋" w:cs="仿宋"/>
              </w:rPr>
              <w:t>30.39</w:t>
            </w:r>
          </w:p>
        </w:tc>
        <w:tc>
          <w:tcPr>
            <w:tcW w:w="1714" w:type="dxa"/>
            <w:tcBorders>
              <w:top w:val="single" w:color="000000" w:sz="4" w:space="0"/>
              <w:left w:val="single" w:color="000000" w:sz="4" w:space="0"/>
              <w:bottom w:val="single" w:color="000000" w:sz="4" w:space="0"/>
              <w:right w:val="single" w:color="000000" w:sz="4" w:space="0"/>
            </w:tcBorders>
          </w:tcPr>
          <w:p w14:paraId="21A0AF8B">
            <w:pPr>
              <w:pStyle w:val="22"/>
              <w:jc w:val="right"/>
              <w:rPr>
                <w:rFonts w:ascii="仿宋" w:hAnsi="仿宋" w:eastAsia="仿宋" w:cs="仿宋"/>
              </w:rPr>
            </w:pPr>
            <w:r>
              <w:rPr>
                <w:rFonts w:hint="eastAsia" w:ascii="仿宋" w:hAnsi="仿宋" w:eastAsia="仿宋" w:cs="仿宋"/>
              </w:rPr>
              <w:t>30.39</w:t>
            </w:r>
          </w:p>
        </w:tc>
        <w:tc>
          <w:tcPr>
            <w:tcW w:w="1749" w:type="dxa"/>
            <w:tcBorders>
              <w:top w:val="single" w:color="000000" w:sz="4" w:space="0"/>
              <w:left w:val="single" w:color="000000" w:sz="4" w:space="0"/>
              <w:bottom w:val="single" w:color="000000" w:sz="4" w:space="0"/>
              <w:right w:val="single" w:color="000000" w:sz="4" w:space="0"/>
            </w:tcBorders>
          </w:tcPr>
          <w:p w14:paraId="67EA7CB0">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131EDB81">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F14B230">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64BCB124">
            <w:pPr>
              <w:pStyle w:val="22"/>
              <w:jc w:val="right"/>
              <w:rPr>
                <w:rFonts w:ascii="仿宋" w:hAnsi="仿宋" w:eastAsia="仿宋" w:cs="仿宋"/>
              </w:rPr>
            </w:pPr>
          </w:p>
        </w:tc>
      </w:tr>
    </w:tbl>
    <w:p w14:paraId="74772725">
      <w:pPr>
        <w:spacing w:before="59"/>
        <w:ind w:left="57"/>
        <w:rPr>
          <w:rFonts w:ascii="仿宋" w:hAnsi="仿宋" w:eastAsia="仿宋" w:cs="仿宋"/>
          <w:b/>
          <w:bCs/>
        </w:rPr>
        <w:sectPr>
          <w:footerReference r:id="rId9"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14:paraId="34B9F899">
        <w:tblPrEx>
          <w:tblCellMar>
            <w:top w:w="55" w:type="dxa"/>
            <w:left w:w="55" w:type="dxa"/>
            <w:bottom w:w="55" w:type="dxa"/>
            <w:right w:w="55" w:type="dxa"/>
          </w:tblCellMar>
        </w:tblPrEx>
        <w:trPr>
          <w:trHeight w:val="319" w:hRule="atLeast"/>
        </w:trPr>
        <w:tc>
          <w:tcPr>
            <w:tcW w:w="15789" w:type="dxa"/>
            <w:gridSpan w:val="4"/>
          </w:tcPr>
          <w:p w14:paraId="62BCB444">
            <w:pPr>
              <w:pStyle w:val="22"/>
              <w:rPr>
                <w:rFonts w:ascii="仿宋" w:hAnsi="仿宋" w:eastAsia="仿宋" w:cs="仿宋"/>
                <w:b/>
                <w:bCs/>
                <w:sz w:val="44"/>
                <w:szCs w:val="44"/>
              </w:rPr>
            </w:pPr>
            <w:r>
              <w:rPr>
                <w:rFonts w:hint="eastAsia" w:ascii="仿宋" w:hAnsi="仿宋" w:eastAsia="仿宋" w:cs="仿宋"/>
              </w:rPr>
              <w:t>公开04表</w:t>
            </w:r>
          </w:p>
        </w:tc>
      </w:tr>
      <w:tr w14:paraId="55B77D09">
        <w:tblPrEx>
          <w:tblCellMar>
            <w:top w:w="55" w:type="dxa"/>
            <w:left w:w="55" w:type="dxa"/>
            <w:bottom w:w="55" w:type="dxa"/>
            <w:right w:w="55" w:type="dxa"/>
          </w:tblCellMar>
        </w:tblPrEx>
        <w:trPr>
          <w:trHeight w:val="319" w:hRule="atLeast"/>
        </w:trPr>
        <w:tc>
          <w:tcPr>
            <w:tcW w:w="15789" w:type="dxa"/>
            <w:gridSpan w:val="4"/>
          </w:tcPr>
          <w:p w14:paraId="2600021C">
            <w:pPr>
              <w:pStyle w:val="22"/>
              <w:jc w:val="center"/>
              <w:rPr>
                <w:rFonts w:ascii="仿宋" w:hAnsi="仿宋" w:eastAsia="仿宋" w:cs="仿宋"/>
              </w:rPr>
            </w:pPr>
            <w:r>
              <w:rPr>
                <w:rFonts w:hint="eastAsia" w:ascii="仿宋" w:hAnsi="仿宋" w:eastAsia="仿宋" w:cs="仿宋"/>
                <w:b/>
                <w:bCs/>
                <w:sz w:val="44"/>
                <w:szCs w:val="44"/>
              </w:rPr>
              <w:t>财政拨款收支总表</w:t>
            </w:r>
          </w:p>
        </w:tc>
      </w:tr>
      <w:tr w14:paraId="0B0EA7F0">
        <w:tblPrEx>
          <w:tblCellMar>
            <w:top w:w="55" w:type="dxa"/>
            <w:left w:w="55" w:type="dxa"/>
            <w:bottom w:w="55" w:type="dxa"/>
            <w:right w:w="55" w:type="dxa"/>
          </w:tblCellMar>
        </w:tblPrEx>
        <w:trPr>
          <w:trHeight w:val="319" w:hRule="atLeast"/>
        </w:trPr>
        <w:tc>
          <w:tcPr>
            <w:tcW w:w="11890" w:type="dxa"/>
            <w:gridSpan w:val="3"/>
          </w:tcPr>
          <w:p w14:paraId="0C656013">
            <w:pPr>
              <w:pStyle w:val="22"/>
              <w:rPr>
                <w:rFonts w:ascii="仿宋" w:hAnsi="仿宋" w:eastAsia="仿宋" w:cs="仿宋"/>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常州市建设工程施工图设计审查中心</w:t>
            </w:r>
          </w:p>
        </w:tc>
        <w:tc>
          <w:tcPr>
            <w:tcW w:w="3899" w:type="dxa"/>
            <w:vAlign w:val="center"/>
          </w:tcPr>
          <w:p w14:paraId="06223E49">
            <w:pPr>
              <w:pStyle w:val="22"/>
              <w:jc w:val="right"/>
              <w:rPr>
                <w:rFonts w:ascii="仿宋" w:hAnsi="仿宋" w:eastAsia="仿宋" w:cs="仿宋"/>
              </w:rPr>
            </w:pPr>
            <w:r>
              <w:rPr>
                <w:rFonts w:hint="eastAsia" w:ascii="仿宋" w:hAnsi="仿宋" w:eastAsia="仿宋" w:cs="仿宋"/>
              </w:rPr>
              <w:t>单位：万元</w:t>
            </w:r>
          </w:p>
        </w:tc>
      </w:tr>
      <w:tr w14:paraId="1C233FFF">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14:paraId="12E00266">
            <w:pPr>
              <w:pStyle w:val="22"/>
              <w:jc w:val="center"/>
              <w:rPr>
                <w:rFonts w:ascii="仿宋" w:hAnsi="仿宋" w:eastAsia="仿宋" w:cs="仿宋"/>
                <w:b/>
                <w:bCs/>
              </w:rPr>
            </w:pPr>
            <w:r>
              <w:rPr>
                <w:rFonts w:hint="eastAsia" w:ascii="仿宋" w:hAnsi="仿宋" w:eastAsia="仿宋" w:cs="仿宋"/>
                <w:b/>
                <w:bCs/>
              </w:rPr>
              <w:t>收</w:t>
            </w:r>
            <w:r>
              <w:rPr>
                <w:rFonts w:hint="eastAsia" w:ascii="仿宋" w:hAnsi="仿宋" w:eastAsia="仿宋" w:cs="仿宋"/>
                <w:b/>
                <w:bCs/>
              </w:rPr>
              <w:tab/>
            </w:r>
            <w:r>
              <w:rPr>
                <w:rFonts w:hint="eastAsia" w:ascii="仿宋" w:hAnsi="仿宋" w:eastAsia="仿宋" w:cs="仿宋"/>
                <w:b/>
                <w:bCs/>
              </w:rPr>
              <w:t>入</w:t>
            </w:r>
          </w:p>
        </w:tc>
        <w:tc>
          <w:tcPr>
            <w:tcW w:w="7842" w:type="dxa"/>
            <w:gridSpan w:val="2"/>
            <w:tcBorders>
              <w:top w:val="single" w:color="000000" w:sz="4" w:space="0"/>
              <w:left w:val="single" w:color="000000" w:sz="4" w:space="0"/>
              <w:bottom w:val="single" w:color="000000" w:sz="4" w:space="0"/>
              <w:right w:val="single" w:color="000000" w:sz="4" w:space="0"/>
            </w:tcBorders>
          </w:tcPr>
          <w:p w14:paraId="5C060DFF">
            <w:pPr>
              <w:pStyle w:val="22"/>
              <w:jc w:val="center"/>
              <w:rPr>
                <w:rFonts w:ascii="仿宋" w:hAnsi="仿宋" w:eastAsia="仿宋" w:cs="仿宋"/>
                <w:b/>
                <w:bCs/>
              </w:rPr>
            </w:pPr>
            <w:r>
              <w:rPr>
                <w:rFonts w:hint="eastAsia" w:ascii="仿宋" w:hAnsi="仿宋" w:eastAsia="仿宋" w:cs="仿宋"/>
                <w:b/>
                <w:bCs/>
              </w:rPr>
              <w:t>支</w:t>
            </w:r>
            <w:r>
              <w:rPr>
                <w:rFonts w:hint="eastAsia" w:ascii="仿宋" w:hAnsi="仿宋" w:eastAsia="仿宋" w:cs="仿宋"/>
                <w:b/>
                <w:bCs/>
              </w:rPr>
              <w:tab/>
            </w:r>
            <w:r>
              <w:rPr>
                <w:rFonts w:hint="eastAsia" w:ascii="仿宋" w:hAnsi="仿宋" w:eastAsia="仿宋" w:cs="仿宋"/>
                <w:b/>
                <w:bCs/>
              </w:rPr>
              <w:t>出</w:t>
            </w:r>
          </w:p>
        </w:tc>
      </w:tr>
      <w:tr w14:paraId="1CDB7EAF">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14:paraId="194C1CBE">
            <w:pPr>
              <w:pStyle w:val="22"/>
              <w:jc w:val="center"/>
              <w:rPr>
                <w:rFonts w:ascii="仿宋" w:hAnsi="仿宋" w:eastAsia="仿宋" w:cs="仿宋"/>
                <w:b/>
                <w:bCs/>
              </w:rPr>
            </w:pPr>
            <w:r>
              <w:rPr>
                <w:rFonts w:ascii="仿宋" w:hAnsi="仿宋" w:eastAsia="仿宋" w:cs="仿宋"/>
                <w:b/>
              </w:rPr>
              <w:t>项</w:t>
            </w:r>
            <w:r>
              <w:rPr>
                <w:rFonts w:hint="eastAsia" w:ascii="仿宋" w:hAnsi="仿宋" w:eastAsia="仿宋" w:cs="仿宋"/>
                <w:b/>
                <w:bCs/>
              </w:rPr>
              <w:tab/>
            </w:r>
            <w:r>
              <w:rPr>
                <w:rFonts w:hint="eastAsia" w:ascii="仿宋" w:hAnsi="仿宋" w:eastAsia="仿宋" w:cs="仿宋"/>
                <w:b/>
                <w:bCs/>
              </w:rPr>
              <w:t>目</w:t>
            </w:r>
          </w:p>
        </w:tc>
        <w:tc>
          <w:tcPr>
            <w:tcW w:w="3960" w:type="dxa"/>
            <w:tcBorders>
              <w:left w:val="single" w:color="000000" w:sz="4" w:space="0"/>
              <w:bottom w:val="single" w:color="000000" w:sz="4" w:space="0"/>
            </w:tcBorders>
            <w:vAlign w:val="center"/>
          </w:tcPr>
          <w:p w14:paraId="39905382">
            <w:pPr>
              <w:pStyle w:val="22"/>
              <w:jc w:val="center"/>
              <w:rPr>
                <w:rFonts w:ascii="仿宋" w:hAnsi="仿宋" w:eastAsia="仿宋" w:cs="仿宋"/>
                <w:b/>
                <w:bCs/>
              </w:rPr>
            </w:pPr>
            <w:r>
              <w:rPr>
                <w:rFonts w:hint="eastAsia" w:ascii="仿宋" w:hAnsi="仿宋" w:eastAsia="仿宋" w:cs="仿宋"/>
                <w:b/>
                <w:bCs/>
              </w:rPr>
              <w:t>预算数</w:t>
            </w:r>
          </w:p>
        </w:tc>
        <w:tc>
          <w:tcPr>
            <w:tcW w:w="3943" w:type="dxa"/>
            <w:tcBorders>
              <w:left w:val="single" w:color="000000" w:sz="4" w:space="0"/>
              <w:bottom w:val="single" w:color="000000" w:sz="4" w:space="0"/>
            </w:tcBorders>
            <w:vAlign w:val="center"/>
          </w:tcPr>
          <w:p w14:paraId="3E323467">
            <w:pPr>
              <w:jc w:val="center"/>
              <w:rPr>
                <w:rFonts w:ascii="仿宋" w:hAnsi="仿宋" w:eastAsia="仿宋" w:cs="仿宋"/>
                <w:b/>
                <w:bCs/>
              </w:rPr>
            </w:pPr>
            <w:r>
              <w:rPr>
                <w:rFonts w:hint="eastAsia" w:ascii="仿宋" w:hAnsi="仿宋" w:eastAsia="仿宋" w:cs="仿宋"/>
                <w:b/>
                <w:bCs/>
                <w:lang w:val="en-US"/>
              </w:rPr>
              <w:t>项目</w:t>
            </w:r>
          </w:p>
        </w:tc>
        <w:tc>
          <w:tcPr>
            <w:tcW w:w="3899" w:type="dxa"/>
            <w:tcBorders>
              <w:left w:val="single" w:color="000000" w:sz="4" w:space="0"/>
              <w:bottom w:val="single" w:color="000000" w:sz="4" w:space="0"/>
              <w:right w:val="single" w:color="000000" w:sz="4" w:space="0"/>
            </w:tcBorders>
            <w:vAlign w:val="center"/>
          </w:tcPr>
          <w:p w14:paraId="495B033E">
            <w:pPr>
              <w:jc w:val="center"/>
              <w:rPr>
                <w:rFonts w:ascii="仿宋" w:hAnsi="仿宋" w:eastAsia="仿宋" w:cs="仿宋"/>
                <w:b/>
                <w:bCs/>
              </w:rPr>
            </w:pPr>
            <w:r>
              <w:rPr>
                <w:rFonts w:hint="eastAsia" w:ascii="仿宋" w:hAnsi="仿宋" w:eastAsia="仿宋" w:cs="仿宋"/>
                <w:b/>
                <w:bCs/>
              </w:rPr>
              <w:t>预算数</w:t>
            </w:r>
          </w:p>
        </w:tc>
      </w:tr>
      <w:tr w14:paraId="7B763FD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69FA0F8E">
            <w:pPr>
              <w:pStyle w:val="22"/>
              <w:rPr>
                <w:rFonts w:ascii="仿宋" w:hAnsi="仿宋" w:eastAsia="仿宋" w:cs="仿宋"/>
              </w:rPr>
            </w:pPr>
            <w:r>
              <w:rPr>
                <w:rFonts w:hint="eastAsia" w:ascii="仿宋" w:hAnsi="仿宋" w:eastAsia="仿宋" w:cs="仿宋"/>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14:paraId="46AFBDCF">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DAB3185">
            <w:pPr>
              <w:pStyle w:val="22"/>
              <w:rPr>
                <w:rFonts w:ascii="仿宋" w:hAnsi="仿宋" w:eastAsia="仿宋" w:cs="仿宋"/>
              </w:rPr>
            </w:pPr>
            <w:r>
              <w:rPr>
                <w:rFonts w:hint="eastAsia" w:ascii="仿宋" w:hAnsi="仿宋" w:eastAsia="仿宋" w:cs="仿宋"/>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B13EA0F">
            <w:pPr>
              <w:pStyle w:val="22"/>
              <w:jc w:val="right"/>
              <w:rPr>
                <w:rFonts w:ascii="仿宋" w:hAnsi="仿宋" w:eastAsia="仿宋" w:cs="仿宋"/>
                <w:lang w:val="en-US"/>
              </w:rPr>
            </w:pPr>
          </w:p>
        </w:tc>
      </w:tr>
      <w:tr w14:paraId="262A1280">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F3452AE">
            <w:pPr>
              <w:pStyle w:val="22"/>
              <w:rPr>
                <w:rFonts w:ascii="仿宋" w:hAnsi="仿宋" w:eastAsia="仿宋" w:cs="仿宋"/>
              </w:rPr>
            </w:pPr>
            <w:r>
              <w:rPr>
                <w:rFonts w:hint="eastAsia" w:ascii="仿宋" w:hAnsi="仿宋" w:eastAsia="仿宋" w:cs="仿宋"/>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156B0067">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5539396">
            <w:pPr>
              <w:pStyle w:val="22"/>
              <w:rPr>
                <w:rFonts w:ascii="仿宋" w:hAnsi="仿宋" w:eastAsia="仿宋" w:cs="仿宋"/>
              </w:rPr>
            </w:pPr>
            <w:r>
              <w:rPr>
                <w:rFonts w:hint="eastAsia" w:ascii="仿宋" w:hAnsi="仿宋" w:eastAsia="仿宋" w:cs="仿宋"/>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CA83CEF">
            <w:pPr>
              <w:pStyle w:val="22"/>
              <w:jc w:val="right"/>
              <w:rPr>
                <w:rFonts w:ascii="仿宋" w:hAnsi="仿宋" w:eastAsia="仿宋" w:cs="仿宋"/>
                <w:lang w:val="en-US"/>
              </w:rPr>
            </w:pPr>
          </w:p>
        </w:tc>
      </w:tr>
      <w:tr w14:paraId="7EC8B733">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33CEE9F">
            <w:pPr>
              <w:pStyle w:val="22"/>
              <w:rPr>
                <w:rFonts w:ascii="仿宋" w:hAnsi="仿宋" w:eastAsia="仿宋" w:cs="仿宋"/>
              </w:rPr>
            </w:pPr>
            <w:r>
              <w:rPr>
                <w:rFonts w:hint="eastAsia" w:ascii="仿宋" w:hAnsi="仿宋" w:eastAsia="仿宋" w:cs="仿宋"/>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02AA6696">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D1D42BA">
            <w:pPr>
              <w:pStyle w:val="22"/>
              <w:rPr>
                <w:rFonts w:ascii="仿宋" w:hAnsi="仿宋" w:eastAsia="仿宋" w:cs="仿宋"/>
              </w:rPr>
            </w:pPr>
            <w:r>
              <w:rPr>
                <w:rFonts w:hint="eastAsia" w:ascii="仿宋" w:hAnsi="仿宋" w:eastAsia="仿宋" w:cs="仿宋"/>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9039AFB">
            <w:pPr>
              <w:pStyle w:val="22"/>
              <w:jc w:val="right"/>
              <w:rPr>
                <w:rFonts w:ascii="仿宋" w:hAnsi="仿宋" w:eastAsia="仿宋" w:cs="仿宋"/>
                <w:lang w:val="en-US"/>
              </w:rPr>
            </w:pPr>
          </w:p>
        </w:tc>
      </w:tr>
      <w:tr w14:paraId="3DE03772">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5879418">
            <w:pPr>
              <w:pStyle w:val="22"/>
              <w:rPr>
                <w:rFonts w:ascii="仿宋" w:hAnsi="仿宋" w:eastAsia="仿宋" w:cs="仿宋"/>
              </w:rPr>
            </w:pPr>
            <w:r>
              <w:rPr>
                <w:rFonts w:hint="eastAsia" w:ascii="仿宋" w:hAnsi="仿宋" w:eastAsia="仿宋" w:cs="仿宋"/>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52EBE237">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DB8E7F8">
            <w:pPr>
              <w:pStyle w:val="22"/>
              <w:rPr>
                <w:rFonts w:ascii="仿宋" w:hAnsi="仿宋" w:eastAsia="仿宋" w:cs="仿宋"/>
              </w:rPr>
            </w:pPr>
            <w:r>
              <w:rPr>
                <w:rFonts w:hint="eastAsia" w:ascii="仿宋" w:hAnsi="仿宋" w:eastAsia="仿宋" w:cs="仿宋"/>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65C9988">
            <w:pPr>
              <w:pStyle w:val="22"/>
              <w:jc w:val="right"/>
              <w:rPr>
                <w:rFonts w:ascii="仿宋" w:hAnsi="仿宋" w:eastAsia="仿宋" w:cs="仿宋"/>
                <w:lang w:val="en-US"/>
              </w:rPr>
            </w:pPr>
          </w:p>
        </w:tc>
      </w:tr>
      <w:tr w14:paraId="3F9AD6F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F512401">
            <w:pPr>
              <w:pStyle w:val="22"/>
              <w:rPr>
                <w:rFonts w:ascii="仿宋" w:hAnsi="仿宋" w:eastAsia="仿宋" w:cs="仿宋"/>
              </w:rPr>
            </w:pPr>
            <w:r>
              <w:rPr>
                <w:rFonts w:hint="eastAsia" w:ascii="仿宋" w:hAnsi="仿宋" w:eastAsia="仿宋" w:cs="仿宋"/>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14:paraId="37875590">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E0A599C">
            <w:pPr>
              <w:pStyle w:val="22"/>
              <w:rPr>
                <w:rFonts w:ascii="仿宋" w:hAnsi="仿宋" w:eastAsia="仿宋" w:cs="仿宋"/>
              </w:rPr>
            </w:pPr>
            <w:r>
              <w:rPr>
                <w:rFonts w:hint="eastAsia" w:ascii="仿宋" w:hAnsi="仿宋" w:eastAsia="仿宋" w:cs="仿宋"/>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C49B31F">
            <w:pPr>
              <w:pStyle w:val="22"/>
              <w:jc w:val="right"/>
              <w:rPr>
                <w:rFonts w:ascii="仿宋" w:hAnsi="仿宋" w:eastAsia="仿宋" w:cs="仿宋"/>
                <w:lang w:val="en-US"/>
              </w:rPr>
            </w:pPr>
          </w:p>
        </w:tc>
      </w:tr>
      <w:tr w14:paraId="7EE284F4">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2351443">
            <w:pPr>
              <w:pStyle w:val="22"/>
              <w:rPr>
                <w:rFonts w:ascii="仿宋" w:hAnsi="仿宋" w:eastAsia="仿宋" w:cs="仿宋"/>
              </w:rPr>
            </w:pPr>
            <w:r>
              <w:rPr>
                <w:rFonts w:hint="eastAsia" w:ascii="仿宋" w:hAnsi="仿宋" w:eastAsia="仿宋" w:cs="仿宋"/>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5E327B11">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423625C">
            <w:pPr>
              <w:pStyle w:val="22"/>
              <w:rPr>
                <w:rFonts w:ascii="仿宋" w:hAnsi="仿宋" w:eastAsia="仿宋" w:cs="仿宋"/>
              </w:rPr>
            </w:pPr>
            <w:r>
              <w:rPr>
                <w:rFonts w:hint="eastAsia" w:ascii="仿宋" w:hAnsi="仿宋" w:eastAsia="仿宋" w:cs="仿宋"/>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47CEEA7">
            <w:pPr>
              <w:pStyle w:val="22"/>
              <w:jc w:val="right"/>
              <w:rPr>
                <w:rFonts w:ascii="仿宋" w:hAnsi="仿宋" w:eastAsia="仿宋" w:cs="仿宋"/>
                <w:lang w:val="en-US"/>
              </w:rPr>
            </w:pPr>
          </w:p>
        </w:tc>
      </w:tr>
      <w:tr w14:paraId="21DC274F">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5AFB25C">
            <w:pPr>
              <w:pStyle w:val="22"/>
              <w:rPr>
                <w:rFonts w:ascii="仿宋" w:hAnsi="仿宋" w:eastAsia="仿宋" w:cs="仿宋"/>
              </w:rPr>
            </w:pPr>
            <w:r>
              <w:rPr>
                <w:rFonts w:hint="eastAsia" w:ascii="仿宋" w:hAnsi="仿宋" w:eastAsia="仿宋" w:cs="仿宋"/>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081DD833">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5ED468A">
            <w:pPr>
              <w:pStyle w:val="22"/>
              <w:rPr>
                <w:rFonts w:ascii="仿宋" w:hAnsi="仿宋" w:eastAsia="仿宋" w:cs="仿宋"/>
              </w:rPr>
            </w:pPr>
            <w:r>
              <w:rPr>
                <w:rFonts w:hint="eastAsia" w:ascii="仿宋" w:hAnsi="仿宋" w:eastAsia="仿宋" w:cs="仿宋"/>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B4C1A14">
            <w:pPr>
              <w:pStyle w:val="22"/>
              <w:jc w:val="right"/>
              <w:rPr>
                <w:rFonts w:ascii="仿宋" w:hAnsi="仿宋" w:eastAsia="仿宋" w:cs="仿宋"/>
                <w:lang w:val="en-US"/>
              </w:rPr>
            </w:pPr>
          </w:p>
        </w:tc>
      </w:tr>
      <w:tr w14:paraId="2C591D9E">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9DDB9B7">
            <w:pPr>
              <w:pStyle w:val="22"/>
              <w:rPr>
                <w:rFonts w:ascii="仿宋" w:hAnsi="仿宋" w:eastAsia="仿宋" w:cs="仿宋"/>
              </w:rPr>
            </w:pPr>
            <w:r>
              <w:rPr>
                <w:rFonts w:hint="eastAsia" w:ascii="仿宋" w:hAnsi="仿宋" w:eastAsia="仿宋" w:cs="仿宋"/>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6EC69D02">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00710EB">
            <w:pPr>
              <w:pStyle w:val="22"/>
              <w:rPr>
                <w:rFonts w:ascii="仿宋" w:hAnsi="仿宋" w:eastAsia="仿宋" w:cs="仿宋"/>
              </w:rPr>
            </w:pPr>
            <w:r>
              <w:rPr>
                <w:rFonts w:hint="eastAsia" w:ascii="仿宋" w:hAnsi="仿宋" w:eastAsia="仿宋" w:cs="仿宋"/>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DDF325C">
            <w:pPr>
              <w:pStyle w:val="22"/>
              <w:jc w:val="right"/>
              <w:rPr>
                <w:rFonts w:ascii="仿宋" w:hAnsi="仿宋" w:eastAsia="仿宋" w:cs="仿宋"/>
                <w:lang w:val="en-US"/>
              </w:rPr>
            </w:pPr>
          </w:p>
        </w:tc>
      </w:tr>
      <w:tr w14:paraId="7D5BCFF3">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67D941E3">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25D170A8">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9B10569">
            <w:pPr>
              <w:pStyle w:val="22"/>
              <w:rPr>
                <w:rFonts w:ascii="仿宋" w:hAnsi="仿宋" w:eastAsia="仿宋" w:cs="仿宋"/>
              </w:rPr>
            </w:pPr>
            <w:r>
              <w:rPr>
                <w:rFonts w:hint="eastAsia" w:ascii="仿宋" w:hAnsi="仿宋" w:eastAsia="仿宋" w:cs="仿宋"/>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46C833F">
            <w:pPr>
              <w:pStyle w:val="22"/>
              <w:jc w:val="right"/>
              <w:rPr>
                <w:rFonts w:ascii="仿宋" w:hAnsi="仿宋" w:eastAsia="仿宋" w:cs="仿宋"/>
                <w:lang w:val="en-US"/>
              </w:rPr>
            </w:pPr>
          </w:p>
        </w:tc>
      </w:tr>
      <w:tr w14:paraId="698259C7">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3147C97">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C3C2A54">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ABE0477">
            <w:pPr>
              <w:pStyle w:val="22"/>
              <w:rPr>
                <w:rFonts w:ascii="仿宋" w:hAnsi="仿宋" w:eastAsia="仿宋" w:cs="仿宋"/>
              </w:rPr>
            </w:pPr>
            <w:r>
              <w:rPr>
                <w:rFonts w:hint="eastAsia" w:ascii="仿宋" w:hAnsi="仿宋" w:eastAsia="仿宋" w:cs="仿宋"/>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062F9B7">
            <w:pPr>
              <w:pStyle w:val="22"/>
              <w:jc w:val="right"/>
              <w:rPr>
                <w:rFonts w:ascii="仿宋" w:hAnsi="仿宋" w:eastAsia="仿宋" w:cs="仿宋"/>
                <w:lang w:val="en-US"/>
              </w:rPr>
            </w:pPr>
          </w:p>
        </w:tc>
      </w:tr>
      <w:tr w14:paraId="10D98290">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D703539">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4EDBAB7">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E06C49D">
            <w:pPr>
              <w:pStyle w:val="22"/>
              <w:rPr>
                <w:rFonts w:ascii="仿宋" w:hAnsi="仿宋" w:eastAsia="仿宋" w:cs="仿宋"/>
              </w:rPr>
            </w:pPr>
            <w:r>
              <w:rPr>
                <w:rFonts w:hint="eastAsia" w:ascii="仿宋" w:hAnsi="仿宋" w:eastAsia="仿宋" w:cs="仿宋"/>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C72ABD9">
            <w:pPr>
              <w:pStyle w:val="22"/>
              <w:jc w:val="right"/>
              <w:rPr>
                <w:rFonts w:ascii="仿宋" w:hAnsi="仿宋" w:eastAsia="仿宋" w:cs="仿宋"/>
                <w:lang w:val="en-US"/>
              </w:rPr>
            </w:pPr>
          </w:p>
        </w:tc>
      </w:tr>
      <w:tr w14:paraId="5E55B889">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D8A49B4">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9E46D94">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9CCE78F">
            <w:pPr>
              <w:pStyle w:val="22"/>
              <w:rPr>
                <w:rFonts w:ascii="仿宋" w:hAnsi="仿宋" w:eastAsia="仿宋" w:cs="仿宋"/>
              </w:rPr>
            </w:pPr>
            <w:r>
              <w:rPr>
                <w:rFonts w:hint="eastAsia" w:ascii="仿宋" w:hAnsi="仿宋" w:eastAsia="仿宋" w:cs="仿宋"/>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F94AC6C">
            <w:pPr>
              <w:pStyle w:val="22"/>
              <w:jc w:val="right"/>
              <w:rPr>
                <w:rFonts w:ascii="仿宋" w:hAnsi="仿宋" w:eastAsia="仿宋" w:cs="仿宋"/>
                <w:lang w:val="en-US"/>
              </w:rPr>
            </w:pPr>
          </w:p>
        </w:tc>
      </w:tr>
      <w:tr w14:paraId="3F69C665">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64576044">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B4792B7">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87F2125">
            <w:pPr>
              <w:pStyle w:val="22"/>
              <w:rPr>
                <w:rFonts w:ascii="仿宋" w:hAnsi="仿宋" w:eastAsia="仿宋" w:cs="仿宋"/>
              </w:rPr>
            </w:pPr>
            <w:r>
              <w:rPr>
                <w:rFonts w:hint="eastAsia" w:ascii="仿宋" w:hAnsi="仿宋" w:eastAsia="仿宋" w:cs="仿宋"/>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ADC737A">
            <w:pPr>
              <w:pStyle w:val="22"/>
              <w:jc w:val="right"/>
              <w:rPr>
                <w:rFonts w:ascii="仿宋" w:hAnsi="仿宋" w:eastAsia="仿宋" w:cs="仿宋"/>
                <w:lang w:val="en-US"/>
              </w:rPr>
            </w:pPr>
          </w:p>
        </w:tc>
      </w:tr>
      <w:tr w14:paraId="441940EB">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EBC41A5">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27634C05">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F969CBB">
            <w:pPr>
              <w:pStyle w:val="22"/>
              <w:rPr>
                <w:rFonts w:ascii="仿宋" w:hAnsi="仿宋" w:eastAsia="仿宋" w:cs="仿宋"/>
              </w:rPr>
            </w:pPr>
            <w:r>
              <w:rPr>
                <w:rFonts w:hint="eastAsia" w:ascii="仿宋" w:hAnsi="仿宋" w:eastAsia="仿宋" w:cs="仿宋"/>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055A4D2">
            <w:pPr>
              <w:pStyle w:val="22"/>
              <w:jc w:val="right"/>
              <w:rPr>
                <w:rFonts w:ascii="仿宋" w:hAnsi="仿宋" w:eastAsia="仿宋" w:cs="仿宋"/>
                <w:lang w:val="en-US"/>
              </w:rPr>
            </w:pPr>
          </w:p>
        </w:tc>
      </w:tr>
      <w:tr w14:paraId="10A8649A">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62343753">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16014CD">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60A16BA">
            <w:pPr>
              <w:pStyle w:val="22"/>
              <w:rPr>
                <w:rFonts w:ascii="仿宋" w:hAnsi="仿宋" w:eastAsia="仿宋" w:cs="仿宋"/>
              </w:rPr>
            </w:pPr>
            <w:r>
              <w:rPr>
                <w:rFonts w:hint="eastAsia" w:ascii="仿宋" w:hAnsi="仿宋" w:eastAsia="仿宋" w:cs="仿宋"/>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E11C3B0">
            <w:pPr>
              <w:pStyle w:val="22"/>
              <w:jc w:val="right"/>
              <w:rPr>
                <w:rFonts w:ascii="仿宋" w:hAnsi="仿宋" w:eastAsia="仿宋" w:cs="仿宋"/>
                <w:lang w:val="en-US"/>
              </w:rPr>
            </w:pPr>
          </w:p>
        </w:tc>
      </w:tr>
      <w:tr w14:paraId="24FEA937">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5B7C7E7">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0233EBC6">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F03FC64">
            <w:pPr>
              <w:pStyle w:val="22"/>
              <w:rPr>
                <w:rFonts w:ascii="仿宋" w:hAnsi="仿宋" w:eastAsia="仿宋" w:cs="仿宋"/>
              </w:rPr>
            </w:pPr>
            <w:r>
              <w:rPr>
                <w:rFonts w:hint="eastAsia" w:ascii="仿宋" w:hAnsi="仿宋" w:eastAsia="仿宋" w:cs="仿宋"/>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9F6DD37">
            <w:pPr>
              <w:pStyle w:val="22"/>
              <w:jc w:val="right"/>
              <w:rPr>
                <w:rFonts w:ascii="仿宋" w:hAnsi="仿宋" w:eastAsia="仿宋" w:cs="仿宋"/>
                <w:lang w:val="en-US"/>
              </w:rPr>
            </w:pPr>
          </w:p>
        </w:tc>
      </w:tr>
      <w:tr w14:paraId="555A87AD">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1615531">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88B4533">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FBB0718">
            <w:pPr>
              <w:pStyle w:val="22"/>
              <w:rPr>
                <w:rFonts w:ascii="仿宋" w:hAnsi="仿宋" w:eastAsia="仿宋" w:cs="仿宋"/>
              </w:rPr>
            </w:pPr>
            <w:r>
              <w:rPr>
                <w:rFonts w:hint="eastAsia" w:ascii="仿宋" w:hAnsi="仿宋" w:eastAsia="仿宋" w:cs="仿宋"/>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450625F">
            <w:pPr>
              <w:pStyle w:val="22"/>
              <w:jc w:val="right"/>
              <w:rPr>
                <w:rFonts w:ascii="仿宋" w:hAnsi="仿宋" w:eastAsia="仿宋" w:cs="仿宋"/>
                <w:lang w:val="en-US"/>
              </w:rPr>
            </w:pPr>
          </w:p>
        </w:tc>
      </w:tr>
      <w:tr w14:paraId="0F0BC195">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560CC81">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21F697CB">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9178B95">
            <w:pPr>
              <w:pStyle w:val="22"/>
              <w:rPr>
                <w:rFonts w:ascii="仿宋" w:hAnsi="仿宋" w:eastAsia="仿宋" w:cs="仿宋"/>
              </w:rPr>
            </w:pPr>
            <w:r>
              <w:rPr>
                <w:rFonts w:hint="eastAsia" w:ascii="仿宋" w:hAnsi="仿宋" w:eastAsia="仿宋" w:cs="仿宋"/>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1A524A6">
            <w:pPr>
              <w:pStyle w:val="22"/>
              <w:jc w:val="right"/>
              <w:rPr>
                <w:rFonts w:ascii="仿宋" w:hAnsi="仿宋" w:eastAsia="仿宋" w:cs="仿宋"/>
                <w:lang w:val="en-US"/>
              </w:rPr>
            </w:pPr>
          </w:p>
        </w:tc>
      </w:tr>
      <w:tr w14:paraId="6E16C201">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F65E5C7">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0105D31">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F2AB9A1">
            <w:pPr>
              <w:pStyle w:val="22"/>
              <w:rPr>
                <w:rFonts w:ascii="仿宋" w:hAnsi="仿宋" w:eastAsia="仿宋" w:cs="仿宋"/>
              </w:rPr>
            </w:pPr>
            <w:r>
              <w:rPr>
                <w:rFonts w:hint="eastAsia" w:ascii="仿宋" w:hAnsi="仿宋" w:eastAsia="仿宋" w:cs="仿宋"/>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14:paraId="5DD7E6F8">
            <w:pPr>
              <w:pStyle w:val="22"/>
              <w:jc w:val="right"/>
              <w:rPr>
                <w:rFonts w:ascii="仿宋" w:hAnsi="仿宋" w:eastAsia="仿宋" w:cs="仿宋"/>
                <w:lang w:val="en-US"/>
              </w:rPr>
            </w:pPr>
          </w:p>
        </w:tc>
      </w:tr>
      <w:tr w14:paraId="61A14CEF">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65F94EC7">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01E2C3FB">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271D88E">
            <w:pPr>
              <w:pStyle w:val="22"/>
              <w:rPr>
                <w:rFonts w:ascii="仿宋" w:hAnsi="仿宋" w:eastAsia="仿宋" w:cs="仿宋"/>
              </w:rPr>
            </w:pPr>
            <w:r>
              <w:rPr>
                <w:rFonts w:hint="eastAsia" w:ascii="仿宋" w:hAnsi="仿宋" w:eastAsia="仿宋" w:cs="仿宋"/>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A5A3835">
            <w:pPr>
              <w:pStyle w:val="22"/>
              <w:jc w:val="right"/>
              <w:rPr>
                <w:rFonts w:ascii="仿宋" w:hAnsi="仿宋" w:eastAsia="仿宋" w:cs="仿宋"/>
                <w:lang w:val="en-US"/>
              </w:rPr>
            </w:pPr>
          </w:p>
        </w:tc>
      </w:tr>
      <w:tr w14:paraId="60E1CFB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6D367F6">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2501EED5">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3E42C14">
            <w:pPr>
              <w:pStyle w:val="22"/>
              <w:rPr>
                <w:rFonts w:ascii="仿宋" w:hAnsi="仿宋" w:eastAsia="仿宋" w:cs="仿宋"/>
              </w:rPr>
            </w:pPr>
            <w:r>
              <w:rPr>
                <w:rFonts w:hint="eastAsia" w:ascii="仿宋" w:hAnsi="仿宋" w:eastAsia="仿宋" w:cs="仿宋"/>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87408DB">
            <w:pPr>
              <w:pStyle w:val="22"/>
              <w:jc w:val="right"/>
              <w:rPr>
                <w:rFonts w:ascii="仿宋" w:hAnsi="仿宋" w:eastAsia="仿宋" w:cs="仿宋"/>
                <w:lang w:val="en-US"/>
              </w:rPr>
            </w:pPr>
          </w:p>
        </w:tc>
      </w:tr>
      <w:tr w14:paraId="6B95156C">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D3ADDC5">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2235115B">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9478F19">
            <w:pPr>
              <w:pStyle w:val="22"/>
              <w:rPr>
                <w:rFonts w:ascii="仿宋" w:hAnsi="仿宋" w:eastAsia="仿宋" w:cs="仿宋"/>
              </w:rPr>
            </w:pPr>
            <w:r>
              <w:rPr>
                <w:rFonts w:hint="eastAsia" w:ascii="仿宋" w:hAnsi="仿宋" w:eastAsia="仿宋" w:cs="仿宋"/>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F263717">
            <w:pPr>
              <w:pStyle w:val="22"/>
              <w:jc w:val="right"/>
              <w:rPr>
                <w:rFonts w:ascii="仿宋" w:hAnsi="仿宋" w:eastAsia="仿宋" w:cs="仿宋"/>
                <w:lang w:val="en-US"/>
              </w:rPr>
            </w:pPr>
          </w:p>
        </w:tc>
      </w:tr>
      <w:tr w14:paraId="1B638EE3">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69767562">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907C4A1">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16306AE">
            <w:pPr>
              <w:pStyle w:val="22"/>
              <w:rPr>
                <w:rFonts w:ascii="仿宋" w:hAnsi="仿宋" w:eastAsia="仿宋" w:cs="仿宋"/>
              </w:rPr>
            </w:pPr>
            <w:r>
              <w:rPr>
                <w:rFonts w:hint="eastAsia" w:ascii="仿宋" w:hAnsi="仿宋" w:eastAsia="仿宋" w:cs="仿宋"/>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B8251C3">
            <w:pPr>
              <w:pStyle w:val="22"/>
              <w:jc w:val="right"/>
              <w:rPr>
                <w:rFonts w:ascii="仿宋" w:hAnsi="仿宋" w:eastAsia="仿宋" w:cs="仿宋"/>
                <w:lang w:val="en-US"/>
              </w:rPr>
            </w:pPr>
          </w:p>
        </w:tc>
      </w:tr>
      <w:tr w14:paraId="116712C0">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AFF31F0">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AC44801">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41E44AB">
            <w:pPr>
              <w:pStyle w:val="22"/>
              <w:rPr>
                <w:rFonts w:ascii="仿宋" w:hAnsi="仿宋" w:eastAsia="仿宋" w:cs="仿宋"/>
              </w:rPr>
            </w:pPr>
            <w:r>
              <w:rPr>
                <w:rFonts w:hint="eastAsia" w:ascii="仿宋" w:hAnsi="仿宋" w:eastAsia="仿宋" w:cs="仿宋"/>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F3832B0">
            <w:pPr>
              <w:pStyle w:val="22"/>
              <w:jc w:val="right"/>
              <w:rPr>
                <w:rFonts w:ascii="仿宋" w:hAnsi="仿宋" w:eastAsia="仿宋" w:cs="仿宋"/>
                <w:lang w:val="en-US"/>
              </w:rPr>
            </w:pPr>
          </w:p>
        </w:tc>
      </w:tr>
      <w:tr w14:paraId="3DB34A7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FC7F5B8">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086EECB9">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1891BCE">
            <w:pPr>
              <w:pStyle w:val="22"/>
              <w:rPr>
                <w:rFonts w:ascii="仿宋" w:hAnsi="仿宋" w:eastAsia="仿宋" w:cs="仿宋"/>
              </w:rPr>
            </w:pPr>
            <w:r>
              <w:rPr>
                <w:rFonts w:hint="eastAsia" w:ascii="仿宋" w:hAnsi="仿宋" w:eastAsia="仿宋" w:cs="仿宋"/>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14:paraId="442697C5">
            <w:pPr>
              <w:pStyle w:val="22"/>
              <w:jc w:val="right"/>
              <w:rPr>
                <w:rFonts w:ascii="仿宋" w:hAnsi="仿宋" w:eastAsia="仿宋" w:cs="仿宋"/>
                <w:lang w:val="en-US"/>
              </w:rPr>
            </w:pPr>
          </w:p>
        </w:tc>
      </w:tr>
      <w:tr w14:paraId="33F52B26">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0CFA05F">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218C2575">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674942C">
            <w:pPr>
              <w:pStyle w:val="22"/>
              <w:rPr>
                <w:rFonts w:ascii="仿宋" w:hAnsi="仿宋" w:eastAsia="仿宋" w:cs="仿宋"/>
              </w:rPr>
            </w:pPr>
            <w:r>
              <w:rPr>
                <w:rFonts w:hint="eastAsia" w:ascii="仿宋" w:hAnsi="仿宋" w:eastAsia="仿宋" w:cs="仿宋"/>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B760156">
            <w:pPr>
              <w:pStyle w:val="22"/>
              <w:jc w:val="right"/>
              <w:rPr>
                <w:rFonts w:ascii="仿宋" w:hAnsi="仿宋" w:eastAsia="仿宋" w:cs="仿宋"/>
                <w:lang w:val="en-US"/>
              </w:rPr>
            </w:pPr>
          </w:p>
        </w:tc>
      </w:tr>
      <w:tr w14:paraId="674C0094">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F805ABE">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2F03B5CE">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65A968B">
            <w:pPr>
              <w:pStyle w:val="22"/>
              <w:rPr>
                <w:rFonts w:ascii="仿宋" w:hAnsi="仿宋" w:eastAsia="仿宋" w:cs="仿宋"/>
              </w:rPr>
            </w:pPr>
            <w:r>
              <w:rPr>
                <w:rFonts w:hint="eastAsia" w:ascii="仿宋" w:hAnsi="仿宋" w:eastAsia="仿宋" w:cs="仿宋"/>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42BD567">
            <w:pPr>
              <w:pStyle w:val="22"/>
              <w:jc w:val="right"/>
              <w:rPr>
                <w:rFonts w:ascii="仿宋" w:hAnsi="仿宋" w:eastAsia="仿宋" w:cs="仿宋"/>
                <w:lang w:val="en-US"/>
              </w:rPr>
            </w:pPr>
          </w:p>
        </w:tc>
      </w:tr>
      <w:tr w14:paraId="2EDD65FE">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9FCFA37">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E7A9D42">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C3284A8">
            <w:pPr>
              <w:pStyle w:val="22"/>
              <w:rPr>
                <w:rFonts w:ascii="仿宋" w:hAnsi="仿宋" w:eastAsia="仿宋" w:cs="仿宋"/>
              </w:rPr>
            </w:pPr>
            <w:r>
              <w:rPr>
                <w:rFonts w:hint="eastAsia" w:ascii="仿宋" w:hAnsi="仿宋" w:eastAsia="仿宋" w:cs="仿宋"/>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89E5517">
            <w:pPr>
              <w:pStyle w:val="22"/>
              <w:jc w:val="right"/>
              <w:rPr>
                <w:rFonts w:ascii="仿宋" w:hAnsi="仿宋" w:eastAsia="仿宋" w:cs="仿宋"/>
                <w:lang w:val="en-US"/>
              </w:rPr>
            </w:pPr>
          </w:p>
        </w:tc>
      </w:tr>
      <w:tr w14:paraId="79D9FD39">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0E80E6C">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753E056">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13D1C1C">
            <w:pPr>
              <w:pStyle w:val="22"/>
              <w:rPr>
                <w:rFonts w:ascii="仿宋" w:hAnsi="仿宋" w:eastAsia="仿宋" w:cs="仿宋"/>
              </w:rPr>
            </w:pPr>
            <w:r>
              <w:rPr>
                <w:rFonts w:hint="eastAsia" w:ascii="仿宋" w:hAnsi="仿宋" w:eastAsia="仿宋" w:cs="仿宋"/>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14459BB">
            <w:pPr>
              <w:pStyle w:val="22"/>
              <w:jc w:val="right"/>
              <w:rPr>
                <w:rFonts w:ascii="仿宋" w:hAnsi="仿宋" w:eastAsia="仿宋" w:cs="仿宋"/>
                <w:lang w:val="en-US"/>
              </w:rPr>
            </w:pPr>
          </w:p>
        </w:tc>
      </w:tr>
      <w:tr w14:paraId="6A777555">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43F11AE">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A772BFE">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9F91D51">
            <w:pPr>
              <w:pStyle w:val="22"/>
              <w:rPr>
                <w:rFonts w:ascii="仿宋" w:hAnsi="仿宋" w:eastAsia="仿宋" w:cs="仿宋"/>
              </w:rPr>
            </w:pPr>
            <w:r>
              <w:rPr>
                <w:rFonts w:hint="eastAsia" w:ascii="仿宋" w:hAnsi="仿宋" w:eastAsia="仿宋" w:cs="仿宋"/>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F0CC676">
            <w:pPr>
              <w:pStyle w:val="22"/>
              <w:jc w:val="right"/>
              <w:rPr>
                <w:rFonts w:ascii="仿宋" w:hAnsi="仿宋" w:eastAsia="仿宋" w:cs="仿宋"/>
                <w:lang w:val="en-US"/>
              </w:rPr>
            </w:pPr>
          </w:p>
        </w:tc>
      </w:tr>
      <w:tr w14:paraId="438AB49A">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943E415">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DAD8F5C">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3B2D0B9">
            <w:pPr>
              <w:pStyle w:val="22"/>
              <w:rPr>
                <w:rFonts w:ascii="仿宋" w:hAnsi="仿宋" w:eastAsia="仿宋" w:cs="仿宋"/>
              </w:rPr>
            </w:pPr>
            <w:r>
              <w:rPr>
                <w:rFonts w:hint="eastAsia" w:ascii="仿宋" w:hAnsi="仿宋" w:eastAsia="仿宋" w:cs="仿宋"/>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FD99457">
            <w:pPr>
              <w:pStyle w:val="22"/>
              <w:jc w:val="right"/>
              <w:rPr>
                <w:rFonts w:ascii="仿宋" w:hAnsi="仿宋" w:eastAsia="仿宋" w:cs="仿宋"/>
                <w:lang w:val="en-US"/>
              </w:rPr>
            </w:pPr>
          </w:p>
        </w:tc>
      </w:tr>
      <w:tr w14:paraId="0463AE46">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6B1F72B">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5DF7B62F">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938CF89">
            <w:pPr>
              <w:pStyle w:val="22"/>
              <w:rPr>
                <w:rFonts w:ascii="仿宋" w:hAnsi="仿宋" w:eastAsia="仿宋" w:cs="仿宋"/>
              </w:rPr>
            </w:pPr>
            <w:r>
              <w:rPr>
                <w:rFonts w:hint="eastAsia" w:ascii="仿宋" w:hAnsi="仿宋" w:eastAsia="仿宋" w:cs="仿宋"/>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14:paraId="17787E54">
            <w:pPr>
              <w:pStyle w:val="22"/>
              <w:jc w:val="right"/>
              <w:rPr>
                <w:rFonts w:ascii="仿宋" w:hAnsi="仿宋" w:eastAsia="仿宋" w:cs="仿宋"/>
                <w:lang w:val="en-US"/>
              </w:rPr>
            </w:pPr>
          </w:p>
        </w:tc>
      </w:tr>
      <w:tr w14:paraId="10BB8C54">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14:paraId="3D888C3D">
            <w:pPr>
              <w:pStyle w:val="22"/>
              <w:jc w:val="center"/>
              <w:rPr>
                <w:rFonts w:ascii="仿宋" w:hAnsi="仿宋" w:eastAsia="仿宋" w:cs="仿宋"/>
              </w:rPr>
            </w:pPr>
            <w:r>
              <w:rPr>
                <w:rFonts w:hint="eastAsia" w:ascii="仿宋" w:hAnsi="仿宋" w:eastAsia="仿宋" w:cs="仿宋"/>
                <w:b/>
                <w:bCs/>
                <w:lang w:val="en-US"/>
              </w:rPr>
              <w:t>收入</w:t>
            </w:r>
            <w:r>
              <w:rPr>
                <w:rFonts w:hint="eastAsia" w:ascii="仿宋" w:hAnsi="仿宋" w:eastAsia="仿宋" w:cs="仿宋"/>
                <w:b/>
                <w:bCs/>
              </w:rPr>
              <w:t>总计</w:t>
            </w:r>
          </w:p>
        </w:tc>
        <w:tc>
          <w:tcPr>
            <w:tcW w:w="3960" w:type="dxa"/>
            <w:tcBorders>
              <w:left w:val="single" w:color="000000" w:sz="4" w:space="0"/>
              <w:bottom w:val="single" w:color="000000" w:sz="4" w:space="0"/>
            </w:tcBorders>
            <w:vAlign w:val="center"/>
          </w:tcPr>
          <w:p w14:paraId="36A1E935">
            <w:pPr>
              <w:jc w:val="right"/>
              <w:rPr>
                <w:rFonts w:ascii="仿宋" w:hAnsi="仿宋" w:eastAsia="仿宋" w:cs="仿宋"/>
              </w:rPr>
            </w:pPr>
          </w:p>
        </w:tc>
        <w:tc>
          <w:tcPr>
            <w:tcW w:w="3943" w:type="dxa"/>
            <w:tcBorders>
              <w:left w:val="single" w:color="000000" w:sz="4" w:space="0"/>
              <w:bottom w:val="single" w:color="000000" w:sz="4" w:space="0"/>
            </w:tcBorders>
            <w:vAlign w:val="center"/>
          </w:tcPr>
          <w:p w14:paraId="7903D337">
            <w:pPr>
              <w:pStyle w:val="22"/>
              <w:jc w:val="center"/>
              <w:rPr>
                <w:rFonts w:ascii="仿宋" w:hAnsi="仿宋" w:eastAsia="仿宋" w:cs="仿宋"/>
              </w:rPr>
            </w:pPr>
            <w:r>
              <w:rPr>
                <w:rFonts w:hint="eastAsia" w:ascii="仿宋" w:hAnsi="仿宋" w:eastAsia="仿宋" w:cs="仿宋"/>
                <w:b/>
                <w:bCs/>
                <w:lang w:val="en-US"/>
              </w:rPr>
              <w:t>支出</w:t>
            </w:r>
            <w:r>
              <w:rPr>
                <w:rFonts w:hint="eastAsia" w:ascii="仿宋" w:hAnsi="仿宋" w:eastAsia="仿宋" w:cs="仿宋"/>
                <w:b/>
                <w:bCs/>
              </w:rPr>
              <w:t>总计</w:t>
            </w:r>
          </w:p>
        </w:tc>
        <w:tc>
          <w:tcPr>
            <w:tcW w:w="3899" w:type="dxa"/>
            <w:tcBorders>
              <w:left w:val="single" w:color="000000" w:sz="4" w:space="0"/>
              <w:bottom w:val="single" w:color="000000" w:sz="4" w:space="0"/>
              <w:right w:val="single" w:color="000000" w:sz="4" w:space="0"/>
            </w:tcBorders>
            <w:vAlign w:val="center"/>
          </w:tcPr>
          <w:p w14:paraId="00FB0FFE">
            <w:pPr>
              <w:jc w:val="right"/>
              <w:rPr>
                <w:rFonts w:ascii="仿宋" w:hAnsi="仿宋" w:eastAsia="仿宋" w:cs="仿宋"/>
              </w:rPr>
            </w:pPr>
          </w:p>
        </w:tc>
      </w:tr>
    </w:tbl>
    <w:p w14:paraId="30B25B0E">
      <w:pPr>
        <w:ind w:left="-220" w:leftChars="-100"/>
        <w:rPr>
          <w:rFonts w:ascii="仿宋" w:hAnsi="仿宋" w:eastAsia="仿宋" w:cs="仿宋"/>
          <w:b/>
          <w:bCs/>
        </w:rPr>
      </w:pPr>
      <w:r>
        <w:rPr>
          <w:rFonts w:hint="eastAsia" w:ascii="仿宋" w:hAnsi="仿宋" w:eastAsia="仿宋" w:cs="仿宋"/>
          <w:b/>
          <w:bCs/>
          <w:lang w:val="en-US"/>
        </w:rPr>
        <w:t>注：</w:t>
      </w:r>
      <w:r>
        <w:rPr>
          <w:rFonts w:hint="eastAsia" w:ascii="仿宋" w:hAnsi="仿宋" w:eastAsia="仿宋" w:cs="仿宋"/>
          <w:b/>
          <w:bCs/>
        </w:rPr>
        <w:t>本</w:t>
      </w:r>
      <w:r>
        <w:rPr>
          <w:rFonts w:ascii="仿宋" w:hAnsi="仿宋" w:eastAsia="仿宋" w:cs="仿宋"/>
          <w:b/>
        </w:rPr>
        <w:t>单位无财政拨款收支，故本表无数据。</w:t>
      </w:r>
    </w:p>
    <w:p w14:paraId="163C8F55">
      <w:pPr>
        <w:ind w:left="-220" w:leftChars="-100"/>
        <w:rPr>
          <w:rFonts w:ascii="仿宋" w:hAnsi="仿宋" w:eastAsia="仿宋" w:cs="仿宋"/>
          <w:b/>
          <w:bCs/>
        </w:rPr>
        <w:sectPr>
          <w:footerReference r:id="rId10"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14:paraId="764C84B5">
        <w:tblPrEx>
          <w:tblCellMar>
            <w:top w:w="55" w:type="dxa"/>
            <w:left w:w="55" w:type="dxa"/>
            <w:bottom w:w="55" w:type="dxa"/>
            <w:right w:w="55" w:type="dxa"/>
          </w:tblCellMar>
        </w:tblPrEx>
        <w:trPr>
          <w:trHeight w:val="321" w:hRule="atLeast"/>
        </w:trPr>
        <w:tc>
          <w:tcPr>
            <w:tcW w:w="15216" w:type="dxa"/>
            <w:gridSpan w:val="7"/>
            <w:vAlign w:val="center"/>
          </w:tcPr>
          <w:p w14:paraId="34D886F2">
            <w:pPr>
              <w:pStyle w:val="22"/>
              <w:spacing w:after="34" w:line="34" w:lineRule="atLeast"/>
              <w:rPr>
                <w:rFonts w:ascii="仿宋" w:hAnsi="仿宋" w:eastAsia="仿宋" w:cs="仿宋"/>
                <w:b/>
                <w:bCs/>
                <w:sz w:val="44"/>
                <w:szCs w:val="44"/>
              </w:rPr>
            </w:pPr>
            <w:r>
              <w:rPr>
                <w:rFonts w:hint="eastAsia" w:ascii="仿宋" w:hAnsi="仿宋" w:eastAsia="仿宋" w:cs="仿宋"/>
              </w:rPr>
              <w:t>公开05表</w:t>
            </w:r>
          </w:p>
        </w:tc>
      </w:tr>
      <w:tr w14:paraId="3CAEFD2C">
        <w:tblPrEx>
          <w:tblCellMar>
            <w:top w:w="55" w:type="dxa"/>
            <w:left w:w="55" w:type="dxa"/>
            <w:bottom w:w="55" w:type="dxa"/>
            <w:right w:w="55" w:type="dxa"/>
          </w:tblCellMar>
        </w:tblPrEx>
        <w:trPr>
          <w:trHeight w:val="321" w:hRule="atLeast"/>
        </w:trPr>
        <w:tc>
          <w:tcPr>
            <w:tcW w:w="15216" w:type="dxa"/>
            <w:gridSpan w:val="7"/>
          </w:tcPr>
          <w:p w14:paraId="5A63ED46">
            <w:pPr>
              <w:pStyle w:val="22"/>
              <w:spacing w:after="34" w:line="34" w:lineRule="atLeast"/>
              <w:jc w:val="center"/>
              <w:rPr>
                <w:rFonts w:ascii="仿宋" w:hAnsi="仿宋" w:eastAsia="仿宋" w:cs="仿宋"/>
                <w:sz w:val="27"/>
              </w:rPr>
            </w:pPr>
            <w:r>
              <w:rPr>
                <w:rFonts w:hint="eastAsia" w:ascii="仿宋" w:hAnsi="仿宋" w:eastAsia="仿宋" w:cs="仿宋"/>
                <w:b/>
                <w:bCs/>
                <w:sz w:val="44"/>
                <w:szCs w:val="44"/>
              </w:rPr>
              <w:t>财政拨款支出表（功能科目）</w:t>
            </w:r>
          </w:p>
        </w:tc>
      </w:tr>
      <w:tr w14:paraId="626EF8F5">
        <w:tblPrEx>
          <w:tblCellMar>
            <w:top w:w="55" w:type="dxa"/>
            <w:left w:w="55" w:type="dxa"/>
            <w:bottom w:w="55" w:type="dxa"/>
            <w:right w:w="55" w:type="dxa"/>
          </w:tblCellMar>
        </w:tblPrEx>
        <w:trPr>
          <w:trHeight w:val="309" w:hRule="atLeast"/>
        </w:trPr>
        <w:tc>
          <w:tcPr>
            <w:tcW w:w="13552" w:type="dxa"/>
            <w:gridSpan w:val="6"/>
          </w:tcPr>
          <w:p w14:paraId="0339DBFA">
            <w:pPr>
              <w:pStyle w:val="22"/>
              <w:spacing w:after="34" w:line="34" w:lineRule="atLeast"/>
              <w:rPr>
                <w:rFonts w:ascii="仿宋" w:hAnsi="仿宋" w:eastAsia="仿宋" w:cs="仿宋"/>
                <w:sz w:val="27"/>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常州市建设工程施工图设计审查中心</w:t>
            </w:r>
          </w:p>
        </w:tc>
        <w:tc>
          <w:tcPr>
            <w:tcW w:w="1664" w:type="dxa"/>
            <w:vAlign w:val="center"/>
          </w:tcPr>
          <w:p w14:paraId="1D4F8A48">
            <w:pPr>
              <w:pStyle w:val="22"/>
              <w:spacing w:after="34" w:line="34" w:lineRule="atLeast"/>
              <w:jc w:val="right"/>
              <w:rPr>
                <w:rFonts w:ascii="仿宋" w:hAnsi="仿宋" w:eastAsia="仿宋" w:cs="仿宋"/>
                <w:sz w:val="27"/>
              </w:rPr>
            </w:pPr>
            <w:r>
              <w:rPr>
                <w:rFonts w:hint="eastAsia" w:ascii="仿宋" w:hAnsi="仿宋" w:eastAsia="仿宋" w:cs="仿宋"/>
              </w:rPr>
              <w:t>单位：万元</w:t>
            </w:r>
          </w:p>
        </w:tc>
      </w:tr>
      <w:tr w14:paraId="6B2CAA8A">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14:paraId="1DD9E249">
            <w:pPr>
              <w:pStyle w:val="22"/>
              <w:spacing w:after="34" w:line="34" w:lineRule="atLeast"/>
              <w:jc w:val="center"/>
              <w:rPr>
                <w:rFonts w:ascii="仿宋" w:hAnsi="仿宋" w:eastAsia="仿宋" w:cs="仿宋"/>
              </w:rPr>
            </w:pPr>
            <w:r>
              <w:rPr>
                <w:rFonts w:hint="eastAsia" w:ascii="仿宋" w:hAnsi="仿宋" w:eastAsia="仿宋" w:cs="仿宋"/>
              </w:rPr>
              <w:t>科目编码</w:t>
            </w:r>
          </w:p>
        </w:tc>
        <w:tc>
          <w:tcPr>
            <w:tcW w:w="4213" w:type="dxa"/>
            <w:vMerge w:val="restart"/>
            <w:tcBorders>
              <w:top w:val="single" w:color="000000" w:sz="6" w:space="0"/>
              <w:left w:val="single" w:color="000000" w:sz="6" w:space="0"/>
            </w:tcBorders>
            <w:vAlign w:val="center"/>
          </w:tcPr>
          <w:p w14:paraId="45B5E825">
            <w:pPr>
              <w:pStyle w:val="22"/>
              <w:spacing w:after="34" w:line="34" w:lineRule="atLeast"/>
              <w:jc w:val="center"/>
              <w:rPr>
                <w:rFonts w:ascii="仿宋" w:hAnsi="仿宋" w:eastAsia="仿宋" w:cs="仿宋"/>
              </w:rPr>
            </w:pPr>
            <w:r>
              <w:rPr>
                <w:rFonts w:hint="eastAsia" w:ascii="仿宋" w:hAnsi="仿宋" w:eastAsia="仿宋" w:cs="仿宋"/>
              </w:rPr>
              <w:t>科目名称</w:t>
            </w:r>
          </w:p>
        </w:tc>
        <w:tc>
          <w:tcPr>
            <w:tcW w:w="2040" w:type="dxa"/>
            <w:vMerge w:val="restart"/>
            <w:tcBorders>
              <w:top w:val="single" w:color="000000" w:sz="6" w:space="0"/>
              <w:left w:val="single" w:color="000000" w:sz="6" w:space="0"/>
            </w:tcBorders>
            <w:vAlign w:val="center"/>
          </w:tcPr>
          <w:p w14:paraId="2EF32FF8">
            <w:pPr>
              <w:pStyle w:val="22"/>
              <w:spacing w:after="34" w:line="34" w:lineRule="atLeast"/>
              <w:jc w:val="center"/>
              <w:rPr>
                <w:rFonts w:ascii="仿宋" w:hAnsi="仿宋" w:eastAsia="仿宋" w:cs="仿宋"/>
              </w:rPr>
            </w:pPr>
            <w:r>
              <w:rPr>
                <w:rFonts w:hint="eastAsia" w:ascii="仿宋" w:hAnsi="仿宋" w:eastAsia="仿宋" w:cs="仿宋"/>
              </w:rPr>
              <w:t>合计</w:t>
            </w:r>
          </w:p>
        </w:tc>
        <w:tc>
          <w:tcPr>
            <w:tcW w:w="5453" w:type="dxa"/>
            <w:gridSpan w:val="3"/>
            <w:tcBorders>
              <w:top w:val="single" w:color="000000" w:sz="6" w:space="0"/>
              <w:left w:val="single" w:color="000000" w:sz="6" w:space="0"/>
              <w:bottom w:val="single" w:color="000000" w:sz="6" w:space="0"/>
            </w:tcBorders>
            <w:vAlign w:val="center"/>
          </w:tcPr>
          <w:p w14:paraId="72BF3A6D">
            <w:pPr>
              <w:pStyle w:val="22"/>
              <w:spacing w:after="34" w:line="34" w:lineRule="atLeast"/>
              <w:jc w:val="center"/>
              <w:rPr>
                <w:rFonts w:ascii="仿宋" w:hAnsi="仿宋" w:eastAsia="仿宋" w:cs="仿宋"/>
              </w:rPr>
            </w:pPr>
            <w:r>
              <w:rPr>
                <w:rFonts w:hint="eastAsia" w:ascii="仿宋" w:hAnsi="仿宋" w:eastAsia="仿宋" w:cs="仿宋"/>
              </w:rPr>
              <w:t>基本支出</w:t>
            </w:r>
          </w:p>
        </w:tc>
        <w:tc>
          <w:tcPr>
            <w:tcW w:w="1664" w:type="dxa"/>
            <w:vMerge w:val="restart"/>
            <w:tcBorders>
              <w:top w:val="single" w:color="000000" w:sz="6" w:space="0"/>
              <w:left w:val="single" w:color="000000" w:sz="6" w:space="0"/>
              <w:right w:val="single" w:color="000000" w:sz="6" w:space="0"/>
            </w:tcBorders>
            <w:vAlign w:val="center"/>
          </w:tcPr>
          <w:p w14:paraId="16811BCB">
            <w:pPr>
              <w:pStyle w:val="22"/>
              <w:spacing w:after="34" w:line="34" w:lineRule="atLeast"/>
              <w:jc w:val="center"/>
              <w:rPr>
                <w:rFonts w:ascii="仿宋" w:hAnsi="仿宋" w:eastAsia="仿宋" w:cs="仿宋"/>
              </w:rPr>
            </w:pPr>
            <w:r>
              <w:rPr>
                <w:rFonts w:hint="eastAsia" w:ascii="仿宋" w:hAnsi="仿宋" w:eastAsia="仿宋" w:cs="仿宋"/>
              </w:rPr>
              <w:t>项目支出</w:t>
            </w:r>
          </w:p>
        </w:tc>
      </w:tr>
      <w:tr w14:paraId="3C0C827C">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14:paraId="66C1DEC3">
            <w:pPr>
              <w:pStyle w:val="22"/>
              <w:spacing w:after="34" w:line="34" w:lineRule="atLeast"/>
              <w:jc w:val="center"/>
              <w:rPr>
                <w:rFonts w:ascii="仿宋" w:hAnsi="仿宋" w:eastAsia="仿宋" w:cs="仿宋"/>
              </w:rPr>
            </w:pPr>
          </w:p>
        </w:tc>
        <w:tc>
          <w:tcPr>
            <w:tcW w:w="4213" w:type="dxa"/>
            <w:vMerge w:val="continue"/>
            <w:tcBorders>
              <w:left w:val="single" w:color="000000" w:sz="6" w:space="0"/>
              <w:bottom w:val="single" w:color="000000" w:sz="6" w:space="0"/>
            </w:tcBorders>
            <w:vAlign w:val="center"/>
          </w:tcPr>
          <w:p w14:paraId="7589031B">
            <w:pPr>
              <w:pStyle w:val="22"/>
              <w:spacing w:after="34" w:line="34" w:lineRule="atLeast"/>
              <w:jc w:val="center"/>
              <w:rPr>
                <w:rFonts w:ascii="仿宋" w:hAnsi="仿宋" w:eastAsia="仿宋" w:cs="仿宋"/>
              </w:rPr>
            </w:pPr>
          </w:p>
        </w:tc>
        <w:tc>
          <w:tcPr>
            <w:tcW w:w="2040" w:type="dxa"/>
            <w:vMerge w:val="continue"/>
            <w:tcBorders>
              <w:left w:val="single" w:color="000000" w:sz="6" w:space="0"/>
              <w:bottom w:val="single" w:color="000000" w:sz="6" w:space="0"/>
            </w:tcBorders>
          </w:tcPr>
          <w:p w14:paraId="14F6ECA5">
            <w:pPr>
              <w:spacing w:after="34" w:line="34" w:lineRule="atLeast"/>
              <w:rPr>
                <w:rFonts w:ascii="仿宋" w:hAnsi="仿宋" w:eastAsia="仿宋" w:cs="仿宋"/>
              </w:rPr>
            </w:pPr>
          </w:p>
        </w:tc>
        <w:tc>
          <w:tcPr>
            <w:tcW w:w="1827" w:type="dxa"/>
            <w:tcBorders>
              <w:left w:val="single" w:color="000000" w:sz="6" w:space="0"/>
              <w:bottom w:val="single" w:color="000000" w:sz="6" w:space="0"/>
            </w:tcBorders>
            <w:vAlign w:val="center"/>
          </w:tcPr>
          <w:p w14:paraId="5223548F">
            <w:pPr>
              <w:widowControl/>
              <w:spacing w:after="34" w:line="34" w:lineRule="atLeast"/>
              <w:jc w:val="center"/>
              <w:rPr>
                <w:rFonts w:ascii="仿宋" w:hAnsi="仿宋" w:eastAsia="仿宋" w:cs="仿宋"/>
                <w:lang w:val="en-US"/>
              </w:rPr>
            </w:pPr>
            <w:r>
              <w:rPr>
                <w:rFonts w:hint="eastAsia" w:ascii="仿宋" w:hAnsi="仿宋" w:eastAsia="仿宋" w:cs="仿宋"/>
                <w:lang w:val="en-US"/>
              </w:rPr>
              <w:t>小计</w:t>
            </w:r>
          </w:p>
        </w:tc>
        <w:tc>
          <w:tcPr>
            <w:tcW w:w="1813" w:type="dxa"/>
            <w:tcBorders>
              <w:left w:val="single" w:color="000000" w:sz="6" w:space="0"/>
              <w:bottom w:val="single" w:color="000000" w:sz="6" w:space="0"/>
            </w:tcBorders>
            <w:vAlign w:val="center"/>
          </w:tcPr>
          <w:p w14:paraId="1E09C387">
            <w:pPr>
              <w:widowControl/>
              <w:spacing w:after="34" w:line="34" w:lineRule="atLeast"/>
              <w:jc w:val="center"/>
              <w:rPr>
                <w:rFonts w:ascii="仿宋" w:hAnsi="仿宋" w:eastAsia="仿宋" w:cs="仿宋"/>
              </w:rPr>
            </w:pPr>
            <w:r>
              <w:rPr>
                <w:rFonts w:hint="eastAsia" w:ascii="仿宋" w:hAnsi="仿宋" w:eastAsia="仿宋" w:cs="仿宋"/>
                <w:lang w:val="en-US"/>
              </w:rPr>
              <w:t>人员经费</w:t>
            </w:r>
          </w:p>
        </w:tc>
        <w:tc>
          <w:tcPr>
            <w:tcW w:w="1813" w:type="dxa"/>
            <w:tcBorders>
              <w:left w:val="single" w:color="000000" w:sz="6" w:space="0"/>
              <w:bottom w:val="single" w:color="000000" w:sz="6" w:space="0"/>
            </w:tcBorders>
            <w:vAlign w:val="center"/>
          </w:tcPr>
          <w:p w14:paraId="6904FE94">
            <w:pPr>
              <w:widowControl/>
              <w:spacing w:after="34" w:line="34" w:lineRule="atLeast"/>
              <w:jc w:val="center"/>
              <w:rPr>
                <w:rFonts w:ascii="仿宋" w:hAnsi="仿宋" w:eastAsia="仿宋" w:cs="仿宋"/>
              </w:rPr>
            </w:pPr>
            <w:r>
              <w:rPr>
                <w:rFonts w:hint="eastAsia" w:ascii="仿宋" w:hAnsi="仿宋" w:eastAsia="仿宋" w:cs="仿宋"/>
                <w:lang w:val="en-US"/>
              </w:rPr>
              <w:t>公用经费</w:t>
            </w:r>
          </w:p>
        </w:tc>
        <w:tc>
          <w:tcPr>
            <w:tcW w:w="1664" w:type="dxa"/>
            <w:vMerge w:val="continue"/>
            <w:tcBorders>
              <w:left w:val="single" w:color="000000" w:sz="6" w:space="0"/>
              <w:bottom w:val="single" w:color="000000" w:sz="6" w:space="0"/>
              <w:right w:val="single" w:color="000000" w:sz="6" w:space="0"/>
            </w:tcBorders>
          </w:tcPr>
          <w:p w14:paraId="6977A4F7">
            <w:pPr>
              <w:spacing w:after="34" w:line="34" w:lineRule="atLeast"/>
              <w:rPr>
                <w:rFonts w:ascii="仿宋" w:hAnsi="仿宋" w:eastAsia="仿宋" w:cs="仿宋"/>
              </w:rPr>
            </w:pPr>
          </w:p>
        </w:tc>
      </w:tr>
      <w:tr w14:paraId="6B7304DB">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14:paraId="7154E659">
            <w:pPr>
              <w:pStyle w:val="22"/>
              <w:spacing w:after="34" w:line="34" w:lineRule="atLeast"/>
              <w:jc w:val="center"/>
              <w:rPr>
                <w:rFonts w:ascii="仿宋" w:hAnsi="仿宋" w:eastAsia="仿宋" w:cs="仿宋"/>
              </w:rPr>
            </w:pPr>
            <w:r>
              <w:rPr>
                <w:rFonts w:hint="eastAsia" w:ascii="仿宋" w:hAnsi="仿宋" w:eastAsia="仿宋" w:cs="仿宋"/>
              </w:rPr>
              <w:t>合计</w:t>
            </w:r>
          </w:p>
        </w:tc>
        <w:tc>
          <w:tcPr>
            <w:tcW w:w="2040" w:type="dxa"/>
            <w:tcBorders>
              <w:left w:val="single" w:color="000000" w:sz="6" w:space="0"/>
              <w:bottom w:val="single" w:color="000000" w:sz="6" w:space="0"/>
            </w:tcBorders>
          </w:tcPr>
          <w:p w14:paraId="748A5007">
            <w:pPr>
              <w:pStyle w:val="22"/>
              <w:spacing w:after="34" w:line="34" w:lineRule="atLeast"/>
              <w:jc w:val="right"/>
              <w:rPr>
                <w:rFonts w:ascii="仿宋" w:hAnsi="仿宋" w:eastAsia="仿宋" w:cs="仿宋"/>
              </w:rPr>
            </w:pPr>
          </w:p>
        </w:tc>
        <w:tc>
          <w:tcPr>
            <w:tcW w:w="1827" w:type="dxa"/>
            <w:tcBorders>
              <w:left w:val="single" w:color="000000" w:sz="6" w:space="0"/>
              <w:bottom w:val="single" w:color="000000" w:sz="6" w:space="0"/>
            </w:tcBorders>
          </w:tcPr>
          <w:p w14:paraId="67D2A88C">
            <w:pPr>
              <w:pStyle w:val="22"/>
              <w:spacing w:after="34" w:line="34" w:lineRule="atLeast"/>
              <w:jc w:val="right"/>
              <w:rPr>
                <w:rFonts w:ascii="仿宋" w:hAnsi="仿宋" w:eastAsia="仿宋" w:cs="仿宋"/>
              </w:rPr>
            </w:pPr>
          </w:p>
        </w:tc>
        <w:tc>
          <w:tcPr>
            <w:tcW w:w="1813" w:type="dxa"/>
            <w:tcBorders>
              <w:left w:val="single" w:color="000000" w:sz="6" w:space="0"/>
              <w:bottom w:val="single" w:color="000000" w:sz="6" w:space="0"/>
            </w:tcBorders>
          </w:tcPr>
          <w:p w14:paraId="5F757FB5">
            <w:pPr>
              <w:pStyle w:val="22"/>
              <w:spacing w:after="34" w:line="34" w:lineRule="atLeast"/>
              <w:jc w:val="right"/>
              <w:rPr>
                <w:rFonts w:ascii="仿宋" w:hAnsi="仿宋" w:eastAsia="仿宋" w:cs="仿宋"/>
              </w:rPr>
            </w:pPr>
          </w:p>
        </w:tc>
        <w:tc>
          <w:tcPr>
            <w:tcW w:w="1813" w:type="dxa"/>
            <w:tcBorders>
              <w:left w:val="single" w:color="000000" w:sz="6" w:space="0"/>
              <w:bottom w:val="single" w:color="000000" w:sz="6" w:space="0"/>
            </w:tcBorders>
          </w:tcPr>
          <w:p w14:paraId="377D721D">
            <w:pPr>
              <w:pStyle w:val="22"/>
              <w:spacing w:after="34" w:line="34" w:lineRule="atLeast"/>
              <w:jc w:val="right"/>
              <w:rPr>
                <w:rFonts w:ascii="仿宋" w:hAnsi="仿宋" w:eastAsia="仿宋" w:cs="仿宋"/>
              </w:rPr>
            </w:pPr>
          </w:p>
        </w:tc>
        <w:tc>
          <w:tcPr>
            <w:tcW w:w="1664" w:type="dxa"/>
            <w:tcBorders>
              <w:left w:val="single" w:color="000000" w:sz="6" w:space="0"/>
              <w:bottom w:val="single" w:color="000000" w:sz="6" w:space="0"/>
              <w:right w:val="single" w:color="000000" w:sz="6" w:space="0"/>
            </w:tcBorders>
          </w:tcPr>
          <w:p w14:paraId="39C4E8E8">
            <w:pPr>
              <w:pStyle w:val="22"/>
              <w:spacing w:after="34" w:line="34" w:lineRule="atLeast"/>
              <w:jc w:val="right"/>
              <w:rPr>
                <w:rFonts w:ascii="仿宋" w:hAnsi="仿宋" w:eastAsia="仿宋" w:cs="仿宋"/>
              </w:rPr>
            </w:pPr>
          </w:p>
        </w:tc>
      </w:tr>
      <w:tr w14:paraId="59354CCA">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660E1DD5">
            <w:pPr>
              <w:pStyle w:val="22"/>
              <w:spacing w:after="34" w:line="34" w:lineRule="atLeast"/>
              <w:rPr>
                <w:rFonts w:ascii="仿宋" w:hAnsi="仿宋" w:eastAsia="仿宋" w:cs="仿宋"/>
              </w:rPr>
            </w:pPr>
          </w:p>
        </w:tc>
        <w:tc>
          <w:tcPr>
            <w:tcW w:w="4213" w:type="dxa"/>
            <w:tcBorders>
              <w:top w:val="single" w:color="000000" w:sz="6" w:space="0"/>
              <w:left w:val="single" w:color="000000" w:sz="4" w:space="0"/>
              <w:bottom w:val="single" w:color="000000" w:sz="6" w:space="0"/>
              <w:right w:val="single" w:color="000000" w:sz="4" w:space="0"/>
            </w:tcBorders>
            <w:vAlign w:val="center"/>
          </w:tcPr>
          <w:p w14:paraId="6FA96483">
            <w:pPr>
              <w:pStyle w:val="22"/>
              <w:spacing w:after="34" w:line="34" w:lineRule="atLeast"/>
              <w:rPr>
                <w:rFonts w:ascii="仿宋" w:hAnsi="仿宋" w:eastAsia="仿宋" w:cs="仿宋"/>
              </w:rPr>
            </w:pPr>
          </w:p>
        </w:tc>
        <w:tc>
          <w:tcPr>
            <w:tcW w:w="2040" w:type="dxa"/>
            <w:tcBorders>
              <w:top w:val="single" w:color="000000" w:sz="6" w:space="0"/>
              <w:left w:val="single" w:color="000000" w:sz="4" w:space="0"/>
              <w:bottom w:val="single" w:color="000000" w:sz="6" w:space="0"/>
              <w:right w:val="single" w:color="000000" w:sz="4" w:space="0"/>
            </w:tcBorders>
            <w:vAlign w:val="center"/>
          </w:tcPr>
          <w:p w14:paraId="20FEAD39">
            <w:pPr>
              <w:pStyle w:val="22"/>
              <w:spacing w:after="34" w:line="34" w:lineRule="atLeast"/>
              <w:jc w:val="right"/>
              <w:rPr>
                <w:rFonts w:ascii="仿宋" w:hAnsi="仿宋" w:eastAsia="仿宋" w:cs="仿宋"/>
              </w:rPr>
            </w:pPr>
          </w:p>
        </w:tc>
        <w:tc>
          <w:tcPr>
            <w:tcW w:w="1827" w:type="dxa"/>
            <w:tcBorders>
              <w:top w:val="single" w:color="000000" w:sz="6" w:space="0"/>
              <w:left w:val="single" w:color="000000" w:sz="4" w:space="0"/>
              <w:bottom w:val="single" w:color="000000" w:sz="6" w:space="0"/>
              <w:right w:val="single" w:color="000000" w:sz="4" w:space="0"/>
            </w:tcBorders>
            <w:vAlign w:val="center"/>
          </w:tcPr>
          <w:p w14:paraId="21C97201">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14E20DA9">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688B31CB">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19A747FF">
            <w:pPr>
              <w:pStyle w:val="22"/>
              <w:spacing w:after="34" w:line="34" w:lineRule="atLeast"/>
              <w:jc w:val="right"/>
              <w:rPr>
                <w:rFonts w:ascii="仿宋" w:hAnsi="仿宋" w:eastAsia="仿宋" w:cs="仿宋"/>
              </w:rPr>
            </w:pPr>
          </w:p>
        </w:tc>
      </w:tr>
      <w:tr w14:paraId="7E53EB20">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7B2641DE">
            <w:pPr>
              <w:pStyle w:val="22"/>
              <w:spacing w:after="34" w:line="34" w:lineRule="atLeast"/>
              <w:rPr>
                <w:rFonts w:ascii="仿宋" w:hAnsi="仿宋" w:eastAsia="仿宋" w:cs="仿宋"/>
              </w:rPr>
            </w:pPr>
          </w:p>
        </w:tc>
        <w:tc>
          <w:tcPr>
            <w:tcW w:w="4213" w:type="dxa"/>
            <w:tcBorders>
              <w:top w:val="single" w:color="000000" w:sz="6" w:space="0"/>
              <w:left w:val="single" w:color="000000" w:sz="4" w:space="0"/>
              <w:bottom w:val="single" w:color="000000" w:sz="6" w:space="0"/>
              <w:right w:val="single" w:color="000000" w:sz="4" w:space="0"/>
            </w:tcBorders>
            <w:vAlign w:val="center"/>
          </w:tcPr>
          <w:p w14:paraId="11C421D3">
            <w:pPr>
              <w:pStyle w:val="22"/>
              <w:spacing w:after="34" w:line="34" w:lineRule="atLeast"/>
              <w:rPr>
                <w:rFonts w:ascii="仿宋" w:hAnsi="仿宋" w:eastAsia="仿宋" w:cs="仿宋"/>
              </w:rPr>
            </w:pPr>
          </w:p>
        </w:tc>
        <w:tc>
          <w:tcPr>
            <w:tcW w:w="2040" w:type="dxa"/>
            <w:tcBorders>
              <w:top w:val="single" w:color="000000" w:sz="6" w:space="0"/>
              <w:left w:val="single" w:color="000000" w:sz="4" w:space="0"/>
              <w:bottom w:val="single" w:color="000000" w:sz="6" w:space="0"/>
              <w:right w:val="single" w:color="000000" w:sz="4" w:space="0"/>
            </w:tcBorders>
            <w:vAlign w:val="center"/>
          </w:tcPr>
          <w:p w14:paraId="0EF4BD73">
            <w:pPr>
              <w:pStyle w:val="22"/>
              <w:spacing w:after="34" w:line="34" w:lineRule="atLeast"/>
              <w:jc w:val="right"/>
              <w:rPr>
                <w:rFonts w:ascii="仿宋" w:hAnsi="仿宋" w:eastAsia="仿宋" w:cs="仿宋"/>
              </w:rPr>
            </w:pPr>
          </w:p>
        </w:tc>
        <w:tc>
          <w:tcPr>
            <w:tcW w:w="1827" w:type="dxa"/>
            <w:tcBorders>
              <w:top w:val="single" w:color="000000" w:sz="6" w:space="0"/>
              <w:left w:val="single" w:color="000000" w:sz="4" w:space="0"/>
              <w:bottom w:val="single" w:color="000000" w:sz="6" w:space="0"/>
              <w:right w:val="single" w:color="000000" w:sz="4" w:space="0"/>
            </w:tcBorders>
            <w:vAlign w:val="center"/>
          </w:tcPr>
          <w:p w14:paraId="6F27A396">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5EA54014">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6FAFCBDE">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2039858F">
            <w:pPr>
              <w:pStyle w:val="22"/>
              <w:spacing w:after="34" w:line="34" w:lineRule="atLeast"/>
              <w:jc w:val="right"/>
              <w:rPr>
                <w:rFonts w:ascii="仿宋" w:hAnsi="仿宋" w:eastAsia="仿宋" w:cs="仿宋"/>
              </w:rPr>
            </w:pPr>
          </w:p>
        </w:tc>
      </w:tr>
    </w:tbl>
    <w:p w14:paraId="349A587A">
      <w:pPr>
        <w:tabs>
          <w:tab w:val="left" w:pos="55"/>
        </w:tabs>
        <w:jc w:val="both"/>
        <w:rPr>
          <w:rFonts w:ascii="仿宋" w:hAnsi="仿宋" w:eastAsia="仿宋" w:cs="仿宋"/>
          <w:b/>
          <w:bCs/>
        </w:rPr>
      </w:pPr>
      <w:r>
        <w:rPr>
          <w:rFonts w:hint="eastAsia" w:ascii="仿宋" w:hAnsi="仿宋" w:eastAsia="仿宋" w:cs="仿宋"/>
          <w:b/>
          <w:bCs/>
        </w:rPr>
        <w:t>注：本</w:t>
      </w:r>
      <w:r>
        <w:rPr>
          <w:rFonts w:ascii="仿宋" w:hAnsi="仿宋" w:eastAsia="仿宋" w:cs="仿宋"/>
          <w:b/>
        </w:rPr>
        <w:t>单位</w:t>
      </w:r>
      <w:r>
        <w:rPr>
          <w:rFonts w:hint="eastAsia" w:ascii="仿宋" w:hAnsi="仿宋" w:eastAsia="仿宋" w:cs="仿宋"/>
          <w:b/>
          <w:bCs/>
          <w:lang w:val="en-US"/>
        </w:rPr>
        <w:t>无财政拨款支出，故本表无数据</w:t>
      </w:r>
      <w:r>
        <w:rPr>
          <w:rFonts w:hint="eastAsia" w:ascii="仿宋" w:hAnsi="仿宋" w:eastAsia="仿宋" w:cs="仿宋"/>
          <w:b/>
          <w:bCs/>
        </w:rPr>
        <w:t>。</w:t>
      </w:r>
    </w:p>
    <w:p w14:paraId="2AAF3FF2">
      <w:pPr>
        <w:tabs>
          <w:tab w:val="left" w:pos="55"/>
        </w:tabs>
        <w:jc w:val="both"/>
        <w:rPr>
          <w:rFonts w:ascii="仿宋" w:hAnsi="仿宋" w:eastAsia="仿宋" w:cs="仿宋"/>
          <w:b/>
          <w:bCs/>
        </w:rPr>
        <w:sectPr>
          <w:footerReference r:id="rId11" w:type="default"/>
          <w:pgSz w:w="16838" w:h="11906" w:orient="landscape"/>
          <w:pgMar w:top="720" w:right="720" w:bottom="720" w:left="720" w:header="170" w:footer="280" w:gutter="0"/>
          <w:pgNumType w:fmt="numberInDash"/>
          <w:cols w:space="720" w:num="1"/>
          <w:formProt w:val="0"/>
          <w:docGrid w:linePitch="100" w:charSpace="0"/>
        </w:sectPr>
      </w:pPr>
    </w:p>
    <w:p w14:paraId="1BD2C1DF">
      <w:pPr>
        <w:rPr>
          <w:rFonts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14:paraId="3F2C4BD4">
        <w:tblPrEx>
          <w:tblCellMar>
            <w:top w:w="55" w:type="dxa"/>
            <w:left w:w="55" w:type="dxa"/>
            <w:bottom w:w="55" w:type="dxa"/>
            <w:right w:w="55" w:type="dxa"/>
          </w:tblCellMar>
        </w:tblPrEx>
        <w:trPr>
          <w:trHeight w:val="319" w:hRule="atLeast"/>
        </w:trPr>
        <w:tc>
          <w:tcPr>
            <w:tcW w:w="10817" w:type="dxa"/>
            <w:gridSpan w:val="5"/>
            <w:vAlign w:val="center"/>
          </w:tcPr>
          <w:p w14:paraId="66686836">
            <w:pPr>
              <w:pStyle w:val="22"/>
              <w:rPr>
                <w:rFonts w:ascii="仿宋" w:hAnsi="仿宋" w:eastAsia="仿宋" w:cs="仿宋"/>
                <w:b/>
                <w:bCs/>
                <w:sz w:val="44"/>
                <w:szCs w:val="44"/>
              </w:rPr>
            </w:pPr>
            <w:r>
              <w:rPr>
                <w:rFonts w:hint="eastAsia" w:ascii="仿宋" w:hAnsi="仿宋" w:eastAsia="仿宋" w:cs="仿宋"/>
              </w:rPr>
              <w:t>公开06表</w:t>
            </w:r>
          </w:p>
        </w:tc>
      </w:tr>
      <w:tr w14:paraId="63B13FB1">
        <w:tblPrEx>
          <w:tblCellMar>
            <w:top w:w="55" w:type="dxa"/>
            <w:left w:w="55" w:type="dxa"/>
            <w:bottom w:w="55" w:type="dxa"/>
            <w:right w:w="55" w:type="dxa"/>
          </w:tblCellMar>
        </w:tblPrEx>
        <w:trPr>
          <w:trHeight w:val="319" w:hRule="atLeast"/>
        </w:trPr>
        <w:tc>
          <w:tcPr>
            <w:tcW w:w="10817" w:type="dxa"/>
            <w:gridSpan w:val="5"/>
          </w:tcPr>
          <w:p w14:paraId="2B5B168D">
            <w:pPr>
              <w:pStyle w:val="22"/>
              <w:jc w:val="center"/>
              <w:rPr>
                <w:rFonts w:ascii="仿宋" w:hAnsi="仿宋" w:eastAsia="仿宋" w:cs="仿宋"/>
                <w:sz w:val="20"/>
              </w:rPr>
            </w:pPr>
            <w:r>
              <w:rPr>
                <w:rFonts w:hint="eastAsia" w:ascii="仿宋" w:hAnsi="仿宋" w:eastAsia="仿宋" w:cs="仿宋"/>
                <w:b/>
                <w:bCs/>
                <w:sz w:val="44"/>
                <w:szCs w:val="44"/>
              </w:rPr>
              <w:t>财政拨款基本支出表（经济科目）</w:t>
            </w:r>
          </w:p>
        </w:tc>
      </w:tr>
      <w:tr w14:paraId="7E75C400">
        <w:tblPrEx>
          <w:tblCellMar>
            <w:top w:w="55" w:type="dxa"/>
            <w:left w:w="55" w:type="dxa"/>
            <w:bottom w:w="55" w:type="dxa"/>
            <w:right w:w="55" w:type="dxa"/>
          </w:tblCellMar>
        </w:tblPrEx>
        <w:trPr>
          <w:trHeight w:val="319" w:hRule="atLeast"/>
        </w:trPr>
        <w:tc>
          <w:tcPr>
            <w:tcW w:w="8760" w:type="dxa"/>
            <w:gridSpan w:val="4"/>
          </w:tcPr>
          <w:p w14:paraId="6B2C2A95">
            <w:pPr>
              <w:pStyle w:val="22"/>
              <w:rPr>
                <w:rFonts w:ascii="仿宋" w:hAnsi="仿宋" w:eastAsia="仿宋" w:cs="仿宋"/>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常州市建设工程施工图设计审查中心</w:t>
            </w:r>
          </w:p>
        </w:tc>
        <w:tc>
          <w:tcPr>
            <w:tcW w:w="2057" w:type="dxa"/>
            <w:vAlign w:val="center"/>
          </w:tcPr>
          <w:p w14:paraId="1757545B">
            <w:pPr>
              <w:pStyle w:val="22"/>
              <w:jc w:val="right"/>
              <w:rPr>
                <w:rFonts w:ascii="仿宋" w:hAnsi="仿宋" w:eastAsia="仿宋" w:cs="仿宋"/>
                <w:sz w:val="20"/>
              </w:rPr>
            </w:pPr>
            <w:r>
              <w:rPr>
                <w:rFonts w:hint="eastAsia" w:ascii="仿宋" w:hAnsi="仿宋" w:eastAsia="仿宋" w:cs="仿宋"/>
              </w:rPr>
              <w:t>单位：万元</w:t>
            </w:r>
          </w:p>
        </w:tc>
      </w:tr>
      <w:tr w14:paraId="776FC769">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14:paraId="1BD55BBD">
            <w:pPr>
              <w:pStyle w:val="22"/>
              <w:jc w:val="center"/>
              <w:rPr>
                <w:rFonts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14:paraId="38E87096">
            <w:pPr>
              <w:pStyle w:val="22"/>
              <w:jc w:val="center"/>
              <w:rPr>
                <w:rFonts w:ascii="仿宋" w:hAnsi="仿宋" w:eastAsia="仿宋" w:cs="仿宋"/>
                <w:sz w:val="20"/>
              </w:rPr>
            </w:pPr>
            <w:r>
              <w:rPr>
                <w:rFonts w:hint="eastAsia" w:ascii="仿宋" w:hAnsi="仿宋" w:eastAsia="仿宋" w:cs="仿宋"/>
              </w:rPr>
              <w:t>本年财政拨款基本支出</w:t>
            </w:r>
          </w:p>
        </w:tc>
      </w:tr>
      <w:tr w14:paraId="6153AECF">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14:paraId="07187C53">
            <w:pPr>
              <w:pStyle w:val="22"/>
              <w:jc w:val="center"/>
              <w:rPr>
                <w:rFonts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14:paraId="5A2962D0">
            <w:pPr>
              <w:pStyle w:val="22"/>
              <w:jc w:val="center"/>
              <w:rPr>
                <w:rFonts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14:paraId="772CA465">
            <w:pPr>
              <w:pStyle w:val="22"/>
              <w:jc w:val="center"/>
              <w:rPr>
                <w:rFonts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14:paraId="68FC358C">
            <w:pPr>
              <w:pStyle w:val="22"/>
              <w:jc w:val="center"/>
              <w:rPr>
                <w:rFonts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14:paraId="4C0218B5">
            <w:pPr>
              <w:pStyle w:val="22"/>
              <w:jc w:val="center"/>
              <w:rPr>
                <w:rFonts w:ascii="仿宋" w:hAnsi="仿宋" w:eastAsia="仿宋" w:cs="仿宋"/>
              </w:rPr>
            </w:pPr>
            <w:r>
              <w:rPr>
                <w:rFonts w:hint="eastAsia" w:ascii="仿宋" w:hAnsi="仿宋" w:eastAsia="仿宋" w:cs="仿宋"/>
              </w:rPr>
              <w:t>公用经费</w:t>
            </w:r>
          </w:p>
        </w:tc>
      </w:tr>
      <w:tr w14:paraId="4B6EF68A">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14:paraId="356B278E">
            <w:pPr>
              <w:pStyle w:val="22"/>
              <w:jc w:val="center"/>
              <w:rPr>
                <w:rFonts w:ascii="仿宋" w:hAnsi="仿宋" w:eastAsia="仿宋" w:cs="仿宋"/>
              </w:rPr>
            </w:pPr>
            <w:r>
              <w:rPr>
                <w:rFonts w:ascii="仿宋" w:hAnsi="仿宋" w:eastAsia="仿宋" w:cs="仿宋"/>
              </w:rPr>
              <w:t>合计</w:t>
            </w:r>
          </w:p>
        </w:tc>
        <w:tc>
          <w:tcPr>
            <w:tcW w:w="2047" w:type="dxa"/>
            <w:tcBorders>
              <w:left w:val="single" w:color="000000" w:sz="4" w:space="0"/>
              <w:bottom w:val="single" w:color="000000" w:sz="4" w:space="0"/>
            </w:tcBorders>
            <w:vAlign w:val="center"/>
          </w:tcPr>
          <w:p w14:paraId="6CF030B4">
            <w:pPr>
              <w:pStyle w:val="22"/>
              <w:jc w:val="right"/>
              <w:rPr>
                <w:rFonts w:ascii="仿宋" w:hAnsi="仿宋" w:eastAsia="仿宋" w:cs="仿宋"/>
              </w:rPr>
            </w:pPr>
          </w:p>
        </w:tc>
        <w:tc>
          <w:tcPr>
            <w:tcW w:w="2040" w:type="dxa"/>
            <w:tcBorders>
              <w:left w:val="single" w:color="000000" w:sz="4" w:space="0"/>
              <w:bottom w:val="single" w:color="000000" w:sz="4" w:space="0"/>
            </w:tcBorders>
            <w:vAlign w:val="center"/>
          </w:tcPr>
          <w:p w14:paraId="7BA0BEE1">
            <w:pPr>
              <w:pStyle w:val="22"/>
              <w:jc w:val="right"/>
              <w:rPr>
                <w:rFonts w:ascii="仿宋" w:hAnsi="仿宋" w:eastAsia="仿宋" w:cs="仿宋"/>
              </w:rPr>
            </w:pPr>
          </w:p>
        </w:tc>
        <w:tc>
          <w:tcPr>
            <w:tcW w:w="2057" w:type="dxa"/>
            <w:tcBorders>
              <w:left w:val="single" w:color="000000" w:sz="4" w:space="0"/>
              <w:bottom w:val="single" w:color="000000" w:sz="4" w:space="0"/>
              <w:right w:val="single" w:color="000000" w:sz="4" w:space="0"/>
            </w:tcBorders>
            <w:vAlign w:val="center"/>
          </w:tcPr>
          <w:p w14:paraId="2C70B24A">
            <w:pPr>
              <w:pStyle w:val="22"/>
              <w:jc w:val="right"/>
              <w:rPr>
                <w:rFonts w:ascii="仿宋" w:hAnsi="仿宋" w:eastAsia="仿宋" w:cs="仿宋"/>
              </w:rPr>
            </w:pPr>
          </w:p>
        </w:tc>
      </w:tr>
      <w:tr w14:paraId="4FE08CD5">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46F655FF">
            <w:pPr>
              <w:pStyle w:val="22"/>
              <w:rPr>
                <w:rFonts w:ascii="仿宋" w:hAnsi="仿宋" w:eastAsia="仿宋" w:cs="仿宋"/>
              </w:rPr>
            </w:pPr>
          </w:p>
        </w:tc>
        <w:tc>
          <w:tcPr>
            <w:tcW w:w="3542" w:type="dxa"/>
            <w:tcBorders>
              <w:top w:val="single" w:color="000000" w:sz="4" w:space="0"/>
              <w:left w:val="single" w:color="000000" w:sz="4" w:space="0"/>
              <w:bottom w:val="single" w:color="000000" w:sz="4" w:space="0"/>
              <w:right w:val="single" w:color="000000" w:sz="4" w:space="0"/>
            </w:tcBorders>
            <w:vAlign w:val="center"/>
          </w:tcPr>
          <w:p w14:paraId="6A0E35F2">
            <w:pPr>
              <w:pStyle w:val="22"/>
              <w:rPr>
                <w:rFonts w:ascii="仿宋" w:hAnsi="仿宋" w:eastAsia="仿宋" w:cs="仿宋"/>
              </w:rPr>
            </w:pPr>
          </w:p>
        </w:tc>
        <w:tc>
          <w:tcPr>
            <w:tcW w:w="2047" w:type="dxa"/>
            <w:tcBorders>
              <w:top w:val="single" w:color="000000" w:sz="4" w:space="0"/>
              <w:left w:val="single" w:color="000000" w:sz="4" w:space="0"/>
              <w:bottom w:val="single" w:color="000000" w:sz="4" w:space="0"/>
              <w:right w:val="single" w:color="000000" w:sz="4" w:space="0"/>
            </w:tcBorders>
            <w:vAlign w:val="center"/>
          </w:tcPr>
          <w:p w14:paraId="0BD26FE0">
            <w:pPr>
              <w:pStyle w:val="22"/>
              <w:jc w:val="right"/>
              <w:rPr>
                <w:rFonts w:ascii="仿宋" w:hAnsi="仿宋" w:eastAsia="仿宋" w:cs="仿宋"/>
              </w:rPr>
            </w:pPr>
          </w:p>
        </w:tc>
        <w:tc>
          <w:tcPr>
            <w:tcW w:w="2040" w:type="dxa"/>
            <w:tcBorders>
              <w:top w:val="single" w:color="000000" w:sz="4" w:space="0"/>
              <w:left w:val="single" w:color="000000" w:sz="4" w:space="0"/>
              <w:bottom w:val="single" w:color="000000" w:sz="4" w:space="0"/>
              <w:right w:val="single" w:color="000000" w:sz="4" w:space="0"/>
            </w:tcBorders>
            <w:vAlign w:val="center"/>
          </w:tcPr>
          <w:p w14:paraId="7C4DC6DB">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2851A09C">
            <w:pPr>
              <w:pStyle w:val="22"/>
              <w:jc w:val="right"/>
              <w:rPr>
                <w:rFonts w:ascii="仿宋" w:hAnsi="仿宋" w:eastAsia="仿宋" w:cs="仿宋"/>
              </w:rPr>
            </w:pPr>
          </w:p>
        </w:tc>
      </w:tr>
      <w:tr w14:paraId="2F2174EE">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742512BB">
            <w:pPr>
              <w:pStyle w:val="22"/>
              <w:rPr>
                <w:rFonts w:ascii="仿宋" w:hAnsi="仿宋" w:eastAsia="仿宋" w:cs="仿宋"/>
              </w:rPr>
            </w:pPr>
          </w:p>
        </w:tc>
        <w:tc>
          <w:tcPr>
            <w:tcW w:w="3542" w:type="dxa"/>
            <w:tcBorders>
              <w:top w:val="single" w:color="000000" w:sz="4" w:space="0"/>
              <w:left w:val="single" w:color="000000" w:sz="4" w:space="0"/>
              <w:bottom w:val="single" w:color="000000" w:sz="4" w:space="0"/>
              <w:right w:val="single" w:color="000000" w:sz="4" w:space="0"/>
            </w:tcBorders>
            <w:vAlign w:val="center"/>
          </w:tcPr>
          <w:p w14:paraId="1F2E4A2D">
            <w:pPr>
              <w:pStyle w:val="22"/>
              <w:rPr>
                <w:rFonts w:ascii="仿宋" w:hAnsi="仿宋" w:eastAsia="仿宋" w:cs="仿宋"/>
              </w:rPr>
            </w:pPr>
          </w:p>
        </w:tc>
        <w:tc>
          <w:tcPr>
            <w:tcW w:w="2047" w:type="dxa"/>
            <w:tcBorders>
              <w:top w:val="single" w:color="000000" w:sz="4" w:space="0"/>
              <w:left w:val="single" w:color="000000" w:sz="4" w:space="0"/>
              <w:bottom w:val="single" w:color="000000" w:sz="4" w:space="0"/>
              <w:right w:val="single" w:color="000000" w:sz="4" w:space="0"/>
            </w:tcBorders>
            <w:vAlign w:val="center"/>
          </w:tcPr>
          <w:p w14:paraId="033FF260">
            <w:pPr>
              <w:pStyle w:val="22"/>
              <w:jc w:val="right"/>
              <w:rPr>
                <w:rFonts w:ascii="仿宋" w:hAnsi="仿宋" w:eastAsia="仿宋" w:cs="仿宋"/>
              </w:rPr>
            </w:pPr>
          </w:p>
        </w:tc>
        <w:tc>
          <w:tcPr>
            <w:tcW w:w="2040" w:type="dxa"/>
            <w:tcBorders>
              <w:top w:val="single" w:color="000000" w:sz="4" w:space="0"/>
              <w:left w:val="single" w:color="000000" w:sz="4" w:space="0"/>
              <w:bottom w:val="single" w:color="000000" w:sz="4" w:space="0"/>
              <w:right w:val="single" w:color="000000" w:sz="4" w:space="0"/>
            </w:tcBorders>
            <w:vAlign w:val="center"/>
          </w:tcPr>
          <w:p w14:paraId="10E99321">
            <w:pPr>
              <w:pStyle w:val="22"/>
              <w:jc w:val="right"/>
              <w:rPr>
                <w:rFonts w:ascii="仿宋" w:hAnsi="仿宋" w:eastAsia="仿宋" w:cs="仿宋"/>
              </w:rPr>
            </w:pPr>
          </w:p>
        </w:tc>
        <w:tc>
          <w:tcPr>
            <w:tcW w:w="2057" w:type="dxa"/>
            <w:tcBorders>
              <w:top w:val="single" w:color="000000" w:sz="4" w:space="0"/>
              <w:left w:val="single" w:color="000000" w:sz="4" w:space="0"/>
              <w:bottom w:val="single" w:color="000000" w:sz="4" w:space="0"/>
              <w:right w:val="single" w:color="000000" w:sz="4" w:space="0"/>
            </w:tcBorders>
            <w:vAlign w:val="center"/>
          </w:tcPr>
          <w:p w14:paraId="72C26D75">
            <w:pPr>
              <w:pStyle w:val="22"/>
              <w:jc w:val="right"/>
              <w:rPr>
                <w:rFonts w:ascii="仿宋" w:hAnsi="仿宋" w:eastAsia="仿宋" w:cs="仿宋"/>
              </w:rPr>
            </w:pPr>
          </w:p>
        </w:tc>
      </w:tr>
    </w:tbl>
    <w:p w14:paraId="5A34B4B3">
      <w:pPr>
        <w:tabs>
          <w:tab w:val="left" w:pos="-220"/>
        </w:tabs>
        <w:spacing w:line="255" w:lineRule="exact"/>
        <w:ind w:left="-220" w:leftChars="-100"/>
        <w:rPr>
          <w:rFonts w:ascii="仿宋" w:hAnsi="仿宋" w:eastAsia="仿宋" w:cs="仿宋"/>
          <w:b/>
          <w:bCs/>
        </w:rPr>
      </w:pPr>
      <w:r>
        <w:rPr>
          <w:rFonts w:hint="eastAsia" w:ascii="仿宋" w:hAnsi="仿宋" w:eastAsia="仿宋" w:cs="仿宋"/>
          <w:b/>
          <w:bCs/>
        </w:rPr>
        <w:t>注：本</w:t>
      </w:r>
      <w:r>
        <w:rPr>
          <w:rFonts w:ascii="仿宋" w:hAnsi="仿宋" w:eastAsia="仿宋" w:cs="仿宋"/>
          <w:b/>
        </w:rPr>
        <w:t>单位</w:t>
      </w:r>
      <w:r>
        <w:rPr>
          <w:rFonts w:hint="eastAsia" w:ascii="仿宋" w:hAnsi="仿宋" w:eastAsia="仿宋" w:cs="仿宋"/>
          <w:b/>
          <w:bCs/>
          <w:lang w:val="en-US"/>
        </w:rPr>
        <w:t>无财政拨款基本支出，故本表无数据</w:t>
      </w:r>
      <w:r>
        <w:rPr>
          <w:rFonts w:hint="eastAsia" w:ascii="仿宋" w:hAnsi="仿宋" w:eastAsia="仿宋" w:cs="仿宋"/>
          <w:b/>
          <w:bCs/>
        </w:rPr>
        <w:t>。</w:t>
      </w:r>
    </w:p>
    <w:p w14:paraId="0B1303B9">
      <w:pPr>
        <w:spacing w:line="255" w:lineRule="exact"/>
        <w:rPr>
          <w:rFonts w:ascii="仿宋" w:hAnsi="仿宋" w:eastAsia="仿宋" w:cs="仿宋"/>
          <w:b/>
          <w:bCs/>
        </w:rPr>
        <w:sectPr>
          <w:footerReference r:id="rId12" w:type="default"/>
          <w:pgSz w:w="11906" w:h="16838"/>
          <w:pgMar w:top="720" w:right="720" w:bottom="720" w:left="720" w:header="170" w:footer="280" w:gutter="0"/>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14:paraId="47C0DE34">
        <w:tblPrEx>
          <w:tblCellMar>
            <w:top w:w="55" w:type="dxa"/>
            <w:left w:w="55" w:type="dxa"/>
            <w:bottom w:w="55" w:type="dxa"/>
            <w:right w:w="55" w:type="dxa"/>
          </w:tblCellMar>
        </w:tblPrEx>
        <w:trPr>
          <w:trHeight w:val="321" w:hRule="atLeast"/>
        </w:trPr>
        <w:tc>
          <w:tcPr>
            <w:tcW w:w="15216" w:type="dxa"/>
            <w:gridSpan w:val="7"/>
            <w:vAlign w:val="center"/>
          </w:tcPr>
          <w:p w14:paraId="1ED0EB5A">
            <w:pPr>
              <w:pStyle w:val="22"/>
              <w:rPr>
                <w:rFonts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rPr>
              <w:t>7</w:t>
            </w:r>
            <w:r>
              <w:rPr>
                <w:rFonts w:hint="eastAsia" w:ascii="仿宋" w:hAnsi="仿宋" w:eastAsia="仿宋" w:cs="仿宋"/>
              </w:rPr>
              <w:t>表</w:t>
            </w:r>
          </w:p>
        </w:tc>
      </w:tr>
      <w:tr w14:paraId="7DAFEC7D">
        <w:tblPrEx>
          <w:tblCellMar>
            <w:top w:w="55" w:type="dxa"/>
            <w:left w:w="55" w:type="dxa"/>
            <w:bottom w:w="55" w:type="dxa"/>
            <w:right w:w="55" w:type="dxa"/>
          </w:tblCellMar>
        </w:tblPrEx>
        <w:trPr>
          <w:trHeight w:val="321" w:hRule="atLeast"/>
        </w:trPr>
        <w:tc>
          <w:tcPr>
            <w:tcW w:w="15216" w:type="dxa"/>
            <w:gridSpan w:val="7"/>
          </w:tcPr>
          <w:p w14:paraId="6F67758B">
            <w:pPr>
              <w:pStyle w:val="22"/>
              <w:jc w:val="center"/>
              <w:rPr>
                <w:rFonts w:ascii="仿宋" w:hAnsi="仿宋" w:eastAsia="仿宋" w:cs="仿宋"/>
                <w:sz w:val="27"/>
              </w:rPr>
            </w:pPr>
            <w:r>
              <w:rPr>
                <w:rFonts w:hint="eastAsia" w:ascii="仿宋" w:hAnsi="仿宋" w:eastAsia="仿宋" w:cs="仿宋"/>
                <w:b/>
                <w:bCs/>
                <w:sz w:val="44"/>
                <w:szCs w:val="44"/>
              </w:rPr>
              <w:t>一般公共预算支出表</w:t>
            </w:r>
          </w:p>
        </w:tc>
      </w:tr>
      <w:tr w14:paraId="1B605E99">
        <w:tblPrEx>
          <w:tblCellMar>
            <w:top w:w="55" w:type="dxa"/>
            <w:left w:w="55" w:type="dxa"/>
            <w:bottom w:w="55" w:type="dxa"/>
            <w:right w:w="55" w:type="dxa"/>
          </w:tblCellMar>
        </w:tblPrEx>
        <w:trPr>
          <w:trHeight w:val="288" w:hRule="atLeast"/>
        </w:trPr>
        <w:tc>
          <w:tcPr>
            <w:tcW w:w="13566" w:type="dxa"/>
            <w:gridSpan w:val="6"/>
          </w:tcPr>
          <w:p w14:paraId="7C0E91F4">
            <w:pPr>
              <w:pStyle w:val="22"/>
              <w:rPr>
                <w:rFonts w:ascii="仿宋" w:hAnsi="仿宋" w:eastAsia="仿宋" w:cs="仿宋"/>
                <w:sz w:val="27"/>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常州市建设工程施工图设计审查中心</w:t>
            </w:r>
          </w:p>
        </w:tc>
        <w:tc>
          <w:tcPr>
            <w:tcW w:w="1650" w:type="dxa"/>
            <w:vAlign w:val="center"/>
          </w:tcPr>
          <w:p w14:paraId="6C81ADD3">
            <w:pPr>
              <w:pStyle w:val="22"/>
              <w:jc w:val="right"/>
              <w:rPr>
                <w:rFonts w:ascii="仿宋" w:hAnsi="仿宋" w:eastAsia="仿宋" w:cs="仿宋"/>
                <w:sz w:val="27"/>
              </w:rPr>
            </w:pPr>
            <w:r>
              <w:rPr>
                <w:rFonts w:hint="eastAsia" w:ascii="仿宋" w:hAnsi="仿宋" w:eastAsia="仿宋" w:cs="仿宋"/>
              </w:rPr>
              <w:t>单位：万元</w:t>
            </w:r>
          </w:p>
        </w:tc>
      </w:tr>
      <w:tr w14:paraId="0A22B3DF">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14:paraId="70EC8111">
            <w:pPr>
              <w:pStyle w:val="22"/>
              <w:jc w:val="center"/>
              <w:rPr>
                <w:rFonts w:ascii="仿宋" w:hAnsi="仿宋" w:eastAsia="仿宋" w:cs="仿宋"/>
              </w:rPr>
            </w:pPr>
            <w:r>
              <w:rPr>
                <w:rFonts w:hint="eastAsia" w:ascii="仿宋" w:hAnsi="仿宋" w:eastAsia="仿宋" w:cs="仿宋"/>
              </w:rPr>
              <w:t>科目编码</w:t>
            </w:r>
          </w:p>
        </w:tc>
        <w:tc>
          <w:tcPr>
            <w:tcW w:w="4307" w:type="dxa"/>
            <w:vMerge w:val="restart"/>
            <w:tcBorders>
              <w:top w:val="single" w:color="000000" w:sz="6" w:space="0"/>
              <w:left w:val="single" w:color="000000" w:sz="6" w:space="0"/>
            </w:tcBorders>
            <w:vAlign w:val="center"/>
          </w:tcPr>
          <w:p w14:paraId="18106387">
            <w:pPr>
              <w:pStyle w:val="22"/>
              <w:jc w:val="center"/>
              <w:rPr>
                <w:rFonts w:ascii="仿宋" w:hAnsi="仿宋" w:eastAsia="仿宋" w:cs="仿宋"/>
              </w:rPr>
            </w:pPr>
            <w:r>
              <w:rPr>
                <w:rFonts w:hint="eastAsia" w:ascii="仿宋" w:hAnsi="仿宋" w:eastAsia="仿宋" w:cs="仿宋"/>
              </w:rPr>
              <w:t>科目名称</w:t>
            </w:r>
          </w:p>
        </w:tc>
        <w:tc>
          <w:tcPr>
            <w:tcW w:w="1960" w:type="dxa"/>
            <w:vMerge w:val="restart"/>
            <w:tcBorders>
              <w:top w:val="single" w:color="000000" w:sz="6" w:space="0"/>
              <w:left w:val="single" w:color="000000" w:sz="6" w:space="0"/>
            </w:tcBorders>
            <w:vAlign w:val="center"/>
          </w:tcPr>
          <w:p w14:paraId="505F4CEE">
            <w:pPr>
              <w:pStyle w:val="22"/>
              <w:jc w:val="center"/>
              <w:rPr>
                <w:rFonts w:ascii="仿宋" w:hAnsi="仿宋" w:eastAsia="仿宋" w:cs="仿宋"/>
              </w:rPr>
            </w:pPr>
            <w:r>
              <w:rPr>
                <w:rFonts w:hint="eastAsia" w:ascii="仿宋" w:hAnsi="仿宋" w:eastAsia="仿宋" w:cs="仿宋"/>
              </w:rPr>
              <w:t>合计</w:t>
            </w:r>
          </w:p>
        </w:tc>
        <w:tc>
          <w:tcPr>
            <w:tcW w:w="5507" w:type="dxa"/>
            <w:gridSpan w:val="3"/>
            <w:tcBorders>
              <w:top w:val="single" w:color="000000" w:sz="6" w:space="0"/>
              <w:left w:val="single" w:color="000000" w:sz="6" w:space="0"/>
              <w:bottom w:val="single" w:color="000000" w:sz="6" w:space="0"/>
            </w:tcBorders>
            <w:vAlign w:val="center"/>
          </w:tcPr>
          <w:p w14:paraId="66DC3D64">
            <w:pPr>
              <w:pStyle w:val="22"/>
              <w:jc w:val="center"/>
              <w:rPr>
                <w:rFonts w:ascii="仿宋" w:hAnsi="仿宋" w:eastAsia="仿宋" w:cs="仿宋"/>
              </w:rPr>
            </w:pPr>
            <w:r>
              <w:rPr>
                <w:rFonts w:hint="eastAsia" w:ascii="仿宋" w:hAnsi="仿宋" w:eastAsia="仿宋" w:cs="仿宋"/>
              </w:rPr>
              <w:t>基本支出</w:t>
            </w:r>
          </w:p>
        </w:tc>
        <w:tc>
          <w:tcPr>
            <w:tcW w:w="1650" w:type="dxa"/>
            <w:vMerge w:val="restart"/>
            <w:tcBorders>
              <w:top w:val="single" w:color="000000" w:sz="6" w:space="0"/>
              <w:left w:val="single" w:color="000000" w:sz="6" w:space="0"/>
              <w:right w:val="single" w:color="000000" w:sz="6" w:space="0"/>
            </w:tcBorders>
            <w:vAlign w:val="center"/>
          </w:tcPr>
          <w:p w14:paraId="6A265066">
            <w:pPr>
              <w:pStyle w:val="22"/>
              <w:jc w:val="center"/>
              <w:rPr>
                <w:rFonts w:ascii="仿宋" w:hAnsi="仿宋" w:eastAsia="仿宋" w:cs="仿宋"/>
              </w:rPr>
            </w:pPr>
            <w:r>
              <w:rPr>
                <w:rFonts w:hint="eastAsia" w:ascii="仿宋" w:hAnsi="仿宋" w:eastAsia="仿宋" w:cs="仿宋"/>
              </w:rPr>
              <w:t>项目支出</w:t>
            </w:r>
          </w:p>
        </w:tc>
      </w:tr>
      <w:tr w14:paraId="3E1A1D78">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14:paraId="7E35EB93">
            <w:pPr>
              <w:pStyle w:val="22"/>
              <w:jc w:val="center"/>
              <w:rPr>
                <w:rFonts w:ascii="仿宋" w:hAnsi="仿宋" w:eastAsia="仿宋" w:cs="仿宋"/>
              </w:rPr>
            </w:pPr>
          </w:p>
        </w:tc>
        <w:tc>
          <w:tcPr>
            <w:tcW w:w="4307" w:type="dxa"/>
            <w:vMerge w:val="continue"/>
            <w:tcBorders>
              <w:left w:val="single" w:color="000000" w:sz="6" w:space="0"/>
              <w:bottom w:val="single" w:color="000000" w:sz="6" w:space="0"/>
            </w:tcBorders>
            <w:vAlign w:val="center"/>
          </w:tcPr>
          <w:p w14:paraId="258E8D8B">
            <w:pPr>
              <w:pStyle w:val="22"/>
              <w:jc w:val="center"/>
              <w:rPr>
                <w:rFonts w:ascii="仿宋" w:hAnsi="仿宋" w:eastAsia="仿宋" w:cs="仿宋"/>
              </w:rPr>
            </w:pPr>
          </w:p>
        </w:tc>
        <w:tc>
          <w:tcPr>
            <w:tcW w:w="1960" w:type="dxa"/>
            <w:vMerge w:val="continue"/>
            <w:tcBorders>
              <w:left w:val="single" w:color="000000" w:sz="6" w:space="0"/>
              <w:bottom w:val="single" w:color="000000" w:sz="6" w:space="0"/>
            </w:tcBorders>
          </w:tcPr>
          <w:p w14:paraId="3208D214">
            <w:pPr>
              <w:rPr>
                <w:rFonts w:ascii="仿宋" w:hAnsi="仿宋" w:eastAsia="仿宋" w:cs="仿宋"/>
              </w:rPr>
            </w:pPr>
          </w:p>
        </w:tc>
        <w:tc>
          <w:tcPr>
            <w:tcW w:w="1693" w:type="dxa"/>
            <w:tcBorders>
              <w:left w:val="single" w:color="000000" w:sz="6" w:space="0"/>
              <w:bottom w:val="single" w:color="000000" w:sz="6" w:space="0"/>
            </w:tcBorders>
            <w:vAlign w:val="center"/>
          </w:tcPr>
          <w:p w14:paraId="3417BD13">
            <w:pPr>
              <w:widowControl/>
              <w:jc w:val="center"/>
              <w:rPr>
                <w:rFonts w:ascii="仿宋" w:hAnsi="仿宋" w:eastAsia="仿宋" w:cs="仿宋"/>
                <w:lang w:val="en-US"/>
              </w:rPr>
            </w:pPr>
            <w:r>
              <w:rPr>
                <w:rFonts w:hint="eastAsia" w:ascii="仿宋" w:hAnsi="仿宋" w:eastAsia="仿宋" w:cs="仿宋"/>
                <w:lang w:val="en-US"/>
              </w:rPr>
              <w:t>小计</w:t>
            </w:r>
          </w:p>
        </w:tc>
        <w:tc>
          <w:tcPr>
            <w:tcW w:w="1987" w:type="dxa"/>
            <w:tcBorders>
              <w:left w:val="single" w:color="000000" w:sz="6" w:space="0"/>
              <w:bottom w:val="single" w:color="000000" w:sz="6" w:space="0"/>
            </w:tcBorders>
            <w:vAlign w:val="center"/>
          </w:tcPr>
          <w:p w14:paraId="6EA912AE">
            <w:pPr>
              <w:widowControl/>
              <w:jc w:val="center"/>
              <w:rPr>
                <w:rFonts w:ascii="仿宋" w:hAnsi="仿宋" w:eastAsia="仿宋" w:cs="仿宋"/>
              </w:rPr>
            </w:pPr>
            <w:r>
              <w:rPr>
                <w:rFonts w:hint="eastAsia" w:ascii="仿宋" w:hAnsi="仿宋" w:eastAsia="仿宋" w:cs="仿宋"/>
                <w:lang w:val="en-US"/>
              </w:rPr>
              <w:t>人员经费</w:t>
            </w:r>
          </w:p>
        </w:tc>
        <w:tc>
          <w:tcPr>
            <w:tcW w:w="1827" w:type="dxa"/>
            <w:tcBorders>
              <w:left w:val="single" w:color="000000" w:sz="6" w:space="0"/>
              <w:bottom w:val="single" w:color="000000" w:sz="6" w:space="0"/>
            </w:tcBorders>
            <w:vAlign w:val="center"/>
          </w:tcPr>
          <w:p w14:paraId="68B5C584">
            <w:pPr>
              <w:widowControl/>
              <w:jc w:val="center"/>
              <w:rPr>
                <w:rFonts w:ascii="仿宋" w:hAnsi="仿宋" w:eastAsia="仿宋" w:cs="仿宋"/>
              </w:rPr>
            </w:pPr>
            <w:r>
              <w:rPr>
                <w:rFonts w:hint="eastAsia" w:ascii="仿宋" w:hAnsi="仿宋" w:eastAsia="仿宋" w:cs="仿宋"/>
                <w:lang w:val="en-US"/>
              </w:rPr>
              <w:t>公用经费</w:t>
            </w:r>
          </w:p>
        </w:tc>
        <w:tc>
          <w:tcPr>
            <w:tcW w:w="1650" w:type="dxa"/>
            <w:vMerge w:val="continue"/>
            <w:tcBorders>
              <w:left w:val="single" w:color="000000" w:sz="6" w:space="0"/>
              <w:bottom w:val="single" w:color="000000" w:sz="6" w:space="0"/>
              <w:right w:val="single" w:color="000000" w:sz="6" w:space="0"/>
            </w:tcBorders>
          </w:tcPr>
          <w:p w14:paraId="4EEC0F3D">
            <w:pPr>
              <w:rPr>
                <w:rFonts w:ascii="仿宋" w:hAnsi="仿宋" w:eastAsia="仿宋" w:cs="仿宋"/>
              </w:rPr>
            </w:pPr>
          </w:p>
        </w:tc>
      </w:tr>
      <w:tr w14:paraId="6DFCFFCA">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14:paraId="2757A813">
            <w:pPr>
              <w:pStyle w:val="22"/>
              <w:jc w:val="center"/>
              <w:rPr>
                <w:rFonts w:ascii="仿宋" w:hAnsi="仿宋" w:eastAsia="仿宋" w:cs="仿宋"/>
              </w:rPr>
            </w:pPr>
            <w:r>
              <w:rPr>
                <w:rFonts w:hint="eastAsia" w:ascii="仿宋" w:hAnsi="仿宋" w:eastAsia="仿宋" w:cs="仿宋"/>
              </w:rPr>
              <w:t>合计</w:t>
            </w:r>
          </w:p>
        </w:tc>
        <w:tc>
          <w:tcPr>
            <w:tcW w:w="1960" w:type="dxa"/>
            <w:tcBorders>
              <w:left w:val="single" w:color="000000" w:sz="6" w:space="0"/>
              <w:bottom w:val="single" w:color="000000" w:sz="6" w:space="0"/>
            </w:tcBorders>
          </w:tcPr>
          <w:p w14:paraId="67A4E8D3">
            <w:pPr>
              <w:pStyle w:val="22"/>
              <w:jc w:val="right"/>
              <w:rPr>
                <w:rFonts w:ascii="仿宋" w:hAnsi="仿宋" w:eastAsia="仿宋" w:cs="仿宋"/>
              </w:rPr>
            </w:pPr>
          </w:p>
        </w:tc>
        <w:tc>
          <w:tcPr>
            <w:tcW w:w="1693" w:type="dxa"/>
            <w:tcBorders>
              <w:left w:val="single" w:color="000000" w:sz="6" w:space="0"/>
              <w:bottom w:val="single" w:color="000000" w:sz="6" w:space="0"/>
            </w:tcBorders>
          </w:tcPr>
          <w:p w14:paraId="0832CD3C">
            <w:pPr>
              <w:pStyle w:val="22"/>
              <w:jc w:val="right"/>
              <w:rPr>
                <w:rFonts w:ascii="仿宋" w:hAnsi="仿宋" w:eastAsia="仿宋" w:cs="仿宋"/>
              </w:rPr>
            </w:pPr>
          </w:p>
        </w:tc>
        <w:tc>
          <w:tcPr>
            <w:tcW w:w="1987" w:type="dxa"/>
            <w:tcBorders>
              <w:left w:val="single" w:color="000000" w:sz="6" w:space="0"/>
              <w:bottom w:val="single" w:color="000000" w:sz="6" w:space="0"/>
            </w:tcBorders>
          </w:tcPr>
          <w:p w14:paraId="37DF00B9">
            <w:pPr>
              <w:pStyle w:val="22"/>
              <w:jc w:val="right"/>
              <w:rPr>
                <w:rFonts w:ascii="仿宋" w:hAnsi="仿宋" w:eastAsia="仿宋" w:cs="仿宋"/>
              </w:rPr>
            </w:pPr>
          </w:p>
        </w:tc>
        <w:tc>
          <w:tcPr>
            <w:tcW w:w="1827" w:type="dxa"/>
            <w:tcBorders>
              <w:left w:val="single" w:color="000000" w:sz="6" w:space="0"/>
              <w:bottom w:val="single" w:color="000000" w:sz="6" w:space="0"/>
            </w:tcBorders>
          </w:tcPr>
          <w:p w14:paraId="03FB8B9B">
            <w:pPr>
              <w:pStyle w:val="22"/>
              <w:jc w:val="right"/>
              <w:rPr>
                <w:rFonts w:ascii="仿宋" w:hAnsi="仿宋" w:eastAsia="仿宋" w:cs="仿宋"/>
              </w:rPr>
            </w:pPr>
          </w:p>
        </w:tc>
        <w:tc>
          <w:tcPr>
            <w:tcW w:w="1650" w:type="dxa"/>
            <w:tcBorders>
              <w:left w:val="single" w:color="000000" w:sz="6" w:space="0"/>
              <w:bottom w:val="single" w:color="000000" w:sz="6" w:space="0"/>
              <w:right w:val="single" w:color="000000" w:sz="6" w:space="0"/>
            </w:tcBorders>
          </w:tcPr>
          <w:p w14:paraId="372F017C">
            <w:pPr>
              <w:pStyle w:val="22"/>
              <w:jc w:val="right"/>
              <w:rPr>
                <w:rFonts w:ascii="仿宋" w:hAnsi="仿宋" w:eastAsia="仿宋" w:cs="仿宋"/>
              </w:rPr>
            </w:pPr>
          </w:p>
        </w:tc>
      </w:tr>
      <w:tr w14:paraId="7F613A3A">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13FA9F82">
            <w:pPr>
              <w:pStyle w:val="22"/>
              <w:rPr>
                <w:rFonts w:ascii="仿宋" w:hAnsi="仿宋" w:eastAsia="仿宋" w:cs="仿宋"/>
              </w:rPr>
            </w:pPr>
          </w:p>
        </w:tc>
        <w:tc>
          <w:tcPr>
            <w:tcW w:w="4307" w:type="dxa"/>
            <w:tcBorders>
              <w:top w:val="single" w:color="000000" w:sz="6" w:space="0"/>
              <w:left w:val="single" w:color="000000" w:sz="4" w:space="0"/>
              <w:bottom w:val="single" w:color="000000" w:sz="6" w:space="0"/>
              <w:right w:val="single" w:color="000000" w:sz="4" w:space="0"/>
            </w:tcBorders>
            <w:vAlign w:val="center"/>
          </w:tcPr>
          <w:p w14:paraId="461540B6">
            <w:pPr>
              <w:pStyle w:val="22"/>
              <w:rPr>
                <w:rFonts w:ascii="仿宋" w:hAnsi="仿宋" w:eastAsia="仿宋" w:cs="仿宋"/>
              </w:rPr>
            </w:pPr>
          </w:p>
        </w:tc>
        <w:tc>
          <w:tcPr>
            <w:tcW w:w="1960" w:type="dxa"/>
            <w:tcBorders>
              <w:top w:val="single" w:color="000000" w:sz="6" w:space="0"/>
              <w:left w:val="single" w:color="000000" w:sz="4" w:space="0"/>
              <w:bottom w:val="single" w:color="000000" w:sz="6" w:space="0"/>
              <w:right w:val="single" w:color="000000" w:sz="4" w:space="0"/>
            </w:tcBorders>
            <w:vAlign w:val="center"/>
          </w:tcPr>
          <w:p w14:paraId="0B7C90AF">
            <w:pPr>
              <w:pStyle w:val="22"/>
              <w:jc w:val="right"/>
              <w:rPr>
                <w:rFonts w:ascii="仿宋" w:hAnsi="仿宋" w:eastAsia="仿宋" w:cs="仿宋"/>
              </w:rPr>
            </w:pPr>
          </w:p>
        </w:tc>
        <w:tc>
          <w:tcPr>
            <w:tcW w:w="1693" w:type="dxa"/>
            <w:tcBorders>
              <w:top w:val="single" w:color="000000" w:sz="6" w:space="0"/>
              <w:left w:val="single" w:color="000000" w:sz="4" w:space="0"/>
              <w:bottom w:val="single" w:color="000000" w:sz="6" w:space="0"/>
              <w:right w:val="single" w:color="000000" w:sz="4" w:space="0"/>
            </w:tcBorders>
            <w:vAlign w:val="center"/>
          </w:tcPr>
          <w:p w14:paraId="05D2827B">
            <w:pPr>
              <w:pStyle w:val="22"/>
              <w:jc w:val="right"/>
              <w:rPr>
                <w:rFonts w:ascii="仿宋" w:hAnsi="仿宋" w:eastAsia="仿宋" w:cs="仿宋"/>
              </w:rPr>
            </w:pPr>
          </w:p>
        </w:tc>
        <w:tc>
          <w:tcPr>
            <w:tcW w:w="1987" w:type="dxa"/>
            <w:tcBorders>
              <w:top w:val="single" w:color="000000" w:sz="6" w:space="0"/>
              <w:left w:val="single" w:color="000000" w:sz="4" w:space="0"/>
              <w:bottom w:val="single" w:color="000000" w:sz="6" w:space="0"/>
              <w:right w:val="single" w:color="000000" w:sz="4" w:space="0"/>
            </w:tcBorders>
            <w:vAlign w:val="center"/>
          </w:tcPr>
          <w:p w14:paraId="795E4DD5">
            <w:pPr>
              <w:pStyle w:val="22"/>
              <w:jc w:val="right"/>
              <w:rPr>
                <w:rFonts w:ascii="仿宋" w:hAnsi="仿宋" w:eastAsia="仿宋" w:cs="仿宋"/>
              </w:rPr>
            </w:pPr>
          </w:p>
        </w:tc>
        <w:tc>
          <w:tcPr>
            <w:tcW w:w="1827" w:type="dxa"/>
            <w:tcBorders>
              <w:top w:val="single" w:color="000000" w:sz="6" w:space="0"/>
              <w:left w:val="single" w:color="000000" w:sz="4" w:space="0"/>
              <w:bottom w:val="single" w:color="000000" w:sz="6" w:space="0"/>
              <w:right w:val="single" w:color="000000" w:sz="4" w:space="0"/>
            </w:tcBorders>
            <w:vAlign w:val="center"/>
          </w:tcPr>
          <w:p w14:paraId="4B3E4E9B">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2126D007">
            <w:pPr>
              <w:pStyle w:val="22"/>
              <w:jc w:val="right"/>
              <w:rPr>
                <w:rFonts w:ascii="仿宋" w:hAnsi="仿宋" w:eastAsia="仿宋" w:cs="仿宋"/>
              </w:rPr>
            </w:pPr>
          </w:p>
        </w:tc>
      </w:tr>
      <w:tr w14:paraId="5AFCB23A">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4C2B4DC4">
            <w:pPr>
              <w:pStyle w:val="22"/>
              <w:rPr>
                <w:rFonts w:ascii="仿宋" w:hAnsi="仿宋" w:eastAsia="仿宋" w:cs="仿宋"/>
              </w:rPr>
            </w:pPr>
          </w:p>
        </w:tc>
        <w:tc>
          <w:tcPr>
            <w:tcW w:w="4307" w:type="dxa"/>
            <w:tcBorders>
              <w:top w:val="single" w:color="000000" w:sz="6" w:space="0"/>
              <w:left w:val="single" w:color="000000" w:sz="4" w:space="0"/>
              <w:bottom w:val="single" w:color="000000" w:sz="6" w:space="0"/>
              <w:right w:val="single" w:color="000000" w:sz="4" w:space="0"/>
            </w:tcBorders>
            <w:vAlign w:val="center"/>
          </w:tcPr>
          <w:p w14:paraId="6FA05162">
            <w:pPr>
              <w:pStyle w:val="22"/>
              <w:rPr>
                <w:rFonts w:ascii="仿宋" w:hAnsi="仿宋" w:eastAsia="仿宋" w:cs="仿宋"/>
              </w:rPr>
            </w:pPr>
          </w:p>
        </w:tc>
        <w:tc>
          <w:tcPr>
            <w:tcW w:w="1960" w:type="dxa"/>
            <w:tcBorders>
              <w:top w:val="single" w:color="000000" w:sz="6" w:space="0"/>
              <w:left w:val="single" w:color="000000" w:sz="4" w:space="0"/>
              <w:bottom w:val="single" w:color="000000" w:sz="6" w:space="0"/>
              <w:right w:val="single" w:color="000000" w:sz="4" w:space="0"/>
            </w:tcBorders>
            <w:vAlign w:val="center"/>
          </w:tcPr>
          <w:p w14:paraId="6F3ED023">
            <w:pPr>
              <w:pStyle w:val="22"/>
              <w:jc w:val="right"/>
              <w:rPr>
                <w:rFonts w:ascii="仿宋" w:hAnsi="仿宋" w:eastAsia="仿宋" w:cs="仿宋"/>
              </w:rPr>
            </w:pPr>
          </w:p>
        </w:tc>
        <w:tc>
          <w:tcPr>
            <w:tcW w:w="1693" w:type="dxa"/>
            <w:tcBorders>
              <w:top w:val="single" w:color="000000" w:sz="6" w:space="0"/>
              <w:left w:val="single" w:color="000000" w:sz="4" w:space="0"/>
              <w:bottom w:val="single" w:color="000000" w:sz="6" w:space="0"/>
              <w:right w:val="single" w:color="000000" w:sz="4" w:space="0"/>
            </w:tcBorders>
            <w:vAlign w:val="center"/>
          </w:tcPr>
          <w:p w14:paraId="41CE1738">
            <w:pPr>
              <w:pStyle w:val="22"/>
              <w:jc w:val="right"/>
              <w:rPr>
                <w:rFonts w:ascii="仿宋" w:hAnsi="仿宋" w:eastAsia="仿宋" w:cs="仿宋"/>
              </w:rPr>
            </w:pPr>
          </w:p>
        </w:tc>
        <w:tc>
          <w:tcPr>
            <w:tcW w:w="1987" w:type="dxa"/>
            <w:tcBorders>
              <w:top w:val="single" w:color="000000" w:sz="6" w:space="0"/>
              <w:left w:val="single" w:color="000000" w:sz="4" w:space="0"/>
              <w:bottom w:val="single" w:color="000000" w:sz="6" w:space="0"/>
              <w:right w:val="single" w:color="000000" w:sz="4" w:space="0"/>
            </w:tcBorders>
            <w:vAlign w:val="center"/>
          </w:tcPr>
          <w:p w14:paraId="18A28D65">
            <w:pPr>
              <w:pStyle w:val="22"/>
              <w:jc w:val="right"/>
              <w:rPr>
                <w:rFonts w:ascii="仿宋" w:hAnsi="仿宋" w:eastAsia="仿宋" w:cs="仿宋"/>
              </w:rPr>
            </w:pPr>
          </w:p>
        </w:tc>
        <w:tc>
          <w:tcPr>
            <w:tcW w:w="1827" w:type="dxa"/>
            <w:tcBorders>
              <w:top w:val="single" w:color="000000" w:sz="6" w:space="0"/>
              <w:left w:val="single" w:color="000000" w:sz="4" w:space="0"/>
              <w:bottom w:val="single" w:color="000000" w:sz="6" w:space="0"/>
              <w:right w:val="single" w:color="000000" w:sz="4" w:space="0"/>
            </w:tcBorders>
            <w:vAlign w:val="center"/>
          </w:tcPr>
          <w:p w14:paraId="49A0D6AB">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76D198EF">
            <w:pPr>
              <w:pStyle w:val="22"/>
              <w:jc w:val="right"/>
              <w:rPr>
                <w:rFonts w:ascii="仿宋" w:hAnsi="仿宋" w:eastAsia="仿宋" w:cs="仿宋"/>
              </w:rPr>
            </w:pPr>
          </w:p>
        </w:tc>
      </w:tr>
    </w:tbl>
    <w:p w14:paraId="7D561DE4">
      <w:pPr>
        <w:tabs>
          <w:tab w:val="left" w:pos="0"/>
        </w:tabs>
        <w:spacing w:before="25"/>
        <w:ind w:left="200"/>
        <w:rPr>
          <w:rFonts w:ascii="仿宋" w:hAnsi="仿宋" w:eastAsia="仿宋" w:cs="仿宋"/>
          <w:b/>
          <w:bCs/>
        </w:rPr>
      </w:pPr>
      <w:r>
        <w:rPr>
          <w:rFonts w:hint="eastAsia" w:ascii="仿宋" w:hAnsi="仿宋" w:eastAsia="仿宋" w:cs="仿宋"/>
          <w:b/>
          <w:bCs/>
        </w:rPr>
        <w:t>注：本</w:t>
      </w:r>
      <w:r>
        <w:rPr>
          <w:rFonts w:ascii="仿宋" w:hAnsi="仿宋" w:eastAsia="仿宋" w:cs="仿宋"/>
          <w:b/>
        </w:rPr>
        <w:t>单位无一般公共预算支出，故本表无数据。</w:t>
      </w:r>
    </w:p>
    <w:p w14:paraId="3037407B">
      <w:pPr>
        <w:spacing w:before="25"/>
        <w:rPr>
          <w:rFonts w:ascii="仿宋" w:hAnsi="仿宋" w:eastAsia="仿宋" w:cs="仿宋"/>
          <w:b/>
          <w:bCs/>
        </w:rPr>
        <w:sectPr>
          <w:footerReference r:id="rId13"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14:paraId="5DEAD06B">
        <w:tblPrEx>
          <w:tblCellMar>
            <w:top w:w="55" w:type="dxa"/>
            <w:left w:w="55" w:type="dxa"/>
            <w:bottom w:w="55" w:type="dxa"/>
            <w:right w:w="55" w:type="dxa"/>
          </w:tblCellMar>
        </w:tblPrEx>
        <w:trPr>
          <w:trHeight w:val="319" w:hRule="atLeast"/>
        </w:trPr>
        <w:tc>
          <w:tcPr>
            <w:tcW w:w="10954" w:type="dxa"/>
            <w:gridSpan w:val="5"/>
          </w:tcPr>
          <w:p w14:paraId="1A252E2B">
            <w:pPr>
              <w:pStyle w:val="22"/>
              <w:rPr>
                <w:rFonts w:ascii="仿宋" w:hAnsi="仿宋" w:eastAsia="仿宋" w:cs="仿宋"/>
                <w:b/>
                <w:bCs/>
                <w:sz w:val="44"/>
                <w:szCs w:val="44"/>
              </w:rPr>
            </w:pPr>
            <w:r>
              <w:rPr>
                <w:rFonts w:hint="eastAsia" w:ascii="仿宋" w:hAnsi="仿宋" w:eastAsia="仿宋" w:cs="仿宋"/>
              </w:rPr>
              <w:t>公开08表</w:t>
            </w:r>
          </w:p>
        </w:tc>
      </w:tr>
      <w:tr w14:paraId="1739D1C1">
        <w:tblPrEx>
          <w:tblCellMar>
            <w:top w:w="55" w:type="dxa"/>
            <w:left w:w="55" w:type="dxa"/>
            <w:bottom w:w="55" w:type="dxa"/>
            <w:right w:w="55" w:type="dxa"/>
          </w:tblCellMar>
        </w:tblPrEx>
        <w:trPr>
          <w:trHeight w:val="189" w:hRule="atLeast"/>
        </w:trPr>
        <w:tc>
          <w:tcPr>
            <w:tcW w:w="10954" w:type="dxa"/>
            <w:gridSpan w:val="5"/>
          </w:tcPr>
          <w:p w14:paraId="59A2414A">
            <w:pPr>
              <w:pStyle w:val="22"/>
              <w:jc w:val="center"/>
              <w:rPr>
                <w:rFonts w:ascii="仿宋" w:hAnsi="仿宋" w:eastAsia="仿宋" w:cs="仿宋"/>
                <w:sz w:val="20"/>
              </w:rPr>
            </w:pPr>
            <w:r>
              <w:rPr>
                <w:rFonts w:hint="eastAsia" w:ascii="仿宋" w:hAnsi="仿宋" w:eastAsia="仿宋" w:cs="仿宋"/>
                <w:b/>
                <w:bCs/>
                <w:sz w:val="44"/>
                <w:szCs w:val="44"/>
              </w:rPr>
              <w:t>一般公共预算基本支出表</w:t>
            </w:r>
          </w:p>
        </w:tc>
      </w:tr>
      <w:tr w14:paraId="785E1BEB">
        <w:tblPrEx>
          <w:tblCellMar>
            <w:top w:w="55" w:type="dxa"/>
            <w:left w:w="55" w:type="dxa"/>
            <w:bottom w:w="55" w:type="dxa"/>
            <w:right w:w="55" w:type="dxa"/>
          </w:tblCellMar>
        </w:tblPrEx>
        <w:trPr>
          <w:trHeight w:val="138" w:hRule="atLeast"/>
        </w:trPr>
        <w:tc>
          <w:tcPr>
            <w:tcW w:w="9281" w:type="dxa"/>
            <w:gridSpan w:val="4"/>
            <w:vAlign w:val="center"/>
          </w:tcPr>
          <w:p w14:paraId="0162DF50">
            <w:pPr>
              <w:pStyle w:val="22"/>
              <w:rPr>
                <w:rFonts w:ascii="仿宋" w:hAnsi="仿宋" w:eastAsia="仿宋" w:cs="仿宋"/>
                <w:sz w:val="20"/>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常州市建设工程施工图设计审查中心</w:t>
            </w:r>
          </w:p>
        </w:tc>
        <w:tc>
          <w:tcPr>
            <w:tcW w:w="1673" w:type="dxa"/>
            <w:vAlign w:val="center"/>
          </w:tcPr>
          <w:p w14:paraId="120B679C">
            <w:pPr>
              <w:pStyle w:val="22"/>
              <w:jc w:val="right"/>
              <w:rPr>
                <w:rFonts w:ascii="仿宋" w:hAnsi="仿宋" w:eastAsia="仿宋" w:cs="仿宋"/>
                <w:sz w:val="20"/>
              </w:rPr>
            </w:pPr>
            <w:r>
              <w:rPr>
                <w:rFonts w:hint="eastAsia" w:ascii="仿宋" w:hAnsi="仿宋" w:eastAsia="仿宋" w:cs="仿宋"/>
              </w:rPr>
              <w:t>单位：万元</w:t>
            </w:r>
          </w:p>
        </w:tc>
      </w:tr>
      <w:tr w14:paraId="27BF10C7">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14:paraId="42E4BBA0">
            <w:pPr>
              <w:jc w:val="center"/>
              <w:rPr>
                <w:rFonts w:ascii="仿宋" w:hAnsi="仿宋" w:eastAsia="仿宋" w:cs="仿宋"/>
              </w:rPr>
            </w:pPr>
            <w:r>
              <w:rPr>
                <w:rFonts w:hint="eastAsia" w:ascii="仿宋" w:hAnsi="仿宋" w:eastAsia="仿宋" w:cs="仿宋"/>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14:paraId="7C6F1345">
            <w:pPr>
              <w:jc w:val="center"/>
              <w:rPr>
                <w:rFonts w:ascii="仿宋" w:hAnsi="仿宋" w:eastAsia="仿宋" w:cs="仿宋"/>
              </w:rPr>
            </w:pPr>
            <w:r>
              <w:rPr>
                <w:rFonts w:hint="eastAsia" w:ascii="仿宋" w:hAnsi="仿宋" w:eastAsia="仿宋" w:cs="仿宋"/>
              </w:rPr>
              <w:t>本年一般公共预算基本支出</w:t>
            </w:r>
          </w:p>
        </w:tc>
      </w:tr>
      <w:tr w14:paraId="23B37FA8">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14:paraId="6A50281C">
            <w:pPr>
              <w:pStyle w:val="22"/>
              <w:jc w:val="center"/>
              <w:rPr>
                <w:rFonts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14:paraId="270E845F">
            <w:pPr>
              <w:pStyle w:val="22"/>
              <w:jc w:val="center"/>
              <w:rPr>
                <w:rFonts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14:paraId="06E39858">
            <w:pPr>
              <w:pStyle w:val="22"/>
              <w:jc w:val="center"/>
              <w:rPr>
                <w:rFonts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14:paraId="02A58B3C">
            <w:pPr>
              <w:pStyle w:val="22"/>
              <w:jc w:val="center"/>
              <w:rPr>
                <w:rFonts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14:paraId="5FBF912E">
            <w:pPr>
              <w:pStyle w:val="22"/>
              <w:jc w:val="center"/>
              <w:rPr>
                <w:rFonts w:ascii="仿宋" w:hAnsi="仿宋" w:eastAsia="仿宋" w:cs="仿宋"/>
              </w:rPr>
            </w:pPr>
            <w:r>
              <w:rPr>
                <w:rFonts w:hint="eastAsia" w:ascii="仿宋" w:hAnsi="仿宋" w:eastAsia="仿宋" w:cs="仿宋"/>
              </w:rPr>
              <w:t>公用经费</w:t>
            </w:r>
          </w:p>
        </w:tc>
      </w:tr>
      <w:tr w14:paraId="4EF1E8E1">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14:paraId="098089ED">
            <w:pPr>
              <w:pStyle w:val="22"/>
              <w:jc w:val="center"/>
              <w:rPr>
                <w:rFonts w:ascii="仿宋" w:hAnsi="仿宋" w:eastAsia="仿宋" w:cs="仿宋"/>
              </w:rPr>
            </w:pP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14:paraId="16CF34C3">
            <w:pPr>
              <w:pStyle w:val="22"/>
              <w:jc w:val="right"/>
              <w:rPr>
                <w:rFonts w:ascii="仿宋" w:hAnsi="仿宋" w:eastAsia="仿宋" w:cs="仿宋"/>
              </w:rPr>
            </w:pPr>
          </w:p>
        </w:tc>
        <w:tc>
          <w:tcPr>
            <w:tcW w:w="1974" w:type="dxa"/>
            <w:tcBorders>
              <w:left w:val="single" w:color="000000" w:sz="4" w:space="0"/>
              <w:bottom w:val="single" w:color="000000" w:sz="4" w:space="0"/>
            </w:tcBorders>
            <w:vAlign w:val="center"/>
          </w:tcPr>
          <w:p w14:paraId="0CE26C7F">
            <w:pPr>
              <w:pStyle w:val="22"/>
              <w:jc w:val="right"/>
              <w:rPr>
                <w:rFonts w:ascii="仿宋" w:hAnsi="仿宋" w:eastAsia="仿宋" w:cs="仿宋"/>
              </w:rPr>
            </w:pPr>
          </w:p>
        </w:tc>
        <w:tc>
          <w:tcPr>
            <w:tcW w:w="1673" w:type="dxa"/>
            <w:tcBorders>
              <w:left w:val="single" w:color="000000" w:sz="4" w:space="0"/>
              <w:bottom w:val="single" w:color="000000" w:sz="4" w:space="0"/>
              <w:right w:val="single" w:color="000000" w:sz="4" w:space="0"/>
            </w:tcBorders>
            <w:vAlign w:val="center"/>
          </w:tcPr>
          <w:p w14:paraId="442CA4B2">
            <w:pPr>
              <w:pStyle w:val="22"/>
              <w:jc w:val="right"/>
              <w:rPr>
                <w:rFonts w:ascii="仿宋" w:hAnsi="仿宋" w:eastAsia="仿宋" w:cs="仿宋"/>
              </w:rPr>
            </w:pPr>
          </w:p>
        </w:tc>
      </w:tr>
    </w:tbl>
    <w:p w14:paraId="427D3D91">
      <w:pPr>
        <w:spacing w:before="25"/>
        <w:ind w:left="-220"/>
        <w:rPr>
          <w:rFonts w:ascii="仿宋" w:hAnsi="仿宋" w:eastAsia="仿宋" w:cs="仿宋"/>
          <w:b/>
          <w:bCs/>
        </w:rPr>
      </w:pPr>
      <w:r>
        <w:rPr>
          <w:rFonts w:hint="eastAsia" w:ascii="仿宋" w:hAnsi="仿宋" w:eastAsia="仿宋" w:cs="仿宋"/>
          <w:b/>
          <w:bCs/>
        </w:rPr>
        <w:t>注：本</w:t>
      </w:r>
      <w:r>
        <w:rPr>
          <w:rFonts w:ascii="仿宋" w:hAnsi="仿宋" w:eastAsia="仿宋" w:cs="仿宋"/>
          <w:b/>
        </w:rPr>
        <w:t>单位无一般公共预算基本支出，故本表无数据。</w:t>
      </w:r>
    </w:p>
    <w:p w14:paraId="63FEB1E8">
      <w:pPr>
        <w:spacing w:before="25"/>
        <w:rPr>
          <w:rFonts w:ascii="仿宋" w:hAnsi="仿宋" w:eastAsia="仿宋" w:cs="仿宋"/>
          <w:b/>
          <w:bCs/>
        </w:rPr>
        <w:sectPr>
          <w:footerReference r:id="rId14" w:type="default"/>
          <w:pgSz w:w="11906" w:h="16838"/>
          <w:pgMar w:top="720" w:right="720" w:bottom="720" w:left="720" w:header="170" w:footer="280" w:gutter="0"/>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14:paraId="6C1204C9">
        <w:tblPrEx>
          <w:tblCellMar>
            <w:top w:w="55" w:type="dxa"/>
            <w:left w:w="55" w:type="dxa"/>
            <w:bottom w:w="55" w:type="dxa"/>
            <w:right w:w="55" w:type="dxa"/>
          </w:tblCellMar>
        </w:tblPrEx>
        <w:trPr>
          <w:trHeight w:val="321" w:hRule="atLeast"/>
        </w:trPr>
        <w:tc>
          <w:tcPr>
            <w:tcW w:w="15909" w:type="dxa"/>
            <w:gridSpan w:val="8"/>
          </w:tcPr>
          <w:p w14:paraId="3CE9FD5D">
            <w:pPr>
              <w:pStyle w:val="22"/>
              <w:rPr>
                <w:rFonts w:ascii="仿宋" w:hAnsi="仿宋" w:eastAsia="仿宋" w:cs="仿宋"/>
                <w:b/>
                <w:bCs/>
                <w:sz w:val="44"/>
                <w:szCs w:val="44"/>
              </w:rPr>
            </w:pPr>
            <w:r>
              <w:rPr>
                <w:rFonts w:hint="eastAsia" w:ascii="仿宋" w:hAnsi="仿宋" w:eastAsia="仿宋" w:cs="仿宋"/>
              </w:rPr>
              <w:t>公开09表</w:t>
            </w:r>
          </w:p>
        </w:tc>
      </w:tr>
      <w:tr w14:paraId="40A05D41">
        <w:tblPrEx>
          <w:tblCellMar>
            <w:top w:w="55" w:type="dxa"/>
            <w:left w:w="55" w:type="dxa"/>
            <w:bottom w:w="55" w:type="dxa"/>
            <w:right w:w="55" w:type="dxa"/>
          </w:tblCellMar>
        </w:tblPrEx>
        <w:trPr>
          <w:trHeight w:val="207" w:hRule="atLeast"/>
        </w:trPr>
        <w:tc>
          <w:tcPr>
            <w:tcW w:w="15909" w:type="dxa"/>
            <w:gridSpan w:val="8"/>
          </w:tcPr>
          <w:p w14:paraId="4B83706D">
            <w:pPr>
              <w:pStyle w:val="22"/>
              <w:jc w:val="center"/>
              <w:rPr>
                <w:rFonts w:ascii="仿宋" w:hAnsi="仿宋" w:eastAsia="仿宋" w:cs="仿宋"/>
                <w:sz w:val="20"/>
              </w:rPr>
            </w:pPr>
            <w:r>
              <w:rPr>
                <w:rFonts w:hint="eastAsia" w:ascii="仿宋" w:hAnsi="仿宋" w:eastAsia="仿宋" w:cs="仿宋"/>
                <w:b/>
                <w:bCs/>
                <w:sz w:val="44"/>
                <w:szCs w:val="44"/>
              </w:rPr>
              <w:t>一般公共预算“三公”经费、会议费、培训费支出表</w:t>
            </w:r>
          </w:p>
        </w:tc>
      </w:tr>
      <w:tr w14:paraId="2823E878">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14:paraId="735096AE">
            <w:pPr>
              <w:pStyle w:val="22"/>
              <w:rPr>
                <w:rFonts w:ascii="仿宋" w:hAnsi="仿宋" w:eastAsia="仿宋" w:cs="仿宋"/>
                <w:sz w:val="20"/>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常州市建设工程施工图设计审查中心</w:t>
            </w:r>
          </w:p>
        </w:tc>
        <w:tc>
          <w:tcPr>
            <w:tcW w:w="3840" w:type="dxa"/>
            <w:gridSpan w:val="2"/>
            <w:tcBorders>
              <w:bottom w:val="single" w:color="auto" w:sz="4" w:space="0"/>
            </w:tcBorders>
            <w:vAlign w:val="center"/>
          </w:tcPr>
          <w:p w14:paraId="742349F4">
            <w:pPr>
              <w:pStyle w:val="22"/>
              <w:jc w:val="right"/>
              <w:rPr>
                <w:rFonts w:ascii="仿宋" w:hAnsi="仿宋" w:eastAsia="仿宋" w:cs="仿宋"/>
                <w:sz w:val="20"/>
              </w:rPr>
            </w:pPr>
            <w:r>
              <w:rPr>
                <w:rFonts w:hint="eastAsia" w:ascii="仿宋" w:hAnsi="仿宋" w:eastAsia="仿宋" w:cs="仿宋"/>
              </w:rPr>
              <w:t>单位：万元</w:t>
            </w:r>
          </w:p>
        </w:tc>
      </w:tr>
      <w:tr w14:paraId="338A5EBC">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14:paraId="1CBD0FAE">
            <w:pPr>
              <w:pStyle w:val="22"/>
              <w:jc w:val="center"/>
              <w:rPr>
                <w:rFonts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14:paraId="612F9DB5">
            <w:pPr>
              <w:pStyle w:val="22"/>
              <w:jc w:val="center"/>
              <w:rPr>
                <w:rFonts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14:paraId="0CBD37BB">
            <w:pPr>
              <w:pStyle w:val="22"/>
              <w:jc w:val="center"/>
              <w:rPr>
                <w:rFonts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14:paraId="32EF389C">
            <w:pPr>
              <w:pStyle w:val="22"/>
              <w:jc w:val="center"/>
              <w:rPr>
                <w:rFonts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14:paraId="5FBA6941">
            <w:pPr>
              <w:pStyle w:val="22"/>
              <w:jc w:val="center"/>
              <w:rPr>
                <w:rFonts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14:paraId="1F4D5144">
            <w:pPr>
              <w:pStyle w:val="22"/>
              <w:jc w:val="center"/>
              <w:rPr>
                <w:rFonts w:ascii="仿宋" w:hAnsi="仿宋" w:eastAsia="仿宋" w:cs="仿宋"/>
                <w:sz w:val="20"/>
              </w:rPr>
            </w:pPr>
            <w:r>
              <w:rPr>
                <w:rFonts w:hint="eastAsia" w:ascii="仿宋" w:hAnsi="仿宋" w:eastAsia="仿宋" w:cs="仿宋"/>
              </w:rPr>
              <w:t>培训费</w:t>
            </w:r>
          </w:p>
        </w:tc>
      </w:tr>
      <w:tr w14:paraId="75C8E1BE">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14:paraId="30C504F2">
            <w:pPr>
              <w:rPr>
                <w:rFonts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14:paraId="04A58F0C">
            <w:pPr>
              <w:rPr>
                <w:rFonts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14:paraId="04C4C20C">
            <w:pPr>
              <w:pStyle w:val="22"/>
              <w:jc w:val="center"/>
              <w:rPr>
                <w:rFonts w:ascii="仿宋" w:hAnsi="仿宋" w:eastAsia="仿宋" w:cs="仿宋"/>
              </w:rPr>
            </w:pPr>
            <w:r>
              <w:rPr>
                <w:rFonts w:ascii="仿宋" w:hAnsi="仿宋" w:eastAsia="仿宋" w:cs="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14:paraId="711CB840">
            <w:pPr>
              <w:pStyle w:val="22"/>
              <w:jc w:val="center"/>
              <w:rPr>
                <w:rFonts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14:paraId="39A27683">
            <w:pPr>
              <w:pStyle w:val="22"/>
              <w:jc w:val="center"/>
              <w:rPr>
                <w:rFonts w:ascii="仿宋" w:hAnsi="仿宋" w:eastAsia="仿宋" w:cs="仿宋"/>
              </w:rPr>
            </w:pPr>
            <w:r>
              <w:rPr>
                <w:rFonts w:hint="eastAsia" w:ascii="仿宋" w:hAnsi="仿宋" w:eastAsia="仿宋" w:cs="仿宋"/>
              </w:rPr>
              <w:t>公务用车运行</w:t>
            </w:r>
            <w:r>
              <w:rPr>
                <w:rFonts w:hint="eastAsia" w:ascii="仿宋" w:hAnsi="仿宋" w:eastAsia="仿宋" w:cs="仿宋"/>
                <w:lang w:val="en-US"/>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14:paraId="776C9FB8">
            <w:pPr>
              <w:rPr>
                <w:rFonts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14:paraId="0ECEFDFC">
            <w:pPr>
              <w:rPr>
                <w:rFonts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14:paraId="7FFFB9AD">
            <w:pPr>
              <w:rPr>
                <w:rFonts w:ascii="仿宋" w:hAnsi="仿宋" w:eastAsia="仿宋" w:cs="仿宋"/>
                <w:sz w:val="2"/>
                <w:szCs w:val="2"/>
              </w:rPr>
            </w:pPr>
          </w:p>
        </w:tc>
      </w:tr>
      <w:tr w14:paraId="0E5F1F33">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14:paraId="29F21D47">
            <w:pPr>
              <w:pStyle w:val="22"/>
              <w:jc w:val="right"/>
              <w:rPr>
                <w:rFonts w:ascii="仿宋" w:hAnsi="仿宋" w:eastAsia="仿宋" w:cs="仿宋"/>
              </w:rPr>
            </w:pPr>
            <w:r>
              <w:rPr>
                <w:rFonts w:hint="eastAsia" w:ascii="仿宋" w:hAnsi="仿宋" w:eastAsia="仿宋" w:cs="仿宋"/>
              </w:rPr>
              <w:t>0.00</w:t>
            </w:r>
          </w:p>
        </w:tc>
        <w:tc>
          <w:tcPr>
            <w:tcW w:w="2332" w:type="dxa"/>
            <w:tcBorders>
              <w:top w:val="single" w:color="auto" w:sz="4" w:space="0"/>
              <w:left w:val="single" w:color="auto" w:sz="4" w:space="0"/>
              <w:bottom w:val="single" w:color="auto" w:sz="4" w:space="0"/>
              <w:right w:val="single" w:color="auto" w:sz="4" w:space="0"/>
            </w:tcBorders>
            <w:vAlign w:val="center"/>
          </w:tcPr>
          <w:p w14:paraId="0E60B801">
            <w:pPr>
              <w:pStyle w:val="22"/>
              <w:jc w:val="right"/>
              <w:rPr>
                <w:rFonts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14:paraId="04F31AFC">
            <w:pPr>
              <w:pStyle w:val="22"/>
              <w:jc w:val="right"/>
              <w:rPr>
                <w:rFonts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14:paraId="59806EC1">
            <w:pPr>
              <w:pStyle w:val="22"/>
              <w:jc w:val="right"/>
              <w:rPr>
                <w:rFonts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14:paraId="5260DFB7">
            <w:pPr>
              <w:pStyle w:val="22"/>
              <w:jc w:val="right"/>
              <w:rPr>
                <w:rFonts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14:paraId="046D2A60">
            <w:pPr>
              <w:pStyle w:val="22"/>
              <w:jc w:val="right"/>
              <w:rPr>
                <w:rFonts w:ascii="仿宋" w:hAnsi="仿宋" w:eastAsia="仿宋" w:cs="仿宋"/>
              </w:rPr>
            </w:pPr>
            <w:r>
              <w:rPr>
                <w:rFonts w:hint="eastAsia" w:ascii="仿宋" w:hAnsi="仿宋" w:eastAsia="仿宋" w:cs="仿宋"/>
              </w:rPr>
              <w:t>0.00</w:t>
            </w:r>
          </w:p>
        </w:tc>
        <w:tc>
          <w:tcPr>
            <w:tcW w:w="2057" w:type="dxa"/>
            <w:tcBorders>
              <w:top w:val="single" w:color="auto" w:sz="4" w:space="0"/>
              <w:left w:val="single" w:color="auto" w:sz="4" w:space="0"/>
              <w:bottom w:val="single" w:color="auto" w:sz="4" w:space="0"/>
              <w:right w:val="single" w:color="auto" w:sz="4" w:space="0"/>
            </w:tcBorders>
            <w:vAlign w:val="center"/>
          </w:tcPr>
          <w:p w14:paraId="69561E4D">
            <w:pPr>
              <w:pStyle w:val="22"/>
              <w:jc w:val="right"/>
              <w:rPr>
                <w:rFonts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14:paraId="59512412">
            <w:pPr>
              <w:pStyle w:val="22"/>
              <w:jc w:val="right"/>
              <w:rPr>
                <w:rFonts w:ascii="仿宋" w:hAnsi="仿宋" w:eastAsia="仿宋" w:cs="仿宋"/>
              </w:rPr>
            </w:pPr>
            <w:r>
              <w:rPr>
                <w:rFonts w:hint="eastAsia" w:ascii="仿宋" w:hAnsi="仿宋" w:eastAsia="仿宋" w:cs="仿宋"/>
              </w:rPr>
              <w:t>0.00</w:t>
            </w:r>
          </w:p>
        </w:tc>
      </w:tr>
    </w:tbl>
    <w:p w14:paraId="27C895CB">
      <w:pPr>
        <w:ind w:left="-220"/>
        <w:rPr>
          <w:rFonts w:ascii="仿宋" w:hAnsi="仿宋" w:eastAsia="仿宋" w:cs="仿宋"/>
          <w:b/>
          <w:bCs/>
        </w:rPr>
      </w:pPr>
      <w:r>
        <w:rPr>
          <w:rFonts w:hint="eastAsia" w:ascii="仿宋" w:hAnsi="仿宋" w:eastAsia="仿宋" w:cs="仿宋"/>
          <w:b/>
          <w:bCs/>
        </w:rPr>
        <w:t>注：本</w:t>
      </w:r>
      <w:r>
        <w:rPr>
          <w:rFonts w:ascii="仿宋" w:hAnsi="仿宋" w:eastAsia="仿宋" w:cs="仿宋"/>
          <w:b/>
        </w:rPr>
        <w:t>单位无一般公共预算“三公”经费、会议费、培训费支出，故本表无数据。</w:t>
      </w:r>
    </w:p>
    <w:p w14:paraId="3BDA0149">
      <w:pPr>
        <w:ind w:left="227" w:firstLine="221" w:firstLineChars="100"/>
        <w:rPr>
          <w:rFonts w:ascii="仿宋" w:hAnsi="仿宋" w:eastAsia="仿宋" w:cs="仿宋"/>
          <w:b/>
          <w:bCs/>
        </w:rPr>
        <w:sectPr>
          <w:footerReference r:id="rId15"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14:paraId="7F10799D">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14:paraId="3F8A2BBA">
            <w:pPr>
              <w:pStyle w:val="22"/>
              <w:rPr>
                <w:rFonts w:ascii="仿宋" w:hAnsi="仿宋" w:eastAsia="仿宋" w:cs="仿宋"/>
              </w:rPr>
            </w:pPr>
            <w:r>
              <w:rPr>
                <w:rFonts w:hint="eastAsia" w:ascii="仿宋" w:hAnsi="仿宋" w:eastAsia="仿宋" w:cs="仿宋"/>
              </w:rPr>
              <w:t>公开</w:t>
            </w:r>
            <w:r>
              <w:rPr>
                <w:rFonts w:hint="eastAsia" w:ascii="仿宋" w:hAnsi="仿宋" w:eastAsia="仿宋" w:cs="仿宋"/>
                <w:lang w:val="en-US"/>
              </w:rPr>
              <w:t>10</w:t>
            </w:r>
            <w:r>
              <w:rPr>
                <w:rFonts w:hint="eastAsia" w:ascii="仿宋" w:hAnsi="仿宋" w:eastAsia="仿宋" w:cs="仿宋"/>
              </w:rPr>
              <w:t>表</w:t>
            </w:r>
          </w:p>
        </w:tc>
      </w:tr>
      <w:tr w14:paraId="782B3E0D">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14:paraId="5FC65D49">
            <w:pPr>
              <w:pStyle w:val="22"/>
              <w:jc w:val="center"/>
              <w:rPr>
                <w:rFonts w:ascii="仿宋" w:hAnsi="仿宋" w:eastAsia="仿宋" w:cs="仿宋"/>
              </w:rPr>
            </w:pPr>
            <w:r>
              <w:rPr>
                <w:rFonts w:hint="eastAsia" w:ascii="仿宋" w:hAnsi="仿宋" w:eastAsia="仿宋" w:cs="仿宋"/>
                <w:b/>
                <w:bCs/>
                <w:sz w:val="44"/>
                <w:szCs w:val="44"/>
              </w:rPr>
              <w:t>政府性基金预算支出表</w:t>
            </w:r>
          </w:p>
        </w:tc>
      </w:tr>
      <w:tr w14:paraId="2AF53E94">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14:paraId="3FEB8187">
            <w:pPr>
              <w:pStyle w:val="22"/>
              <w:rPr>
                <w:rFonts w:ascii="仿宋" w:hAnsi="仿宋" w:eastAsia="仿宋" w:cs="仿宋"/>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常州市建设工程施工图设计审查中心</w:t>
            </w:r>
          </w:p>
        </w:tc>
        <w:tc>
          <w:tcPr>
            <w:tcW w:w="2485" w:type="dxa"/>
            <w:tcBorders>
              <w:top w:val="nil"/>
              <w:left w:val="nil"/>
              <w:bottom w:val="single" w:color="auto" w:sz="4" w:space="0"/>
              <w:right w:val="nil"/>
            </w:tcBorders>
            <w:vAlign w:val="center"/>
          </w:tcPr>
          <w:p w14:paraId="4EA55414">
            <w:pPr>
              <w:pStyle w:val="22"/>
              <w:jc w:val="right"/>
              <w:rPr>
                <w:rFonts w:ascii="仿宋" w:hAnsi="仿宋" w:eastAsia="仿宋" w:cs="仿宋"/>
              </w:rPr>
            </w:pPr>
            <w:r>
              <w:rPr>
                <w:rFonts w:hint="eastAsia" w:ascii="仿宋" w:hAnsi="仿宋" w:eastAsia="仿宋" w:cs="仿宋"/>
              </w:rPr>
              <w:t>单位：万元</w:t>
            </w:r>
          </w:p>
        </w:tc>
      </w:tr>
      <w:tr w14:paraId="2C4A2D32">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14:paraId="3C5A804F">
            <w:pPr>
              <w:pStyle w:val="22"/>
              <w:jc w:val="center"/>
              <w:rPr>
                <w:rFonts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14:paraId="64251950">
            <w:pPr>
              <w:pStyle w:val="22"/>
              <w:jc w:val="center"/>
              <w:rPr>
                <w:rFonts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14:paraId="6861AC13">
            <w:pPr>
              <w:pStyle w:val="22"/>
              <w:jc w:val="center"/>
              <w:rPr>
                <w:rFonts w:ascii="仿宋" w:hAnsi="仿宋" w:eastAsia="仿宋" w:cs="仿宋"/>
              </w:rPr>
            </w:pPr>
            <w:r>
              <w:rPr>
                <w:rFonts w:hint="eastAsia" w:ascii="仿宋" w:hAnsi="仿宋" w:eastAsia="仿宋" w:cs="仿宋"/>
              </w:rPr>
              <w:t>本年政府性基金预算支出</w:t>
            </w:r>
          </w:p>
        </w:tc>
      </w:tr>
      <w:tr w14:paraId="52B36B07">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14:paraId="6A422269">
            <w:pPr>
              <w:pStyle w:val="22"/>
              <w:jc w:val="center"/>
              <w:rPr>
                <w:rFonts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14:paraId="431CB99D">
            <w:pPr>
              <w:pStyle w:val="22"/>
              <w:jc w:val="center"/>
              <w:rPr>
                <w:rFonts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14:paraId="7817E1AB">
            <w:pPr>
              <w:pStyle w:val="22"/>
              <w:jc w:val="center"/>
              <w:rPr>
                <w:rFonts w:ascii="仿宋" w:hAnsi="仿宋" w:eastAsia="仿宋" w:cs="仿宋"/>
                <w:lang w:val="en-US"/>
              </w:rPr>
            </w:pPr>
            <w:r>
              <w:rPr>
                <w:rFonts w:hint="eastAsia" w:ascii="仿宋" w:hAnsi="仿宋" w:eastAsia="仿宋" w:cs="仿宋"/>
                <w:lang w:val="en-US"/>
              </w:rPr>
              <w:t>合计</w:t>
            </w:r>
          </w:p>
        </w:tc>
        <w:tc>
          <w:tcPr>
            <w:tcW w:w="2092" w:type="dxa"/>
            <w:tcBorders>
              <w:top w:val="single" w:color="auto" w:sz="4" w:space="0"/>
              <w:left w:val="single" w:color="auto" w:sz="4" w:space="0"/>
              <w:bottom w:val="single" w:color="auto" w:sz="4" w:space="0"/>
              <w:right w:val="single" w:color="auto" w:sz="4" w:space="0"/>
            </w:tcBorders>
            <w:vAlign w:val="center"/>
          </w:tcPr>
          <w:p w14:paraId="3D2EF070">
            <w:pPr>
              <w:pStyle w:val="22"/>
              <w:jc w:val="center"/>
              <w:rPr>
                <w:rFonts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14:paraId="3185E174">
            <w:pPr>
              <w:pStyle w:val="22"/>
              <w:jc w:val="center"/>
              <w:rPr>
                <w:rFonts w:ascii="仿宋" w:hAnsi="仿宋" w:eastAsia="仿宋" w:cs="仿宋"/>
              </w:rPr>
            </w:pPr>
            <w:r>
              <w:rPr>
                <w:rFonts w:hint="eastAsia" w:ascii="仿宋" w:hAnsi="仿宋" w:eastAsia="仿宋" w:cs="仿宋"/>
              </w:rPr>
              <w:t>项目支出</w:t>
            </w:r>
          </w:p>
        </w:tc>
      </w:tr>
      <w:tr w14:paraId="77BCB2AC">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14:paraId="56F38BCC">
            <w:pPr>
              <w:pStyle w:val="22"/>
              <w:jc w:val="center"/>
              <w:rPr>
                <w:rFonts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14:paraId="299F70D3">
            <w:pPr>
              <w:pStyle w:val="22"/>
              <w:jc w:val="center"/>
              <w:rPr>
                <w:rFonts w:ascii="仿宋" w:hAnsi="仿宋" w:eastAsia="仿宋" w:cs="仿宋"/>
                <w:lang w:val="en-US"/>
              </w:rPr>
            </w:pPr>
            <w:r>
              <w:rPr>
                <w:rFonts w:hint="eastAsia" w:ascii="仿宋" w:hAnsi="仿宋" w:eastAsia="仿宋" w:cs="仿宋"/>
                <w:lang w:val="en-US"/>
              </w:rPr>
              <w:t>合计</w:t>
            </w:r>
          </w:p>
        </w:tc>
        <w:tc>
          <w:tcPr>
            <w:tcW w:w="1783" w:type="dxa"/>
            <w:tcBorders>
              <w:top w:val="single" w:color="auto" w:sz="4" w:space="0"/>
              <w:left w:val="single" w:color="auto" w:sz="4" w:space="0"/>
              <w:bottom w:val="single" w:color="auto" w:sz="4" w:space="0"/>
              <w:right w:val="single" w:color="auto" w:sz="4" w:space="0"/>
            </w:tcBorders>
            <w:vAlign w:val="center"/>
          </w:tcPr>
          <w:p w14:paraId="4A33CA9B">
            <w:pPr>
              <w:jc w:val="right"/>
              <w:rPr>
                <w:rFonts w:ascii="仿宋" w:hAnsi="仿宋" w:eastAsia="仿宋" w:cs="仿宋"/>
              </w:rPr>
            </w:pPr>
          </w:p>
        </w:tc>
        <w:tc>
          <w:tcPr>
            <w:tcW w:w="2092" w:type="dxa"/>
            <w:tcBorders>
              <w:top w:val="single" w:color="auto" w:sz="4" w:space="0"/>
              <w:left w:val="single" w:color="auto" w:sz="4" w:space="0"/>
              <w:bottom w:val="single" w:color="auto" w:sz="4" w:space="0"/>
              <w:right w:val="single" w:color="auto" w:sz="4" w:space="0"/>
            </w:tcBorders>
            <w:vAlign w:val="center"/>
          </w:tcPr>
          <w:p w14:paraId="468EFD1D">
            <w:pPr>
              <w:jc w:val="right"/>
              <w:rPr>
                <w:rFonts w:ascii="仿宋" w:hAnsi="仿宋" w:eastAsia="仿宋" w:cs="仿宋"/>
              </w:rPr>
            </w:pPr>
          </w:p>
        </w:tc>
        <w:tc>
          <w:tcPr>
            <w:tcW w:w="2485" w:type="dxa"/>
            <w:tcBorders>
              <w:top w:val="single" w:color="auto" w:sz="4" w:space="0"/>
              <w:left w:val="single" w:color="auto" w:sz="4" w:space="0"/>
              <w:bottom w:val="single" w:color="auto" w:sz="4" w:space="0"/>
              <w:right w:val="single" w:color="auto" w:sz="4" w:space="0"/>
            </w:tcBorders>
            <w:vAlign w:val="center"/>
          </w:tcPr>
          <w:p w14:paraId="16349727">
            <w:pPr>
              <w:jc w:val="right"/>
              <w:rPr>
                <w:rFonts w:ascii="仿宋" w:hAnsi="仿宋" w:eastAsia="仿宋" w:cs="仿宋"/>
              </w:rPr>
            </w:pPr>
          </w:p>
        </w:tc>
      </w:tr>
      <w:tr w14:paraId="0F5A2CA2">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59C6B9C9">
            <w:pPr>
              <w:rPr>
                <w:rFonts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14:paraId="7BDEA570">
            <w:pPr>
              <w:rPr>
                <w:rFonts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14:paraId="7E2FC5DD">
            <w:pPr>
              <w:jc w:val="right"/>
              <w:rPr>
                <w:rFonts w:ascii="仿宋" w:hAnsi="仿宋" w:eastAsia="仿宋" w:cs="仿宋"/>
              </w:rPr>
            </w:pPr>
          </w:p>
        </w:tc>
        <w:tc>
          <w:tcPr>
            <w:tcW w:w="2092" w:type="dxa"/>
            <w:tcBorders>
              <w:top w:val="single" w:color="auto" w:sz="4" w:space="0"/>
              <w:left w:val="single" w:color="auto" w:sz="4" w:space="0"/>
              <w:bottom w:val="single" w:color="auto" w:sz="4" w:space="0"/>
              <w:right w:val="single" w:color="auto" w:sz="4" w:space="0"/>
            </w:tcBorders>
            <w:vAlign w:val="center"/>
          </w:tcPr>
          <w:p w14:paraId="7CF63D7E">
            <w:pPr>
              <w:jc w:val="right"/>
              <w:rPr>
                <w:rFonts w:ascii="仿宋" w:hAnsi="仿宋" w:eastAsia="仿宋" w:cs="仿宋"/>
              </w:rPr>
            </w:pPr>
          </w:p>
        </w:tc>
        <w:tc>
          <w:tcPr>
            <w:tcW w:w="2485" w:type="dxa"/>
            <w:tcBorders>
              <w:top w:val="single" w:color="auto" w:sz="4" w:space="0"/>
              <w:left w:val="single" w:color="auto" w:sz="4" w:space="0"/>
              <w:bottom w:val="single" w:color="auto" w:sz="4" w:space="0"/>
              <w:right w:val="single" w:color="auto" w:sz="4" w:space="0"/>
            </w:tcBorders>
            <w:vAlign w:val="center"/>
          </w:tcPr>
          <w:p w14:paraId="3A3420DE">
            <w:pPr>
              <w:jc w:val="right"/>
              <w:rPr>
                <w:rFonts w:ascii="仿宋" w:hAnsi="仿宋" w:eastAsia="仿宋" w:cs="仿宋"/>
              </w:rPr>
            </w:pPr>
          </w:p>
        </w:tc>
      </w:tr>
      <w:tr w14:paraId="5A6B166A">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0ECFA25E">
            <w:pPr>
              <w:rPr>
                <w:rFonts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14:paraId="194C8B04">
            <w:pPr>
              <w:rPr>
                <w:rFonts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14:paraId="7EC5CC50">
            <w:pPr>
              <w:jc w:val="right"/>
              <w:rPr>
                <w:rFonts w:ascii="仿宋" w:hAnsi="仿宋" w:eastAsia="仿宋" w:cs="仿宋"/>
              </w:rPr>
            </w:pPr>
          </w:p>
        </w:tc>
        <w:tc>
          <w:tcPr>
            <w:tcW w:w="2092" w:type="dxa"/>
            <w:tcBorders>
              <w:top w:val="single" w:color="auto" w:sz="4" w:space="0"/>
              <w:left w:val="single" w:color="auto" w:sz="4" w:space="0"/>
              <w:bottom w:val="single" w:color="auto" w:sz="4" w:space="0"/>
              <w:right w:val="single" w:color="auto" w:sz="4" w:space="0"/>
            </w:tcBorders>
            <w:vAlign w:val="center"/>
          </w:tcPr>
          <w:p w14:paraId="2675B19A">
            <w:pPr>
              <w:jc w:val="right"/>
              <w:rPr>
                <w:rFonts w:ascii="仿宋" w:hAnsi="仿宋" w:eastAsia="仿宋" w:cs="仿宋"/>
              </w:rPr>
            </w:pPr>
          </w:p>
        </w:tc>
        <w:tc>
          <w:tcPr>
            <w:tcW w:w="2485" w:type="dxa"/>
            <w:tcBorders>
              <w:top w:val="single" w:color="auto" w:sz="4" w:space="0"/>
              <w:left w:val="single" w:color="auto" w:sz="4" w:space="0"/>
              <w:bottom w:val="single" w:color="auto" w:sz="4" w:space="0"/>
              <w:right w:val="single" w:color="auto" w:sz="4" w:space="0"/>
            </w:tcBorders>
            <w:vAlign w:val="center"/>
          </w:tcPr>
          <w:p w14:paraId="4AB3C9BA">
            <w:pPr>
              <w:jc w:val="right"/>
              <w:rPr>
                <w:rFonts w:ascii="仿宋" w:hAnsi="仿宋" w:eastAsia="仿宋" w:cs="仿宋"/>
              </w:rPr>
            </w:pPr>
          </w:p>
        </w:tc>
      </w:tr>
    </w:tbl>
    <w:p w14:paraId="04F2DDF6">
      <w:pPr>
        <w:spacing w:before="25"/>
        <w:rPr>
          <w:rFonts w:ascii="仿宋" w:hAnsi="仿宋" w:eastAsia="仿宋" w:cs="仿宋"/>
          <w:b/>
          <w:bCs/>
          <w:lang w:val="en-US"/>
        </w:rPr>
      </w:pPr>
      <w:r>
        <w:rPr>
          <w:rFonts w:hint="eastAsia" w:ascii="仿宋" w:hAnsi="仿宋" w:eastAsia="仿宋" w:cs="仿宋"/>
          <w:b/>
          <w:bCs/>
        </w:rPr>
        <w:t>注：</w:t>
      </w:r>
      <w:r>
        <w:rPr>
          <w:rFonts w:hint="eastAsia" w:ascii="仿宋" w:hAnsi="仿宋" w:eastAsia="仿宋" w:cs="仿宋"/>
          <w:b/>
          <w:bCs/>
          <w:lang w:val="en-US"/>
        </w:rPr>
        <w:t>本</w:t>
      </w:r>
      <w:r>
        <w:rPr>
          <w:rFonts w:ascii="仿宋" w:hAnsi="仿宋" w:eastAsia="仿宋" w:cs="仿宋"/>
          <w:b/>
        </w:rPr>
        <w:t>单位无政府性基金预算，也没有使用政府性基金安排的支出，故本表无数据。</w:t>
      </w:r>
    </w:p>
    <w:p w14:paraId="4CF6B2C4">
      <w:pPr>
        <w:spacing w:before="25"/>
        <w:rPr>
          <w:rFonts w:ascii="仿宋" w:hAnsi="仿宋" w:eastAsia="仿宋" w:cs="仿宋"/>
          <w:b/>
          <w:bCs/>
          <w:lang w:val="en-US"/>
        </w:rPr>
        <w:sectPr>
          <w:footerReference r:id="rId16" w:type="default"/>
          <w:pgSz w:w="11906" w:h="16838"/>
          <w:pgMar w:top="720" w:right="720" w:bottom="720" w:left="720" w:header="170" w:footer="280" w:gutter="0"/>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14:paraId="41DCBF69">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14:paraId="09C604AA">
            <w:pPr>
              <w:widowControl/>
              <w:rPr>
                <w:rFonts w:ascii="仿宋" w:hAnsi="仿宋" w:eastAsia="仿宋" w:cs="仿宋"/>
              </w:rPr>
            </w:pPr>
            <w:r>
              <w:rPr>
                <w:rFonts w:hint="eastAsia" w:ascii="仿宋" w:hAnsi="仿宋" w:eastAsia="仿宋" w:cs="仿宋"/>
              </w:rPr>
              <w:t>公开11表</w:t>
            </w:r>
          </w:p>
        </w:tc>
      </w:tr>
      <w:tr w14:paraId="3659D119">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14:paraId="1BF5C380">
            <w:pPr>
              <w:widowControl/>
              <w:jc w:val="center"/>
              <w:rPr>
                <w:rFonts w:ascii="仿宋" w:hAnsi="仿宋" w:eastAsia="仿宋" w:cs="仿宋"/>
              </w:rPr>
            </w:pPr>
            <w:r>
              <w:rPr>
                <w:rFonts w:hint="eastAsia" w:ascii="仿宋" w:hAnsi="仿宋" w:eastAsia="仿宋" w:cs="仿宋"/>
                <w:b/>
                <w:bCs/>
                <w:sz w:val="44"/>
                <w:szCs w:val="44"/>
              </w:rPr>
              <w:t>国有资本经营预算支出预算表</w:t>
            </w:r>
          </w:p>
        </w:tc>
      </w:tr>
      <w:tr w14:paraId="0EE93057">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14:paraId="18B65B14">
            <w:pPr>
              <w:widowControl/>
              <w:rPr>
                <w:rFonts w:ascii="仿宋" w:hAnsi="仿宋" w:eastAsia="仿宋" w:cs="仿宋"/>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常州市建设工程施工图设计审查中心</w:t>
            </w:r>
          </w:p>
        </w:tc>
        <w:tc>
          <w:tcPr>
            <w:tcW w:w="3091" w:type="dxa"/>
            <w:tcBorders>
              <w:top w:val="nil"/>
              <w:left w:val="nil"/>
              <w:bottom w:val="nil"/>
              <w:right w:val="nil"/>
            </w:tcBorders>
            <w:shd w:val="clear" w:color="auto" w:fill="auto"/>
            <w:noWrap/>
            <w:vAlign w:val="center"/>
          </w:tcPr>
          <w:p w14:paraId="42D49341">
            <w:pPr>
              <w:widowControl/>
              <w:jc w:val="right"/>
              <w:rPr>
                <w:rFonts w:ascii="仿宋" w:hAnsi="仿宋" w:eastAsia="仿宋" w:cs="仿宋"/>
              </w:rPr>
            </w:pPr>
            <w:r>
              <w:rPr>
                <w:rFonts w:hint="eastAsia" w:ascii="仿宋" w:hAnsi="仿宋" w:eastAsia="仿宋" w:cs="仿宋"/>
              </w:rPr>
              <w:t>单位：万元</w:t>
            </w:r>
          </w:p>
        </w:tc>
      </w:tr>
      <w:tr w14:paraId="78C91393">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DB9902">
            <w:pPr>
              <w:widowControl/>
              <w:spacing w:line="34" w:lineRule="atLeast"/>
              <w:jc w:val="center"/>
              <w:rPr>
                <w:rFonts w:ascii="仿宋" w:hAnsi="仿宋" w:eastAsia="仿宋" w:cs="仿宋"/>
              </w:rPr>
            </w:pPr>
            <w:r>
              <w:rPr>
                <w:rFonts w:hint="eastAsia" w:ascii="仿宋" w:hAnsi="仿宋" w:eastAsia="仿宋" w:cs="仿宋"/>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FFB2AC">
            <w:pPr>
              <w:widowControl/>
              <w:spacing w:line="34" w:lineRule="atLeast"/>
              <w:jc w:val="center"/>
              <w:rPr>
                <w:rFonts w:ascii="仿宋" w:hAnsi="仿宋" w:eastAsia="仿宋" w:cs="仿宋"/>
              </w:rPr>
            </w:pPr>
            <w:r>
              <w:rPr>
                <w:rFonts w:hint="eastAsia" w:ascii="仿宋" w:hAnsi="仿宋" w:eastAsia="仿宋" w:cs="仿宋"/>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5DEDF4">
            <w:pPr>
              <w:widowControl/>
              <w:spacing w:line="34" w:lineRule="atLeast"/>
              <w:jc w:val="center"/>
              <w:rPr>
                <w:rFonts w:ascii="仿宋" w:hAnsi="仿宋" w:eastAsia="仿宋" w:cs="仿宋"/>
              </w:rPr>
            </w:pPr>
            <w:r>
              <w:rPr>
                <w:rFonts w:hint="eastAsia" w:ascii="仿宋" w:hAnsi="仿宋" w:eastAsia="仿宋" w:cs="仿宋"/>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1B27C7">
            <w:pPr>
              <w:widowControl/>
              <w:spacing w:line="34" w:lineRule="atLeast"/>
              <w:jc w:val="center"/>
              <w:rPr>
                <w:rFonts w:ascii="仿宋" w:hAnsi="仿宋" w:eastAsia="仿宋" w:cs="仿宋"/>
              </w:rPr>
            </w:pPr>
            <w:r>
              <w:rPr>
                <w:rFonts w:hint="eastAsia" w:ascii="仿宋" w:hAnsi="仿宋" w:eastAsia="仿宋" w:cs="仿宋"/>
              </w:rPr>
              <w:t>项目支出</w:t>
            </w:r>
          </w:p>
        </w:tc>
      </w:tr>
      <w:tr w14:paraId="3DB409D6">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14:paraId="22898362">
            <w:pPr>
              <w:widowControl/>
              <w:spacing w:line="34" w:lineRule="atLeast"/>
              <w:jc w:val="center"/>
              <w:rPr>
                <w:rFonts w:ascii="仿宋" w:hAnsi="仿宋" w:eastAsia="仿宋" w:cs="仿宋"/>
              </w:rPr>
            </w:pPr>
            <w:r>
              <w:rPr>
                <w:rFonts w:hint="eastAsia" w:ascii="仿宋" w:hAnsi="仿宋" w:eastAsia="仿宋" w:cs="仿宋"/>
              </w:rPr>
              <w:t>功能分类</w:t>
            </w:r>
          </w:p>
          <w:p w14:paraId="0B94FD6D">
            <w:pPr>
              <w:widowControl/>
              <w:spacing w:line="34" w:lineRule="atLeast"/>
              <w:jc w:val="center"/>
              <w:rPr>
                <w:rFonts w:ascii="仿宋" w:hAnsi="仿宋" w:eastAsia="仿宋" w:cs="仿宋"/>
              </w:rPr>
            </w:pPr>
            <w:r>
              <w:rPr>
                <w:rFonts w:hint="eastAsia" w:ascii="仿宋" w:hAnsi="仿宋" w:eastAsia="仿宋" w:cs="仿宋"/>
              </w:rPr>
              <w:t>科目编码</w:t>
            </w:r>
          </w:p>
        </w:tc>
        <w:tc>
          <w:tcPr>
            <w:tcW w:w="3803" w:type="dxa"/>
            <w:tcBorders>
              <w:top w:val="nil"/>
              <w:left w:val="nil"/>
              <w:bottom w:val="single" w:color="auto" w:sz="4" w:space="0"/>
              <w:right w:val="single" w:color="auto" w:sz="4" w:space="0"/>
            </w:tcBorders>
            <w:shd w:val="clear" w:color="auto" w:fill="auto"/>
            <w:vAlign w:val="center"/>
          </w:tcPr>
          <w:p w14:paraId="5D98F25A">
            <w:pPr>
              <w:widowControl/>
              <w:spacing w:line="34" w:lineRule="atLeast"/>
              <w:jc w:val="center"/>
              <w:rPr>
                <w:rFonts w:ascii="仿宋" w:hAnsi="仿宋" w:eastAsia="仿宋" w:cs="仿宋"/>
              </w:rPr>
            </w:pPr>
            <w:r>
              <w:rPr>
                <w:rFonts w:hint="eastAsia" w:ascii="仿宋" w:hAnsi="仿宋" w:eastAsia="仿宋" w:cs="仿宋"/>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14:paraId="4732413E">
            <w:pPr>
              <w:widowControl/>
              <w:spacing w:line="34" w:lineRule="atLeast"/>
              <w:rPr>
                <w:rFonts w:ascii="仿宋" w:hAnsi="仿宋" w:eastAsia="仿宋" w:cs="仿宋"/>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14:paraId="67DE0A2D">
            <w:pPr>
              <w:widowControl/>
              <w:spacing w:line="34" w:lineRule="atLeast"/>
              <w:rPr>
                <w:rFonts w:ascii="仿宋" w:hAnsi="仿宋" w:eastAsia="仿宋" w:cs="仿宋"/>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14:paraId="121A4EEC">
            <w:pPr>
              <w:widowControl/>
              <w:spacing w:line="34" w:lineRule="atLeast"/>
              <w:rPr>
                <w:rFonts w:ascii="仿宋" w:hAnsi="仿宋" w:eastAsia="仿宋" w:cs="仿宋"/>
              </w:rPr>
            </w:pPr>
          </w:p>
        </w:tc>
      </w:tr>
      <w:tr w14:paraId="2AA0CFCD">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947257">
            <w:pPr>
              <w:widowControl/>
              <w:spacing w:line="34" w:lineRule="atLeast"/>
              <w:jc w:val="center"/>
              <w:rPr>
                <w:rFonts w:ascii="仿宋" w:hAnsi="仿宋" w:eastAsia="仿宋" w:cs="仿宋"/>
              </w:rPr>
            </w:pPr>
            <w:r>
              <w:rPr>
                <w:rFonts w:hint="eastAsia" w:ascii="仿宋" w:hAnsi="仿宋" w:eastAsia="仿宋" w:cs="仿宋"/>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1FCF6B35">
            <w:pPr>
              <w:widowControl/>
              <w:spacing w:line="34" w:lineRule="atLeast"/>
              <w:jc w:val="center"/>
              <w:rPr>
                <w:rFonts w:ascii="仿宋" w:hAnsi="仿宋" w:eastAsia="仿宋" w:cs="仿宋"/>
              </w:rPr>
            </w:pPr>
            <w:r>
              <w:rPr>
                <w:rFonts w:hint="eastAsia" w:ascii="仿宋" w:hAnsi="仿宋" w:eastAsia="仿宋" w:cs="仿宋"/>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1B807040">
            <w:pPr>
              <w:widowControl/>
              <w:spacing w:line="34" w:lineRule="atLeast"/>
              <w:jc w:val="center"/>
              <w:rPr>
                <w:rFonts w:ascii="仿宋" w:hAnsi="仿宋" w:eastAsia="仿宋" w:cs="仿宋"/>
              </w:rPr>
            </w:pPr>
            <w:r>
              <w:rPr>
                <w:rFonts w:hint="eastAsia" w:ascii="仿宋" w:hAnsi="仿宋" w:eastAsia="仿宋" w:cs="仿宋"/>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14868164">
            <w:pPr>
              <w:widowControl/>
              <w:spacing w:line="34" w:lineRule="atLeast"/>
              <w:jc w:val="center"/>
              <w:rPr>
                <w:rFonts w:ascii="仿宋" w:hAnsi="仿宋" w:eastAsia="仿宋" w:cs="仿宋"/>
              </w:rPr>
            </w:pPr>
            <w:r>
              <w:rPr>
                <w:rFonts w:hint="eastAsia" w:ascii="仿宋" w:hAnsi="仿宋" w:eastAsia="仿宋" w:cs="仿宋"/>
              </w:rPr>
              <w:t>3</w:t>
            </w:r>
          </w:p>
        </w:tc>
      </w:tr>
      <w:tr w14:paraId="70ED334A">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BAE1EA">
            <w:pPr>
              <w:widowControl/>
              <w:spacing w:line="34" w:lineRule="atLeast"/>
              <w:jc w:val="center"/>
              <w:rPr>
                <w:rFonts w:ascii="仿宋" w:hAnsi="仿宋" w:eastAsia="仿宋" w:cs="仿宋"/>
              </w:rPr>
            </w:pPr>
            <w:r>
              <w:rPr>
                <w:rFonts w:hint="eastAsia" w:ascii="仿宋" w:hAnsi="仿宋" w:eastAsia="仿宋" w:cs="仿宋"/>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1700226F">
            <w:pPr>
              <w:widowControl/>
              <w:spacing w:line="34" w:lineRule="atLeast"/>
              <w:jc w:val="center"/>
              <w:rPr>
                <w:rFonts w:ascii="仿宋" w:hAnsi="仿宋" w:eastAsia="仿宋" w:cs="仿宋"/>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38204F6A">
            <w:pPr>
              <w:widowControl/>
              <w:spacing w:line="34" w:lineRule="atLeast"/>
              <w:jc w:val="center"/>
              <w:rPr>
                <w:rFonts w:ascii="仿宋" w:hAnsi="仿宋" w:eastAsia="仿宋" w:cs="仿宋"/>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67DDC0C0">
            <w:pPr>
              <w:widowControl/>
              <w:spacing w:line="34" w:lineRule="atLeast"/>
              <w:jc w:val="center"/>
              <w:rPr>
                <w:rFonts w:ascii="仿宋" w:hAnsi="仿宋" w:eastAsia="仿宋" w:cs="仿宋"/>
              </w:rPr>
            </w:pPr>
          </w:p>
        </w:tc>
      </w:tr>
      <w:tr w14:paraId="32F94991">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14:paraId="17272B4F">
            <w:pPr>
              <w:widowControl/>
              <w:spacing w:line="34" w:lineRule="atLeast"/>
              <w:jc w:val="center"/>
              <w:rPr>
                <w:rFonts w:ascii="仿宋" w:hAnsi="仿宋" w:eastAsia="仿宋" w:cs="仿宋"/>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14:paraId="06E88A19">
            <w:pPr>
              <w:widowControl/>
              <w:spacing w:line="34" w:lineRule="atLeast"/>
              <w:jc w:val="center"/>
              <w:rPr>
                <w:rFonts w:ascii="仿宋" w:hAnsi="仿宋" w:eastAsia="仿宋" w:cs="仿宋"/>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65A7E605">
            <w:pPr>
              <w:widowControl/>
              <w:spacing w:line="34" w:lineRule="atLeast"/>
              <w:jc w:val="center"/>
              <w:rPr>
                <w:rFonts w:ascii="仿宋" w:hAnsi="仿宋" w:eastAsia="仿宋" w:cs="仿宋"/>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0035BA25">
            <w:pPr>
              <w:widowControl/>
              <w:spacing w:line="34" w:lineRule="atLeast"/>
              <w:jc w:val="center"/>
              <w:rPr>
                <w:rFonts w:ascii="仿宋" w:hAnsi="仿宋" w:eastAsia="仿宋" w:cs="仿宋"/>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48B3C7F1">
            <w:pPr>
              <w:widowControl/>
              <w:spacing w:line="34" w:lineRule="atLeast"/>
              <w:jc w:val="center"/>
              <w:rPr>
                <w:rFonts w:ascii="仿宋" w:hAnsi="仿宋" w:eastAsia="仿宋" w:cs="仿宋"/>
              </w:rPr>
            </w:pPr>
          </w:p>
        </w:tc>
      </w:tr>
      <w:tr w14:paraId="246CCD86">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14:paraId="2832F7D8">
            <w:pPr>
              <w:widowControl/>
              <w:spacing w:line="34" w:lineRule="atLeast"/>
              <w:jc w:val="center"/>
              <w:rPr>
                <w:rFonts w:ascii="仿宋" w:hAnsi="仿宋" w:eastAsia="仿宋" w:cs="仿宋"/>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14:paraId="5996331D">
            <w:pPr>
              <w:widowControl/>
              <w:spacing w:line="34" w:lineRule="atLeast"/>
              <w:jc w:val="center"/>
              <w:rPr>
                <w:rFonts w:ascii="仿宋" w:hAnsi="仿宋" w:eastAsia="仿宋" w:cs="仿宋"/>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4A87C79E">
            <w:pPr>
              <w:widowControl/>
              <w:spacing w:line="34" w:lineRule="atLeast"/>
              <w:jc w:val="center"/>
              <w:rPr>
                <w:rFonts w:ascii="仿宋" w:hAnsi="仿宋" w:eastAsia="仿宋" w:cs="仿宋"/>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0D5586FB">
            <w:pPr>
              <w:widowControl/>
              <w:spacing w:line="34" w:lineRule="atLeast"/>
              <w:jc w:val="center"/>
              <w:rPr>
                <w:rFonts w:ascii="仿宋" w:hAnsi="仿宋" w:eastAsia="仿宋" w:cs="仿宋"/>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7BEEE9B6">
            <w:pPr>
              <w:widowControl/>
              <w:spacing w:line="34" w:lineRule="atLeast"/>
              <w:jc w:val="center"/>
              <w:rPr>
                <w:rFonts w:ascii="仿宋" w:hAnsi="仿宋" w:eastAsia="仿宋" w:cs="仿宋"/>
              </w:rPr>
            </w:pPr>
          </w:p>
        </w:tc>
      </w:tr>
    </w:tbl>
    <w:p w14:paraId="409D3008">
      <w:pPr>
        <w:spacing w:before="25"/>
        <w:ind w:firstLine="442" w:firstLineChars="200"/>
        <w:rPr>
          <w:rFonts w:ascii="仿宋" w:hAnsi="仿宋" w:eastAsia="仿宋" w:cs="仿宋"/>
          <w:b/>
          <w:bCs/>
          <w:lang w:val="en-US"/>
        </w:rPr>
      </w:pPr>
      <w:r>
        <w:rPr>
          <w:rFonts w:ascii="仿宋" w:hAnsi="仿宋" w:eastAsia="仿宋" w:cs="仿宋"/>
          <w:b/>
        </w:rPr>
        <w:t>注：本单位无</w:t>
      </w:r>
      <w:r>
        <w:rPr>
          <w:rFonts w:hint="eastAsia" w:ascii="仿宋" w:hAnsi="仿宋" w:eastAsia="仿宋" w:cs="仿宋"/>
          <w:b/>
          <w:bCs/>
        </w:rPr>
        <w:t>国有资本经营预算支出</w:t>
      </w:r>
      <w:r>
        <w:rPr>
          <w:rFonts w:hint="eastAsia" w:ascii="仿宋" w:hAnsi="仿宋" w:eastAsia="仿宋" w:cs="仿宋"/>
          <w:b/>
          <w:bCs/>
          <w:lang w:val="en-US"/>
        </w:rPr>
        <w:t>，故本表无数据。</w:t>
      </w:r>
    </w:p>
    <w:p w14:paraId="29096A37">
      <w:pPr>
        <w:spacing w:before="25"/>
        <w:rPr>
          <w:rFonts w:ascii="仿宋" w:hAnsi="仿宋" w:eastAsia="仿宋" w:cs="仿宋"/>
          <w:b/>
          <w:bCs/>
          <w:lang w:val="en-US"/>
        </w:rPr>
        <w:sectPr>
          <w:pgSz w:w="16838" w:h="11906" w:orient="landscape"/>
          <w:pgMar w:top="720" w:right="720" w:bottom="720" w:left="720" w:header="170" w:footer="280" w:gutter="0"/>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14:paraId="117CF80D">
        <w:tblPrEx>
          <w:tblCellMar>
            <w:top w:w="55" w:type="dxa"/>
            <w:left w:w="55" w:type="dxa"/>
            <w:bottom w:w="55" w:type="dxa"/>
            <w:right w:w="55" w:type="dxa"/>
          </w:tblCellMar>
        </w:tblPrEx>
        <w:trPr>
          <w:trHeight w:val="319" w:hRule="atLeast"/>
        </w:trPr>
        <w:tc>
          <w:tcPr>
            <w:tcW w:w="10235" w:type="dxa"/>
            <w:gridSpan w:val="4"/>
          </w:tcPr>
          <w:p w14:paraId="4BC90A89">
            <w:pPr>
              <w:pStyle w:val="22"/>
              <w:tabs>
                <w:tab w:val="left" w:pos="610"/>
              </w:tabs>
              <w:spacing w:before="28"/>
              <w:ind w:left="8"/>
              <w:rPr>
                <w:rFonts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rPr>
              <w:t>2</w:t>
            </w:r>
            <w:r>
              <w:rPr>
                <w:rFonts w:hint="eastAsia" w:ascii="仿宋" w:hAnsi="仿宋" w:eastAsia="仿宋" w:cs="仿宋"/>
              </w:rPr>
              <w:t>表</w:t>
            </w:r>
          </w:p>
        </w:tc>
      </w:tr>
      <w:tr w14:paraId="42F64FD3">
        <w:tblPrEx>
          <w:tblCellMar>
            <w:top w:w="55" w:type="dxa"/>
            <w:left w:w="55" w:type="dxa"/>
            <w:bottom w:w="55" w:type="dxa"/>
            <w:right w:w="55" w:type="dxa"/>
          </w:tblCellMar>
        </w:tblPrEx>
        <w:trPr>
          <w:trHeight w:val="90" w:hRule="atLeast"/>
        </w:trPr>
        <w:tc>
          <w:tcPr>
            <w:tcW w:w="10235" w:type="dxa"/>
            <w:gridSpan w:val="4"/>
          </w:tcPr>
          <w:p w14:paraId="24BCBBAD">
            <w:pPr>
              <w:pStyle w:val="22"/>
              <w:jc w:val="center"/>
              <w:rPr>
                <w:rFonts w:ascii="仿宋" w:hAnsi="仿宋" w:eastAsia="仿宋" w:cs="仿宋"/>
              </w:rPr>
            </w:pPr>
            <w:r>
              <w:rPr>
                <w:rFonts w:hint="eastAsia" w:ascii="仿宋" w:hAnsi="仿宋" w:eastAsia="仿宋" w:cs="仿宋"/>
                <w:b/>
                <w:bCs/>
                <w:sz w:val="44"/>
                <w:szCs w:val="44"/>
              </w:rPr>
              <w:t>一般公共预算机关运行经费支出预算表</w:t>
            </w:r>
          </w:p>
        </w:tc>
      </w:tr>
      <w:tr w14:paraId="10550FD4">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14:paraId="05EFD4E9">
            <w:pPr>
              <w:pStyle w:val="22"/>
              <w:rPr>
                <w:rFonts w:ascii="仿宋" w:hAnsi="仿宋" w:eastAsia="仿宋" w:cs="仿宋"/>
                <w:sz w:val="20"/>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常州市建设工程施工图设计审查中心</w:t>
            </w:r>
          </w:p>
        </w:tc>
        <w:tc>
          <w:tcPr>
            <w:tcW w:w="2351" w:type="dxa"/>
            <w:tcBorders>
              <w:bottom w:val="single" w:color="auto" w:sz="4" w:space="0"/>
            </w:tcBorders>
            <w:vAlign w:val="center"/>
          </w:tcPr>
          <w:p w14:paraId="11BE56D0">
            <w:pPr>
              <w:pStyle w:val="22"/>
              <w:jc w:val="right"/>
              <w:rPr>
                <w:rFonts w:ascii="仿宋" w:hAnsi="仿宋" w:eastAsia="仿宋" w:cs="仿宋"/>
                <w:sz w:val="27"/>
              </w:rPr>
            </w:pPr>
            <w:r>
              <w:rPr>
                <w:rFonts w:hint="eastAsia" w:ascii="仿宋" w:hAnsi="仿宋" w:eastAsia="仿宋" w:cs="仿宋"/>
              </w:rPr>
              <w:t>单位：万元</w:t>
            </w:r>
          </w:p>
        </w:tc>
      </w:tr>
      <w:tr w14:paraId="3BE23129">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14:paraId="4AB07514">
            <w:pPr>
              <w:pStyle w:val="22"/>
              <w:jc w:val="center"/>
              <w:rPr>
                <w:rFonts w:ascii="仿宋" w:hAnsi="仿宋" w:eastAsia="仿宋" w:cs="仿宋"/>
              </w:rPr>
            </w:pPr>
            <w:r>
              <w:rPr>
                <w:rFonts w:hint="eastAsia" w:ascii="仿宋" w:hAnsi="仿宋" w:eastAsia="仿宋" w:cs="仿宋"/>
              </w:rPr>
              <w:t>科目编码</w:t>
            </w:r>
          </w:p>
        </w:tc>
        <w:tc>
          <w:tcPr>
            <w:tcW w:w="2876" w:type="dxa"/>
            <w:tcBorders>
              <w:top w:val="single" w:color="auto" w:sz="4" w:space="0"/>
              <w:left w:val="single" w:color="000000" w:sz="4" w:space="0"/>
              <w:bottom w:val="single" w:color="auto" w:sz="4" w:space="0"/>
            </w:tcBorders>
            <w:vAlign w:val="center"/>
          </w:tcPr>
          <w:p w14:paraId="163EA5A6">
            <w:pPr>
              <w:pStyle w:val="22"/>
              <w:jc w:val="center"/>
              <w:rPr>
                <w:rFonts w:ascii="仿宋" w:hAnsi="仿宋" w:eastAsia="仿宋" w:cs="仿宋"/>
              </w:rPr>
            </w:pPr>
            <w:r>
              <w:rPr>
                <w:rFonts w:hint="eastAsia" w:ascii="仿宋" w:hAnsi="仿宋" w:eastAsia="仿宋" w:cs="仿宋"/>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14:paraId="6A41CACA">
            <w:pPr>
              <w:jc w:val="center"/>
              <w:rPr>
                <w:rFonts w:ascii="仿宋" w:hAnsi="仿宋" w:eastAsia="仿宋" w:cs="仿宋"/>
              </w:rPr>
            </w:pPr>
            <w:r>
              <w:rPr>
                <w:rFonts w:hint="eastAsia" w:ascii="仿宋" w:hAnsi="仿宋" w:eastAsia="仿宋" w:cs="仿宋"/>
              </w:rPr>
              <w:t>机关运行经费支出</w:t>
            </w:r>
          </w:p>
        </w:tc>
      </w:tr>
      <w:tr w14:paraId="073C170F">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tcPr>
          <w:p w14:paraId="29F8D671">
            <w:pPr>
              <w:pStyle w:val="22"/>
              <w:jc w:val="center"/>
              <w:rPr>
                <w:rFonts w:ascii="仿宋" w:hAnsi="仿宋" w:eastAsia="仿宋" w:cs="仿宋"/>
                <w:lang w:val="en-US"/>
              </w:rPr>
            </w:pPr>
            <w:r>
              <w:rPr>
                <w:rFonts w:hint="eastAsia" w:ascii="仿宋" w:hAnsi="仿宋" w:eastAsia="仿宋" w:cs="仿宋"/>
                <w:lang w:val="en-US"/>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5B868E55">
            <w:pPr>
              <w:pStyle w:val="22"/>
              <w:jc w:val="right"/>
              <w:rPr>
                <w:rFonts w:ascii="仿宋" w:hAnsi="仿宋" w:eastAsia="仿宋" w:cs="仿宋"/>
              </w:rPr>
            </w:pPr>
          </w:p>
        </w:tc>
      </w:tr>
      <w:tr w14:paraId="60914D4B">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00DA077D">
            <w:pPr>
              <w:pStyle w:val="22"/>
              <w:rPr>
                <w:rFonts w:ascii="仿宋" w:hAnsi="仿宋" w:eastAsia="仿宋" w:cs="仿宋"/>
              </w:rPr>
            </w:pPr>
          </w:p>
        </w:tc>
        <w:tc>
          <w:tcPr>
            <w:tcW w:w="2876" w:type="dxa"/>
            <w:tcBorders>
              <w:top w:val="single" w:color="000000" w:sz="4" w:space="0"/>
              <w:left w:val="single" w:color="000000" w:sz="4" w:space="0"/>
              <w:bottom w:val="single" w:color="auto" w:sz="4" w:space="0"/>
              <w:right w:val="single" w:color="000000" w:sz="4" w:space="0"/>
            </w:tcBorders>
          </w:tcPr>
          <w:p w14:paraId="3100DD95">
            <w:pPr>
              <w:pStyle w:val="22"/>
              <w:rPr>
                <w:rFonts w:ascii="仿宋" w:hAnsi="仿宋" w:eastAsia="仿宋" w:cs="仿宋"/>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21EBB359">
            <w:pPr>
              <w:pStyle w:val="22"/>
              <w:jc w:val="right"/>
              <w:rPr>
                <w:rFonts w:ascii="仿宋" w:hAnsi="仿宋" w:eastAsia="仿宋" w:cs="仿宋"/>
              </w:rPr>
            </w:pPr>
          </w:p>
        </w:tc>
      </w:tr>
      <w:tr w14:paraId="5EB7E39B">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6D44DCF4">
            <w:pPr>
              <w:pStyle w:val="22"/>
              <w:rPr>
                <w:rFonts w:ascii="仿宋" w:hAnsi="仿宋" w:eastAsia="仿宋" w:cs="仿宋"/>
              </w:rPr>
            </w:pPr>
          </w:p>
        </w:tc>
        <w:tc>
          <w:tcPr>
            <w:tcW w:w="2876" w:type="dxa"/>
            <w:tcBorders>
              <w:top w:val="single" w:color="000000" w:sz="4" w:space="0"/>
              <w:left w:val="single" w:color="000000" w:sz="4" w:space="0"/>
              <w:bottom w:val="single" w:color="auto" w:sz="4" w:space="0"/>
              <w:right w:val="single" w:color="000000" w:sz="4" w:space="0"/>
            </w:tcBorders>
          </w:tcPr>
          <w:p w14:paraId="3F655B1D">
            <w:pPr>
              <w:pStyle w:val="22"/>
              <w:rPr>
                <w:rFonts w:ascii="仿宋" w:hAnsi="仿宋" w:eastAsia="仿宋" w:cs="仿宋"/>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45561BCA">
            <w:pPr>
              <w:pStyle w:val="22"/>
              <w:jc w:val="right"/>
              <w:rPr>
                <w:rFonts w:ascii="仿宋" w:hAnsi="仿宋" w:eastAsia="仿宋" w:cs="仿宋"/>
              </w:rPr>
            </w:pPr>
          </w:p>
        </w:tc>
      </w:tr>
    </w:tbl>
    <w:p w14:paraId="04456553">
      <w:pPr>
        <w:tabs>
          <w:tab w:val="left" w:pos="-440"/>
        </w:tabs>
        <w:spacing w:before="25"/>
        <w:ind w:left="-440" w:right="-220" w:rightChars="-100"/>
        <w:rPr>
          <w:rFonts w:ascii="仿宋" w:hAnsi="仿宋" w:eastAsia="仿宋" w:cs="仿宋"/>
          <w:b/>
          <w:bCs/>
          <w:lang w:val="en-US"/>
        </w:rPr>
      </w:pPr>
      <w:r>
        <w:rPr>
          <w:rFonts w:hint="eastAsia" w:ascii="仿宋" w:hAnsi="仿宋" w:eastAsia="仿宋" w:cs="仿宋"/>
          <w:b/>
          <w:bCs/>
          <w:lang w:val="en-US"/>
        </w:rPr>
        <w:t>注：1.</w:t>
      </w:r>
      <w:r>
        <w:rPr>
          <w:rFonts w:hint="eastAsia" w:ascii="仿宋" w:hAnsi="仿宋" w:eastAsia="仿宋" w:cs="仿宋"/>
          <w:b/>
          <w:bCs/>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0CA0DC1C">
      <w:pPr>
        <w:tabs>
          <w:tab w:val="left" w:pos="-440"/>
        </w:tabs>
        <w:spacing w:before="25"/>
        <w:ind w:left="-440"/>
        <w:rPr>
          <w:rFonts w:ascii="仿宋" w:hAnsi="仿宋" w:eastAsia="仿宋" w:cs="仿宋"/>
          <w:b/>
          <w:bCs/>
        </w:rPr>
      </w:pPr>
      <w:r>
        <w:rPr>
          <w:rFonts w:hint="eastAsia" w:ascii="仿宋" w:hAnsi="仿宋" w:eastAsia="仿宋" w:cs="仿宋"/>
          <w:b/>
          <w:bCs/>
          <w:lang w:val="en-US"/>
        </w:rPr>
        <w:t>2.</w:t>
      </w:r>
      <w:r>
        <w:rPr>
          <w:rFonts w:hint="eastAsia" w:ascii="仿宋" w:hAnsi="仿宋" w:eastAsia="仿宋" w:cs="仿宋"/>
          <w:b/>
          <w:bCs/>
        </w:rPr>
        <w:t>本</w:t>
      </w:r>
      <w:r>
        <w:rPr>
          <w:rFonts w:ascii="仿宋" w:hAnsi="仿宋" w:eastAsia="仿宋" w:cs="仿宋"/>
          <w:b/>
        </w:rPr>
        <w:t>单位无一般公共预算机关运行经费支出，故本表无数据。</w:t>
      </w:r>
    </w:p>
    <w:p w14:paraId="00A0CD44">
      <w:pPr>
        <w:spacing w:before="78" w:line="290" w:lineRule="auto"/>
        <w:ind w:left="227" w:right="57"/>
        <w:jc w:val="both"/>
        <w:rPr>
          <w:rFonts w:ascii="仿宋" w:hAnsi="仿宋" w:eastAsia="仿宋" w:cs="仿宋"/>
          <w:b/>
          <w:bCs/>
        </w:rPr>
        <w:sectPr>
          <w:footerReference r:id="rId17" w:type="default"/>
          <w:pgSz w:w="11906" w:h="16838"/>
          <w:pgMar w:top="1100" w:right="906" w:bottom="770" w:left="1320" w:header="170" w:footer="280" w:gutter="0"/>
          <w:pgNumType w:fmt="numberInDash"/>
          <w:cols w:space="720" w:num="1"/>
          <w:formProt w:val="0"/>
          <w:docGrid w:linePitch="100" w:charSpace="0"/>
        </w:sectPr>
      </w:pPr>
    </w:p>
    <w:tbl>
      <w:tblPr>
        <w:tblStyle w:val="12"/>
        <w:tblW w:w="15273" w:type="dxa"/>
        <w:tblInd w:w="0" w:type="dxa"/>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14:paraId="7E82E094">
        <w:tblPrEx>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14:paraId="1EB6D4EE">
            <w:pPr>
              <w:pStyle w:val="22"/>
              <w:rPr>
                <w:rFonts w:ascii="仿宋" w:hAnsi="仿宋" w:eastAsia="仿宋" w:cs="仿宋"/>
                <w:b/>
                <w:bCs/>
                <w:sz w:val="44"/>
                <w:szCs w:val="44"/>
                <w:lang w:val="en-US"/>
              </w:rPr>
            </w:pPr>
            <w:r>
              <w:rPr>
                <w:rFonts w:hint="eastAsia" w:ascii="仿宋" w:hAnsi="仿宋" w:eastAsia="仿宋" w:cs="仿宋"/>
              </w:rPr>
              <w:t>公开1</w:t>
            </w:r>
            <w:r>
              <w:rPr>
                <w:rFonts w:hint="eastAsia" w:ascii="仿宋" w:hAnsi="仿宋" w:eastAsia="仿宋" w:cs="仿宋"/>
                <w:lang w:val="en-US"/>
              </w:rPr>
              <w:t>3</w:t>
            </w:r>
            <w:r>
              <w:rPr>
                <w:rFonts w:hint="eastAsia" w:ascii="仿宋" w:hAnsi="仿宋" w:eastAsia="仿宋" w:cs="仿宋"/>
              </w:rPr>
              <w:t>表</w:t>
            </w:r>
          </w:p>
        </w:tc>
      </w:tr>
      <w:tr w14:paraId="23E77145">
        <w:tblPrEx>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14:paraId="47410815">
            <w:pPr>
              <w:pStyle w:val="22"/>
              <w:jc w:val="center"/>
              <w:rPr>
                <w:rFonts w:ascii="仿宋" w:hAnsi="仿宋" w:eastAsia="仿宋" w:cs="仿宋"/>
                <w:lang w:val="en-US"/>
              </w:rPr>
            </w:pPr>
            <w:r>
              <w:rPr>
                <w:rFonts w:hint="eastAsia" w:ascii="仿宋" w:hAnsi="仿宋" w:eastAsia="仿宋" w:cs="仿宋"/>
                <w:b/>
                <w:bCs/>
                <w:sz w:val="44"/>
                <w:szCs w:val="44"/>
                <w:lang w:val="en-US"/>
              </w:rPr>
              <w:t>政府采购支出表</w:t>
            </w:r>
          </w:p>
        </w:tc>
      </w:tr>
      <w:tr w14:paraId="29ECEBB7">
        <w:tblPrEx>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14:paraId="75B44617">
            <w:pPr>
              <w:pStyle w:val="22"/>
              <w:rPr>
                <w:rFonts w:ascii="仿宋" w:hAnsi="仿宋" w:eastAsia="仿宋" w:cs="仿宋"/>
                <w:lang w:val="en-US"/>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常州市建设工程施工图设计审查中心</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14:paraId="0976EB4A">
            <w:pPr>
              <w:pStyle w:val="22"/>
              <w:rPr>
                <w:rFonts w:ascii="仿宋" w:hAnsi="仿宋" w:eastAsia="仿宋" w:cs="仿宋"/>
                <w:lang w:val="en-US"/>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14:paraId="65F68F7B">
            <w:pPr>
              <w:pStyle w:val="22"/>
              <w:jc w:val="right"/>
              <w:rPr>
                <w:rFonts w:ascii="仿宋" w:hAnsi="仿宋" w:eastAsia="仿宋" w:cs="仿宋"/>
                <w:lang w:val="en-US"/>
              </w:rPr>
            </w:pPr>
            <w:r>
              <w:rPr>
                <w:rFonts w:hint="eastAsia" w:ascii="仿宋" w:hAnsi="仿宋" w:eastAsia="仿宋" w:cs="仿宋"/>
              </w:rPr>
              <w:t>单位：万元</w:t>
            </w:r>
          </w:p>
        </w:tc>
      </w:tr>
      <w:tr w14:paraId="019821C0">
        <w:tblPrEx>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72C026F">
            <w:pPr>
              <w:pStyle w:val="22"/>
              <w:snapToGrid w:val="0"/>
              <w:spacing w:line="34" w:lineRule="atLeast"/>
              <w:jc w:val="center"/>
              <w:rPr>
                <w:rFonts w:ascii="仿宋" w:hAnsi="仿宋" w:eastAsia="仿宋" w:cs="仿宋"/>
              </w:rPr>
            </w:pPr>
            <w:r>
              <w:rPr>
                <w:rFonts w:hint="eastAsia" w:ascii="仿宋" w:hAnsi="仿宋" w:eastAsia="仿宋" w:cs="仿宋"/>
                <w:lang w:val="en-US"/>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CC97904">
            <w:pPr>
              <w:pStyle w:val="22"/>
              <w:snapToGrid w:val="0"/>
              <w:spacing w:line="34" w:lineRule="atLeast"/>
              <w:jc w:val="center"/>
              <w:rPr>
                <w:rFonts w:ascii="仿宋" w:hAnsi="仿宋" w:eastAsia="仿宋" w:cs="仿宋"/>
              </w:rPr>
            </w:pPr>
            <w:r>
              <w:rPr>
                <w:rFonts w:hint="eastAsia" w:ascii="仿宋" w:hAnsi="仿宋" w:eastAsia="仿宋" w:cs="仿宋"/>
                <w:lang w:val="en-US"/>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1708305">
            <w:pPr>
              <w:pStyle w:val="22"/>
              <w:snapToGrid w:val="0"/>
              <w:spacing w:line="34" w:lineRule="atLeast"/>
              <w:jc w:val="center"/>
              <w:rPr>
                <w:rFonts w:ascii="仿宋" w:hAnsi="仿宋" w:eastAsia="仿宋" w:cs="仿宋"/>
              </w:rPr>
            </w:pPr>
            <w:r>
              <w:rPr>
                <w:rFonts w:hint="eastAsia" w:ascii="仿宋" w:hAnsi="仿宋" w:eastAsia="仿宋" w:cs="仿宋"/>
                <w:lang w:val="en-US"/>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4D2E2C5">
            <w:pPr>
              <w:pStyle w:val="22"/>
              <w:snapToGrid w:val="0"/>
              <w:spacing w:line="34" w:lineRule="atLeast"/>
              <w:jc w:val="center"/>
              <w:rPr>
                <w:rFonts w:ascii="仿宋" w:hAnsi="仿宋" w:eastAsia="仿宋" w:cs="仿宋"/>
              </w:rPr>
            </w:pPr>
            <w:r>
              <w:rPr>
                <w:rFonts w:hint="eastAsia" w:ascii="仿宋" w:hAnsi="仿宋" w:eastAsia="仿宋" w:cs="仿宋"/>
                <w:lang w:val="en-US"/>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65814D6">
            <w:pPr>
              <w:pStyle w:val="22"/>
              <w:snapToGrid w:val="0"/>
              <w:spacing w:line="34" w:lineRule="atLeast"/>
              <w:jc w:val="center"/>
              <w:rPr>
                <w:rFonts w:ascii="仿宋" w:hAnsi="仿宋" w:eastAsia="仿宋" w:cs="仿宋"/>
              </w:rPr>
            </w:pPr>
            <w:r>
              <w:rPr>
                <w:rFonts w:hint="eastAsia" w:ascii="仿宋" w:hAnsi="仿宋" w:eastAsia="仿宋" w:cs="仿宋"/>
                <w:lang w:val="en-US"/>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08A037B">
            <w:pPr>
              <w:pStyle w:val="22"/>
              <w:snapToGrid w:val="0"/>
              <w:spacing w:line="34" w:lineRule="atLeast"/>
              <w:jc w:val="center"/>
              <w:rPr>
                <w:rFonts w:ascii="仿宋" w:hAnsi="仿宋" w:eastAsia="仿宋" w:cs="仿宋"/>
              </w:rPr>
            </w:pPr>
            <w:r>
              <w:rPr>
                <w:rFonts w:hint="eastAsia" w:ascii="仿宋" w:hAnsi="仿宋" w:eastAsia="仿宋" w:cs="仿宋"/>
                <w:lang w:val="en-US"/>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AD28456">
            <w:pPr>
              <w:pStyle w:val="22"/>
              <w:snapToGrid w:val="0"/>
              <w:spacing w:line="34" w:lineRule="atLeast"/>
              <w:jc w:val="center"/>
              <w:rPr>
                <w:rFonts w:ascii="仿宋" w:hAnsi="仿宋" w:eastAsia="仿宋" w:cs="仿宋"/>
              </w:rPr>
            </w:pPr>
            <w:r>
              <w:rPr>
                <w:rFonts w:hint="eastAsia" w:ascii="仿宋" w:hAnsi="仿宋" w:eastAsia="仿宋" w:cs="仿宋"/>
                <w:lang w:val="en-US"/>
              </w:rPr>
              <w:t>总计</w:t>
            </w:r>
          </w:p>
        </w:tc>
      </w:tr>
      <w:tr w14:paraId="14A77D3B">
        <w:tblPrEx>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6BC1963">
            <w:pPr>
              <w:pStyle w:val="22"/>
              <w:snapToGrid w:val="0"/>
              <w:spacing w:line="34" w:lineRule="atLeast"/>
              <w:rPr>
                <w:rFonts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9585DCD">
            <w:pPr>
              <w:pStyle w:val="22"/>
              <w:snapToGrid w:val="0"/>
              <w:spacing w:line="34" w:lineRule="atLeast"/>
              <w:rPr>
                <w:rFonts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F06FD55">
            <w:pPr>
              <w:pStyle w:val="22"/>
              <w:snapToGrid w:val="0"/>
              <w:spacing w:line="34" w:lineRule="atLeast"/>
              <w:rPr>
                <w:rFonts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0F113F9">
            <w:pPr>
              <w:pStyle w:val="22"/>
              <w:snapToGrid w:val="0"/>
              <w:spacing w:line="34" w:lineRule="atLeast"/>
              <w:rPr>
                <w:rFonts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E71402D">
            <w:pPr>
              <w:pStyle w:val="22"/>
              <w:snapToGrid w:val="0"/>
              <w:spacing w:line="34" w:lineRule="atLeast"/>
              <w:rPr>
                <w:rFonts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9E73432">
            <w:pPr>
              <w:pStyle w:val="22"/>
              <w:snapToGrid w:val="0"/>
              <w:spacing w:line="34" w:lineRule="atLeast"/>
              <w:jc w:val="center"/>
              <w:rPr>
                <w:rFonts w:ascii="仿宋" w:hAnsi="仿宋" w:eastAsia="仿宋" w:cs="仿宋"/>
                <w:lang w:val="en-US"/>
              </w:rPr>
            </w:pPr>
            <w:r>
              <w:rPr>
                <w:rFonts w:hint="eastAsia" w:ascii="仿宋" w:hAnsi="仿宋" w:eastAsia="仿宋" w:cs="仿宋"/>
                <w:lang w:val="en-US"/>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31EC0B4">
            <w:pPr>
              <w:pStyle w:val="22"/>
              <w:snapToGrid w:val="0"/>
              <w:spacing w:line="34" w:lineRule="atLeast"/>
              <w:jc w:val="center"/>
              <w:rPr>
                <w:rFonts w:ascii="仿宋" w:hAnsi="仿宋" w:eastAsia="仿宋" w:cs="仿宋"/>
              </w:rPr>
            </w:pPr>
            <w:r>
              <w:rPr>
                <w:rFonts w:hint="eastAsia" w:ascii="仿宋" w:hAnsi="仿宋" w:eastAsia="仿宋" w:cs="仿宋"/>
                <w:lang w:val="en-US"/>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D710BD6">
            <w:pPr>
              <w:pStyle w:val="22"/>
              <w:snapToGrid w:val="0"/>
              <w:spacing w:line="34" w:lineRule="atLeast"/>
              <w:jc w:val="center"/>
              <w:rPr>
                <w:rFonts w:ascii="仿宋" w:hAnsi="仿宋" w:eastAsia="仿宋" w:cs="仿宋"/>
              </w:rPr>
            </w:pPr>
            <w:r>
              <w:rPr>
                <w:rFonts w:hint="eastAsia" w:ascii="仿宋" w:hAnsi="仿宋" w:eastAsia="仿宋" w:cs="仿宋"/>
                <w:lang w:val="en-US"/>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608E679">
            <w:pPr>
              <w:pStyle w:val="22"/>
              <w:snapToGrid w:val="0"/>
              <w:spacing w:line="34" w:lineRule="atLeast"/>
              <w:jc w:val="center"/>
              <w:rPr>
                <w:rFonts w:ascii="仿宋" w:hAnsi="仿宋" w:eastAsia="仿宋" w:cs="仿宋"/>
              </w:rPr>
            </w:pPr>
            <w:r>
              <w:rPr>
                <w:rFonts w:hint="eastAsia" w:ascii="仿宋" w:hAnsi="仿宋" w:eastAsia="仿宋" w:cs="仿宋"/>
                <w:lang w:val="en-US"/>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4D49C19">
            <w:pPr>
              <w:pStyle w:val="22"/>
              <w:snapToGrid w:val="0"/>
              <w:spacing w:line="34" w:lineRule="atLeast"/>
              <w:rPr>
                <w:rFonts w:ascii="仿宋" w:hAnsi="仿宋" w:eastAsia="仿宋" w:cs="仿宋"/>
              </w:rPr>
            </w:pPr>
          </w:p>
        </w:tc>
      </w:tr>
      <w:tr w14:paraId="1CB96210">
        <w:tblPrEx>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81B103C">
            <w:pPr>
              <w:pStyle w:val="22"/>
              <w:snapToGrid w:val="0"/>
              <w:spacing w:line="34" w:lineRule="atLeast"/>
              <w:jc w:val="center"/>
              <w:rPr>
                <w:rFonts w:ascii="仿宋" w:hAnsi="仿宋" w:eastAsia="仿宋" w:cs="仿宋"/>
              </w:rPr>
            </w:pPr>
            <w:r>
              <w:rPr>
                <w:rFonts w:hint="eastAsia" w:ascii="仿宋" w:hAnsi="仿宋" w:eastAsia="仿宋" w:cs="仿宋"/>
                <w:lang w:val="en-US"/>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A185C5F">
            <w:pPr>
              <w:pStyle w:val="22"/>
              <w:snapToGrid w:val="0"/>
              <w:spacing w:line="34" w:lineRule="atLeast"/>
              <w:rPr>
                <w:rFonts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018797D">
            <w:pPr>
              <w:pStyle w:val="22"/>
              <w:snapToGrid w:val="0"/>
              <w:spacing w:line="34" w:lineRule="atLeast"/>
              <w:rPr>
                <w:rFonts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68A77DF">
            <w:pPr>
              <w:pStyle w:val="22"/>
              <w:snapToGrid w:val="0"/>
              <w:spacing w:line="34" w:lineRule="atLeast"/>
              <w:rPr>
                <w:rFonts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F2E52CA">
            <w:pPr>
              <w:pStyle w:val="22"/>
              <w:snapToGrid w:val="0"/>
              <w:spacing w:line="34" w:lineRule="atLeast"/>
              <w:rPr>
                <w:rFonts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F15BC13">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FC6BC6E">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C42B053">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7.41</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72AD8B7">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593616C">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7.41</w:t>
            </w:r>
          </w:p>
        </w:tc>
      </w:tr>
      <w:tr w14:paraId="23A9743F">
        <w:tblPrEx>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807FC4B">
            <w:pPr>
              <w:snapToGrid w:val="0"/>
              <w:spacing w:line="34" w:lineRule="atLeast"/>
              <w:rPr>
                <w:rFonts w:ascii="仿宋" w:hAnsi="仿宋" w:eastAsia="仿宋" w:cs="仿宋"/>
                <w:lang w:val="en-US"/>
              </w:rPr>
            </w:pPr>
            <w:r>
              <w:rPr>
                <w:rFonts w:hint="eastAsia" w:ascii="仿宋" w:hAnsi="仿宋" w:eastAsia="仿宋" w:cs="仿宋"/>
                <w:lang w:val="en-US"/>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A5365B0">
            <w:pPr>
              <w:snapToGrid w:val="0"/>
              <w:spacing w:line="34" w:lineRule="atLeast"/>
              <w:jc w:val="center"/>
              <w:rPr>
                <w:rFonts w:ascii="仿宋" w:hAnsi="仿宋" w:eastAsia="仿宋" w:cs="仿宋"/>
                <w:lang w:val="en-US"/>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D1A38ED">
            <w:pPr>
              <w:snapToGrid w:val="0"/>
              <w:spacing w:line="34" w:lineRule="atLeast"/>
              <w:jc w:val="center"/>
              <w:rPr>
                <w:rFonts w:ascii="仿宋" w:hAnsi="仿宋" w:eastAsia="仿宋" w:cs="仿宋"/>
                <w:lang w:val="en-US"/>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3B7B864">
            <w:pPr>
              <w:snapToGrid w:val="0"/>
              <w:spacing w:line="34" w:lineRule="atLeast"/>
              <w:jc w:val="center"/>
              <w:rPr>
                <w:rFonts w:ascii="仿宋" w:hAnsi="仿宋" w:eastAsia="仿宋" w:cs="仿宋"/>
                <w:lang w:val="en-US"/>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B9B19E7">
            <w:pPr>
              <w:snapToGrid w:val="0"/>
              <w:spacing w:line="34" w:lineRule="atLeast"/>
              <w:jc w:val="center"/>
              <w:rPr>
                <w:rFonts w:ascii="仿宋" w:hAnsi="仿宋" w:eastAsia="仿宋" w:cs="仿宋"/>
                <w:lang w:val="en-US"/>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913C92D">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D81E9A5">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9646CD5">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7.41</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A92AB46">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C1FCBD0">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7.41</w:t>
            </w:r>
          </w:p>
        </w:tc>
      </w:tr>
      <w:tr w14:paraId="51B6E3C8">
        <w:tblPrEx>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F035F8A">
            <w:pPr>
              <w:snapToGrid w:val="0"/>
              <w:spacing w:line="34" w:lineRule="atLeast"/>
              <w:rPr>
                <w:rFonts w:ascii="仿宋" w:hAnsi="仿宋" w:eastAsia="仿宋" w:cs="仿宋"/>
                <w:lang w:val="en-US"/>
              </w:rPr>
            </w:pPr>
            <w:r>
              <w:rPr>
                <w:rFonts w:hint="eastAsia" w:ascii="仿宋" w:hAnsi="仿宋" w:eastAsia="仿宋" w:cs="仿宋"/>
                <w:lang w:val="en-US"/>
              </w:rPr>
              <w:t>常州市建设工程施工图设计审查中心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00D9689">
            <w:pPr>
              <w:snapToGrid w:val="0"/>
              <w:spacing w:line="34" w:lineRule="atLeast"/>
              <w:jc w:val="center"/>
              <w:rPr>
                <w:rFonts w:ascii="仿宋" w:hAnsi="仿宋" w:eastAsia="仿宋" w:cs="仿宋"/>
                <w:lang w:val="en-US"/>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7684C98">
            <w:pPr>
              <w:snapToGrid w:val="0"/>
              <w:spacing w:line="34" w:lineRule="atLeast"/>
              <w:jc w:val="center"/>
              <w:rPr>
                <w:rFonts w:ascii="仿宋" w:hAnsi="仿宋" w:eastAsia="仿宋" w:cs="仿宋"/>
                <w:lang w:val="en-US"/>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2E66ACA">
            <w:pPr>
              <w:snapToGrid w:val="0"/>
              <w:spacing w:line="34" w:lineRule="atLeast"/>
              <w:jc w:val="center"/>
              <w:rPr>
                <w:rFonts w:ascii="仿宋" w:hAnsi="仿宋" w:eastAsia="仿宋" w:cs="仿宋"/>
                <w:lang w:val="en-US"/>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6CC68ED">
            <w:pPr>
              <w:snapToGrid w:val="0"/>
              <w:spacing w:line="34" w:lineRule="atLeast"/>
              <w:jc w:val="center"/>
              <w:rPr>
                <w:rFonts w:ascii="仿宋" w:hAnsi="仿宋" w:eastAsia="仿宋" w:cs="仿宋"/>
                <w:lang w:val="en-US"/>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7D0395F">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4BBF175">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2B62C01">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7.41</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636DA83">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0C70380">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7.41</w:t>
            </w:r>
          </w:p>
        </w:tc>
      </w:tr>
      <w:tr w14:paraId="7D2E56E7">
        <w:tblPrEx>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D8F253A">
            <w:pPr>
              <w:snapToGrid w:val="0"/>
              <w:spacing w:line="34" w:lineRule="atLeast"/>
              <w:rPr>
                <w:rFonts w:ascii="仿宋" w:hAnsi="仿宋" w:eastAsia="仿宋" w:cs="仿宋"/>
                <w:lang w:val="en-US"/>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BCF8F75">
            <w:pPr>
              <w:snapToGrid w:val="0"/>
              <w:spacing w:line="34" w:lineRule="atLeast"/>
              <w:jc w:val="center"/>
              <w:rPr>
                <w:rFonts w:ascii="仿宋" w:hAnsi="仿宋" w:eastAsia="仿宋" w:cs="仿宋"/>
                <w:lang w:val="en-US"/>
              </w:rPr>
            </w:pPr>
            <w:r>
              <w:rPr>
                <w:rFonts w:hint="eastAsia" w:ascii="仿宋" w:hAnsi="仿宋" w:eastAsia="仿宋" w:cs="仿宋"/>
                <w:lang w:val="en-US"/>
              </w:rPr>
              <w:t>24办公设备购置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503BB31">
            <w:pPr>
              <w:snapToGrid w:val="0"/>
              <w:spacing w:line="34" w:lineRule="atLeast"/>
              <w:jc w:val="center"/>
              <w:rPr>
                <w:rFonts w:ascii="仿宋" w:hAnsi="仿宋" w:eastAsia="仿宋" w:cs="仿宋"/>
                <w:lang w:val="en-US"/>
              </w:rPr>
            </w:pPr>
            <w:r>
              <w:rPr>
                <w:rFonts w:hint="eastAsia" w:ascii="仿宋" w:hAnsi="仿宋" w:eastAsia="仿宋" w:cs="仿宋"/>
                <w:lang w:val="en-US"/>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4B47F56">
            <w:pPr>
              <w:snapToGrid w:val="0"/>
              <w:spacing w:line="34" w:lineRule="atLeast"/>
              <w:jc w:val="center"/>
              <w:rPr>
                <w:rFonts w:ascii="仿宋" w:hAnsi="仿宋" w:eastAsia="仿宋" w:cs="仿宋"/>
                <w:lang w:val="en-US"/>
              </w:rPr>
            </w:pPr>
            <w:r>
              <w:rPr>
                <w:rFonts w:hint="eastAsia" w:ascii="仿宋" w:hAnsi="仿宋" w:eastAsia="仿宋" w:cs="仿宋"/>
                <w:lang w:val="en-US"/>
              </w:rPr>
              <w:t>台式计算机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7C31665">
            <w:pPr>
              <w:snapToGrid w:val="0"/>
              <w:spacing w:line="34" w:lineRule="atLeast"/>
              <w:jc w:val="center"/>
              <w:rPr>
                <w:rFonts w:ascii="仿宋" w:hAnsi="仿宋" w:eastAsia="仿宋" w:cs="仿宋"/>
                <w:lang w:val="en-US"/>
              </w:rPr>
            </w:pPr>
            <w:r>
              <w:rPr>
                <w:rFonts w:hint="eastAsia" w:ascii="仿宋" w:hAnsi="仿宋" w:eastAsia="仿宋" w:cs="仿宋"/>
                <w:lang w:val="en-US"/>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9E56672">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5515DBE">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BE408F2">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1.26</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6154657">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A389B11">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1.26</w:t>
            </w:r>
          </w:p>
        </w:tc>
      </w:tr>
      <w:tr w14:paraId="1997F210">
        <w:tblPrEx>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A8604E6">
            <w:pPr>
              <w:snapToGrid w:val="0"/>
              <w:spacing w:line="34" w:lineRule="atLeast"/>
              <w:rPr>
                <w:rFonts w:ascii="仿宋" w:hAnsi="仿宋" w:eastAsia="仿宋" w:cs="仿宋"/>
                <w:lang w:val="en-US"/>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28E4F96">
            <w:pPr>
              <w:snapToGrid w:val="0"/>
              <w:spacing w:line="34" w:lineRule="atLeast"/>
              <w:jc w:val="center"/>
              <w:rPr>
                <w:rFonts w:ascii="仿宋" w:hAnsi="仿宋" w:eastAsia="仿宋" w:cs="仿宋"/>
                <w:lang w:val="en-US"/>
              </w:rPr>
            </w:pPr>
            <w:r>
              <w:rPr>
                <w:rFonts w:hint="eastAsia" w:ascii="仿宋" w:hAnsi="仿宋" w:eastAsia="仿宋" w:cs="仿宋"/>
                <w:lang w:val="en-US"/>
              </w:rPr>
              <w:t>24办公设备购置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B471EC3">
            <w:pPr>
              <w:snapToGrid w:val="0"/>
              <w:spacing w:line="34" w:lineRule="atLeast"/>
              <w:jc w:val="center"/>
              <w:rPr>
                <w:rFonts w:ascii="仿宋" w:hAnsi="仿宋" w:eastAsia="仿宋" w:cs="仿宋"/>
                <w:lang w:val="en-US"/>
              </w:rPr>
            </w:pPr>
            <w:r>
              <w:rPr>
                <w:rFonts w:hint="eastAsia" w:ascii="仿宋" w:hAnsi="仿宋" w:eastAsia="仿宋" w:cs="仿宋"/>
                <w:lang w:val="en-US"/>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1CF4873">
            <w:pPr>
              <w:snapToGrid w:val="0"/>
              <w:spacing w:line="34" w:lineRule="atLeast"/>
              <w:jc w:val="center"/>
              <w:rPr>
                <w:rFonts w:ascii="仿宋" w:hAnsi="仿宋" w:eastAsia="仿宋" w:cs="仿宋"/>
                <w:lang w:val="en-US"/>
              </w:rPr>
            </w:pPr>
            <w:r>
              <w:rPr>
                <w:rFonts w:hint="eastAsia" w:ascii="仿宋" w:hAnsi="仿宋" w:eastAsia="仿宋" w:cs="仿宋"/>
                <w:lang w:val="en-US"/>
              </w:rPr>
              <w:t>便携式计算机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A6820D9">
            <w:pPr>
              <w:snapToGrid w:val="0"/>
              <w:spacing w:line="34" w:lineRule="atLeast"/>
              <w:jc w:val="center"/>
              <w:rPr>
                <w:rFonts w:ascii="仿宋" w:hAnsi="仿宋" w:eastAsia="仿宋" w:cs="仿宋"/>
                <w:lang w:val="en-US"/>
              </w:rPr>
            </w:pPr>
            <w:r>
              <w:rPr>
                <w:rFonts w:hint="eastAsia" w:ascii="仿宋" w:hAnsi="仿宋" w:eastAsia="仿宋" w:cs="仿宋"/>
                <w:lang w:val="en-US"/>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026AF04">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BEF7FA1">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0A73323">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0.30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AA56138">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544D1B8">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0.30</w:t>
            </w:r>
          </w:p>
        </w:tc>
      </w:tr>
      <w:tr w14:paraId="0C137C0E">
        <w:tblPrEx>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C473D57">
            <w:pPr>
              <w:snapToGrid w:val="0"/>
              <w:spacing w:line="34" w:lineRule="atLeast"/>
              <w:rPr>
                <w:rFonts w:ascii="仿宋" w:hAnsi="仿宋" w:eastAsia="仿宋" w:cs="仿宋"/>
                <w:lang w:val="en-US"/>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B326E71">
            <w:pPr>
              <w:snapToGrid w:val="0"/>
              <w:spacing w:line="34" w:lineRule="atLeast"/>
              <w:jc w:val="center"/>
              <w:rPr>
                <w:rFonts w:ascii="仿宋" w:hAnsi="仿宋" w:eastAsia="仿宋" w:cs="仿宋"/>
                <w:lang w:val="en-US"/>
              </w:rPr>
            </w:pPr>
            <w:r>
              <w:rPr>
                <w:rFonts w:hint="eastAsia" w:ascii="仿宋" w:hAnsi="仿宋" w:eastAsia="仿宋" w:cs="仿宋"/>
                <w:lang w:val="en-US"/>
              </w:rPr>
              <w:t>24办公设备购置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9BBDEEA">
            <w:pPr>
              <w:snapToGrid w:val="0"/>
              <w:spacing w:line="34" w:lineRule="atLeast"/>
              <w:jc w:val="center"/>
              <w:rPr>
                <w:rFonts w:ascii="仿宋" w:hAnsi="仿宋" w:eastAsia="仿宋" w:cs="仿宋"/>
                <w:lang w:val="en-US"/>
              </w:rPr>
            </w:pPr>
            <w:r>
              <w:rPr>
                <w:rFonts w:hint="eastAsia" w:ascii="仿宋" w:hAnsi="仿宋" w:eastAsia="仿宋" w:cs="仿宋"/>
                <w:lang w:val="en-US"/>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DDFCC3E">
            <w:pPr>
              <w:snapToGrid w:val="0"/>
              <w:spacing w:line="34" w:lineRule="atLeast"/>
              <w:jc w:val="center"/>
              <w:rPr>
                <w:rFonts w:ascii="仿宋" w:hAnsi="仿宋" w:eastAsia="仿宋" w:cs="仿宋"/>
                <w:lang w:val="en-US"/>
              </w:rPr>
            </w:pPr>
            <w:r>
              <w:rPr>
                <w:rFonts w:hint="eastAsia" w:ascii="仿宋" w:hAnsi="仿宋" w:eastAsia="仿宋" w:cs="仿宋"/>
                <w:lang w:val="en-US"/>
              </w:rPr>
              <w:t>办公桌</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A2BC6C3">
            <w:pPr>
              <w:snapToGrid w:val="0"/>
              <w:spacing w:line="34" w:lineRule="atLeast"/>
              <w:jc w:val="center"/>
              <w:rPr>
                <w:rFonts w:ascii="仿宋" w:hAnsi="仿宋" w:eastAsia="仿宋" w:cs="仿宋"/>
                <w:lang w:val="en-US"/>
              </w:rPr>
            </w:pPr>
            <w:r>
              <w:rPr>
                <w:rFonts w:hint="eastAsia" w:ascii="仿宋" w:hAnsi="仿宋" w:eastAsia="仿宋" w:cs="仿宋"/>
                <w:lang w:val="en-US"/>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690576B">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8AA456B">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449B8FC">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0.60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03ED043">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5A58A3B">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0.60</w:t>
            </w:r>
          </w:p>
        </w:tc>
      </w:tr>
      <w:tr w14:paraId="6CEC3F7E">
        <w:tblPrEx>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10FB0B1">
            <w:pPr>
              <w:snapToGrid w:val="0"/>
              <w:spacing w:line="34" w:lineRule="atLeast"/>
              <w:rPr>
                <w:rFonts w:ascii="仿宋" w:hAnsi="仿宋" w:eastAsia="仿宋" w:cs="仿宋"/>
                <w:lang w:val="en-US"/>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26C6CF0">
            <w:pPr>
              <w:snapToGrid w:val="0"/>
              <w:spacing w:line="34" w:lineRule="atLeast"/>
              <w:jc w:val="center"/>
              <w:rPr>
                <w:rFonts w:ascii="仿宋" w:hAnsi="仿宋" w:eastAsia="仿宋" w:cs="仿宋"/>
                <w:lang w:val="en-US"/>
              </w:rPr>
            </w:pPr>
            <w:r>
              <w:rPr>
                <w:rFonts w:hint="eastAsia" w:ascii="仿宋" w:hAnsi="仿宋" w:eastAsia="仿宋" w:cs="仿宋"/>
                <w:lang w:val="en-US"/>
              </w:rPr>
              <w:t>24办公设备购置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3180CBB">
            <w:pPr>
              <w:snapToGrid w:val="0"/>
              <w:spacing w:line="34" w:lineRule="atLeast"/>
              <w:jc w:val="center"/>
              <w:rPr>
                <w:rFonts w:ascii="仿宋" w:hAnsi="仿宋" w:eastAsia="仿宋" w:cs="仿宋"/>
                <w:lang w:val="en-US"/>
              </w:rPr>
            </w:pPr>
            <w:r>
              <w:rPr>
                <w:rFonts w:hint="eastAsia" w:ascii="仿宋" w:hAnsi="仿宋" w:eastAsia="仿宋" w:cs="仿宋"/>
                <w:lang w:val="en-US"/>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291FB13">
            <w:pPr>
              <w:snapToGrid w:val="0"/>
              <w:spacing w:line="34" w:lineRule="atLeast"/>
              <w:jc w:val="center"/>
              <w:rPr>
                <w:rFonts w:ascii="仿宋" w:hAnsi="仿宋" w:eastAsia="仿宋" w:cs="仿宋"/>
                <w:lang w:val="en-US"/>
              </w:rPr>
            </w:pPr>
            <w:r>
              <w:rPr>
                <w:rFonts w:hint="eastAsia" w:ascii="仿宋" w:hAnsi="仿宋" w:eastAsia="仿宋" w:cs="仿宋"/>
                <w:lang w:val="en-US"/>
              </w:rPr>
              <w:t>办公椅</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8EB5965">
            <w:pPr>
              <w:snapToGrid w:val="0"/>
              <w:spacing w:line="34" w:lineRule="atLeast"/>
              <w:jc w:val="center"/>
              <w:rPr>
                <w:rFonts w:ascii="仿宋" w:hAnsi="仿宋" w:eastAsia="仿宋" w:cs="仿宋"/>
                <w:lang w:val="en-US"/>
              </w:rPr>
            </w:pPr>
            <w:r>
              <w:rPr>
                <w:rFonts w:hint="eastAsia" w:ascii="仿宋" w:hAnsi="仿宋" w:eastAsia="仿宋" w:cs="仿宋"/>
                <w:lang w:val="en-US"/>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3428EE6">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3F6A57E">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59C6C79">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2.55</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202BAE9">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1AD808F">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2.55</w:t>
            </w:r>
          </w:p>
        </w:tc>
      </w:tr>
      <w:tr w14:paraId="2C954B84">
        <w:tblPrEx>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4A226F5">
            <w:pPr>
              <w:snapToGrid w:val="0"/>
              <w:spacing w:line="34" w:lineRule="atLeast"/>
              <w:rPr>
                <w:rFonts w:ascii="仿宋" w:hAnsi="仿宋" w:eastAsia="仿宋" w:cs="仿宋"/>
                <w:lang w:val="en-US"/>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479684F">
            <w:pPr>
              <w:snapToGrid w:val="0"/>
              <w:spacing w:line="34" w:lineRule="atLeast"/>
              <w:jc w:val="center"/>
              <w:rPr>
                <w:rFonts w:ascii="仿宋" w:hAnsi="仿宋" w:eastAsia="仿宋" w:cs="仿宋"/>
                <w:lang w:val="en-US"/>
              </w:rPr>
            </w:pPr>
            <w:r>
              <w:rPr>
                <w:rFonts w:hint="eastAsia" w:ascii="仿宋" w:hAnsi="仿宋" w:eastAsia="仿宋" w:cs="仿宋"/>
                <w:lang w:val="en-US"/>
              </w:rPr>
              <w:t>24办公设备购置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9BE0BE0">
            <w:pPr>
              <w:snapToGrid w:val="0"/>
              <w:spacing w:line="34" w:lineRule="atLeast"/>
              <w:jc w:val="center"/>
              <w:rPr>
                <w:rFonts w:ascii="仿宋" w:hAnsi="仿宋" w:eastAsia="仿宋" w:cs="仿宋"/>
                <w:lang w:val="en-US"/>
              </w:rPr>
            </w:pPr>
            <w:r>
              <w:rPr>
                <w:rFonts w:hint="eastAsia" w:ascii="仿宋" w:hAnsi="仿宋" w:eastAsia="仿宋" w:cs="仿宋"/>
                <w:lang w:val="en-US"/>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1836582">
            <w:pPr>
              <w:snapToGrid w:val="0"/>
              <w:spacing w:line="34" w:lineRule="atLeast"/>
              <w:jc w:val="center"/>
              <w:rPr>
                <w:rFonts w:ascii="仿宋" w:hAnsi="仿宋" w:eastAsia="仿宋" w:cs="仿宋"/>
                <w:lang w:val="en-US"/>
              </w:rPr>
            </w:pPr>
            <w:r>
              <w:rPr>
                <w:rFonts w:hint="eastAsia" w:ascii="仿宋" w:hAnsi="仿宋" w:eastAsia="仿宋" w:cs="仿宋"/>
                <w:lang w:val="en-US"/>
              </w:rPr>
              <w:t>其他椅凳类</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EDD003D">
            <w:pPr>
              <w:snapToGrid w:val="0"/>
              <w:spacing w:line="34" w:lineRule="atLeast"/>
              <w:jc w:val="center"/>
              <w:rPr>
                <w:rFonts w:ascii="仿宋" w:hAnsi="仿宋" w:eastAsia="仿宋" w:cs="仿宋"/>
                <w:lang w:val="en-US"/>
              </w:rPr>
            </w:pPr>
            <w:r>
              <w:rPr>
                <w:rFonts w:hint="eastAsia" w:ascii="仿宋" w:hAnsi="仿宋" w:eastAsia="仿宋" w:cs="仿宋"/>
                <w:lang w:val="en-US"/>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CCCA85C">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E8D4E7D">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70D0D2E">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2.70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579D029">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DF3AF04">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2.70</w:t>
            </w:r>
          </w:p>
        </w:tc>
      </w:tr>
    </w:tbl>
    <w:p w14:paraId="596EC048">
      <w:pPr>
        <w:rPr>
          <w:rFonts w:ascii="仿宋" w:hAnsi="仿宋" w:eastAsia="仿宋" w:cs="仿宋"/>
          <w:b/>
          <w:bCs/>
        </w:rPr>
        <w:sectPr>
          <w:footerReference r:id="rId18" w:type="default"/>
          <w:pgSz w:w="16838" w:h="11906" w:orient="landscape"/>
          <w:pgMar w:top="1320" w:right="771" w:bottom="1320" w:left="770" w:header="170" w:footer="280" w:gutter="0"/>
          <w:pgNumType w:fmt="numberInDash"/>
          <w:cols w:space="720" w:num="1"/>
          <w:formProt w:val="0"/>
          <w:docGrid w:linePitch="100" w:charSpace="0"/>
        </w:sectPr>
      </w:pPr>
    </w:p>
    <w:p w14:paraId="337768CB">
      <w:pPr>
        <w:pStyle w:val="5"/>
        <w:tabs>
          <w:tab w:val="left" w:pos="3077"/>
        </w:tabs>
        <w:spacing w:line="616" w:lineRule="exact"/>
      </w:pPr>
      <w:r>
        <w:rPr>
          <w:rFonts w:hint="eastAsia" w:ascii="仿宋" w:hAnsi="仿宋" w:eastAsia="仿宋" w:cs="仿宋"/>
          <w:b/>
          <w:bCs/>
          <w:sz w:val="44"/>
          <w:szCs w:val="44"/>
        </w:rPr>
        <w:t>第三部分</w:t>
      </w:r>
      <w:r>
        <w:rPr>
          <w:rFonts w:hint="eastAsia" w:ascii="仿宋" w:hAnsi="仿宋" w:eastAsia="仿宋" w:cs="仿宋"/>
          <w:b/>
          <w:bCs/>
          <w:sz w:val="44"/>
          <w:szCs w:val="44"/>
          <w:lang w:val="en-US"/>
        </w:rPr>
        <w:t xml:space="preserve"> </w:t>
      </w:r>
      <w:r>
        <w:rPr>
          <w:rFonts w:hint="eastAsia" w:ascii="仿宋" w:hAnsi="仿宋" w:eastAsia="仿宋" w:cs="仿宋"/>
          <w:b/>
          <w:bCs/>
          <w:sz w:val="44"/>
          <w:szCs w:val="44"/>
        </w:rPr>
        <w:t>2024年度</w:t>
      </w:r>
      <w:r>
        <w:rPr>
          <w:rFonts w:ascii="仿宋" w:hAnsi="仿宋" w:eastAsia="仿宋" w:cs="仿宋"/>
          <w:b/>
          <w:sz w:val="44"/>
        </w:rPr>
        <w:t>单位</w:t>
      </w:r>
      <w:r>
        <w:rPr>
          <w:rFonts w:hint="eastAsia" w:ascii="仿宋" w:hAnsi="仿宋" w:eastAsia="仿宋" w:cs="仿宋"/>
          <w:b/>
          <w:bCs/>
          <w:sz w:val="44"/>
          <w:szCs w:val="44"/>
        </w:rPr>
        <w:t>预算情况说明</w:t>
      </w:r>
    </w:p>
    <w:p w14:paraId="3858AAFA">
      <w:pPr>
        <w:pStyle w:val="8"/>
        <w:tabs>
          <w:tab w:val="left" w:pos="3864"/>
          <w:tab w:val="left" w:pos="6248"/>
          <w:tab w:val="left" w:pos="7386"/>
        </w:tabs>
        <w:spacing w:before="1" w:line="360" w:lineRule="auto"/>
        <w:ind w:left="348" w:right="420" w:firstLine="640"/>
        <w:jc w:val="both"/>
        <w:rPr>
          <w:rFonts w:ascii="仿宋" w:hAnsi="仿宋" w:eastAsia="仿宋" w:cs="仿宋"/>
          <w:lang w:val="en-US"/>
        </w:rPr>
      </w:pPr>
    </w:p>
    <w:p w14:paraId="3B619CEC">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一、收支预算总体情况说明</w:t>
      </w:r>
    </w:p>
    <w:p w14:paraId="62EC941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常州市建设工程施工图设计审查中心2024年度收入、支出预算总计1,472.03万元，与上年相比收、支预算总计各增加63.48万元，增长4.51%。其中：</w:t>
      </w:r>
    </w:p>
    <w:p w14:paraId="6F5AB907">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（一）收入预算总计1,472.03万元。包括：</w:t>
      </w:r>
    </w:p>
    <w:p w14:paraId="6401CFA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1．本年收入合计1,472.03万元。</w:t>
      </w:r>
    </w:p>
    <w:p w14:paraId="55060E8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（1）一般公共预算拨款收入0万元，与上年预算数相同。</w:t>
      </w:r>
    </w:p>
    <w:p w14:paraId="6A87C46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（2）政府性基金预算拨款收入0万元，与上年预算数相同。</w:t>
      </w:r>
    </w:p>
    <w:p w14:paraId="269945D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（3）国有资本经营预算拨款收入0万元，与上年预算数相同。</w:t>
      </w:r>
    </w:p>
    <w:p w14:paraId="40DD6F8E">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（4）财政专户管理资金收入0万元，与上年预算数相同。</w:t>
      </w:r>
    </w:p>
    <w:p w14:paraId="2AF0D59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（5）事业收入0万元，与上年预算数相同。</w:t>
      </w:r>
    </w:p>
    <w:p w14:paraId="3E5BCAA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（6）事业单位经营收入1,472.03万元，与上年相比增加63.48万元，增长4.51%。主要原因是施工图审查项目增加，施工图审查收入增加，单位经营收入增加。</w:t>
      </w:r>
    </w:p>
    <w:p w14:paraId="0208607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（7）上级补助收入0万元，与上年预算数相同。</w:t>
      </w:r>
    </w:p>
    <w:p w14:paraId="63646B8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（8）附属单位上缴收入0万元，与上年预算数相同。</w:t>
      </w:r>
    </w:p>
    <w:p w14:paraId="4659EB6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（9）其他收入0万元，与上年预算数相同。</w:t>
      </w:r>
    </w:p>
    <w:p w14:paraId="31BD1565">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2．上年结转结余为0万元。与上年预算数相同。</w:t>
      </w:r>
    </w:p>
    <w:p w14:paraId="6FFC6F1E">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（二）支出预算总计1,472.03万元。包括：</w:t>
      </w:r>
    </w:p>
    <w:p w14:paraId="6E541FE0">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1．本年支出合计1,472.03万元。</w:t>
      </w:r>
    </w:p>
    <w:p w14:paraId="1E65613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（1）社会保障和就业支出（类）支出0.26万元，主要用于退休人员开支。与上年预算数相同。</w:t>
      </w:r>
    </w:p>
    <w:p w14:paraId="04F087B2">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（2）卫生健康支出（类）支出8.87万元，主要用于人员医疗费用支出。与上年相比增加0.82万元，增长10.19%。主要原因是在编人数增加，医疗费用支出增加。</w:t>
      </w:r>
    </w:p>
    <w:p w14:paraId="086D67B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（3）城乡社区支出（类）支出1,345.24万元，主要用于施工图审查费用、物业费、各项税金支出等。与上年相比增加44.99万元，增长3.46%。主要原因是施工图审查软件费用增加。</w:t>
      </w:r>
    </w:p>
    <w:p w14:paraId="18BDE20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（4）住房保障支出（类）支出117.66万元，主要用于在编人员的租金补贴。与上年相比增加17.67万元，增长17.67%。主要原因是在编人员人数增加。</w:t>
      </w:r>
    </w:p>
    <w:p w14:paraId="31EDB11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2．年终结转结余为0万元。</w:t>
      </w:r>
    </w:p>
    <w:p w14:paraId="1CF878A6">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二、收入预算情况说明</w:t>
      </w:r>
    </w:p>
    <w:p w14:paraId="2EEE1632">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常州市建设工程施工图设计审查中心2024年收入预算合计1,472.03万元，包括本年收入1,472.03万元，上年结转结余0万元。</w:t>
      </w:r>
    </w:p>
    <w:p w14:paraId="51A0C8A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其中：</w:t>
      </w:r>
    </w:p>
    <w:p w14:paraId="0C01007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本年一般公共预算收入0万元，占0%；</w:t>
      </w:r>
    </w:p>
    <w:p w14:paraId="2DE578D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本年政府性基金预算收入0万元，占0%；</w:t>
      </w:r>
    </w:p>
    <w:p w14:paraId="13D7025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本年国有资本经营预算收入0万元，占0%；</w:t>
      </w:r>
    </w:p>
    <w:p w14:paraId="3BCD9B6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本年财政专户管理资金0万元，占0%；</w:t>
      </w:r>
    </w:p>
    <w:p w14:paraId="02C733D2">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本年事业收入0万元，占0%；</w:t>
      </w:r>
    </w:p>
    <w:p w14:paraId="2FF2DAF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本年事业单位经营收入1,472.03万元，占100%；</w:t>
      </w:r>
    </w:p>
    <w:p w14:paraId="32840AE6">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本年上级补助收入0万元，占0%；</w:t>
      </w:r>
    </w:p>
    <w:p w14:paraId="200784E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本年附属单位上缴收入0万元，占0%；</w:t>
      </w:r>
    </w:p>
    <w:p w14:paraId="6616488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本年其他收入</w:t>
      </w:r>
      <w:r>
        <w:rPr>
          <w:rFonts w:ascii="仿宋" w:hAnsi="仿宋" w:eastAsia="仿宋" w:cs="仿宋"/>
          <w:lang w:val="en-US"/>
        </w:rPr>
        <w:t>0</w:t>
      </w:r>
      <w:r>
        <w:rPr>
          <w:rFonts w:ascii="仿宋" w:hAnsi="仿宋" w:eastAsia="仿宋" w:cs="仿宋"/>
        </w:rPr>
        <w:t>万元</w:t>
      </w:r>
      <w:r>
        <w:rPr>
          <w:rFonts w:ascii="仿宋" w:hAnsi="仿宋" w:eastAsia="仿宋" w:cs="仿宋"/>
          <w:lang w:val="en-US"/>
        </w:rPr>
        <w:t>，</w:t>
      </w:r>
      <w:r>
        <w:rPr>
          <w:rFonts w:ascii="仿宋" w:hAnsi="仿宋" w:eastAsia="仿宋" w:cs="仿宋"/>
        </w:rPr>
        <w:t>占</w:t>
      </w:r>
      <w:r>
        <w:rPr>
          <w:rFonts w:ascii="仿宋" w:hAnsi="仿宋" w:eastAsia="仿宋" w:cs="仿宋"/>
          <w:lang w:val="en-US"/>
        </w:rPr>
        <w:t>0%；</w:t>
      </w:r>
    </w:p>
    <w:p w14:paraId="7F2ADD4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上年结转结余的一般公共预算收入0万元，占0%；</w:t>
      </w:r>
    </w:p>
    <w:p w14:paraId="24A07DE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上年结转结余的政府性基金预算收入0万元，占0%；</w:t>
      </w:r>
    </w:p>
    <w:p w14:paraId="5ADFFD7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上年结转结余的国有资本经营预算收入0万元，占0%；</w:t>
      </w:r>
    </w:p>
    <w:p w14:paraId="018C9F4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上年结转结余的财政专户管理资金0万元，占0%；</w:t>
      </w:r>
    </w:p>
    <w:p w14:paraId="30F119D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上年结转结余的单位资金0万元，占0%。</w:t>
      </w:r>
    </w:p>
    <w:p w14:paraId="7DD53FF6">
      <w:pPr>
        <w:pStyle w:val="8"/>
        <w:tabs>
          <w:tab w:val="left" w:pos="3864"/>
          <w:tab w:val="left" w:pos="6248"/>
          <w:tab w:val="left" w:pos="7386"/>
        </w:tabs>
        <w:overflowPunct w:val="0"/>
        <w:spacing w:before="1" w:line="360" w:lineRule="auto"/>
        <w:ind w:left="-3" w:right="420" w:firstLine="3"/>
        <w:jc w:val="center"/>
        <w:rPr>
          <w:rFonts w:ascii="仿宋" w:hAnsi="仿宋" w:eastAsia="仿宋" w:cs="仿宋"/>
          <w:lang w:val="en-US"/>
        </w:rPr>
      </w:pPr>
      <w:r>
        <w:rPr>
          <w:rFonts w:hint="eastAsia" w:ascii="仿宋" w:hAnsi="仿宋" w:eastAsia="仿宋" w:cs="仿宋"/>
          <w:lang w:val="en-US" w:bidi="ar-SA"/>
        </w:rPr>
        <w:drawing>
          <wp:inline distT="0" distB="0" distL="0" distR="0">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0"/>
                    <a:stretch>
                      <a:fillRect/>
                    </a:stretch>
                  </pic:blipFill>
                  <pic:spPr>
                    <a:xfrm>
                      <a:off x="0" y="0"/>
                      <a:ext cx="6134100" cy="3429000"/>
                    </a:xfrm>
                    <a:prstGeom prst="rect">
                      <a:avLst/>
                    </a:prstGeom>
                  </pic:spPr>
                </pic:pic>
              </a:graphicData>
            </a:graphic>
          </wp:inline>
        </w:drawing>
      </w:r>
    </w:p>
    <w:p w14:paraId="5254DA37">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三、支出预算情况说明</w:t>
      </w:r>
    </w:p>
    <w:p w14:paraId="6B5235F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常州市建设工程施工图设计审查中心2024年支出预算合计1,472.03万元，其中：</w:t>
      </w:r>
    </w:p>
    <w:p w14:paraId="4AB9137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基本支出552.13万元，占37.51%；</w:t>
      </w:r>
    </w:p>
    <w:p w14:paraId="5B8BC2E6">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项目支出919.9万元，占62.49%；</w:t>
      </w:r>
    </w:p>
    <w:p w14:paraId="7277D8C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事业单位经营支出0万元，占0%；</w:t>
      </w:r>
    </w:p>
    <w:p w14:paraId="46C20A02">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上缴上级支出0万元，占0%；</w:t>
      </w:r>
    </w:p>
    <w:p w14:paraId="7FF2460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对附属单位补助支出0万元，占0%。</w:t>
      </w:r>
    </w:p>
    <w:p w14:paraId="70B2FE67">
      <w:pPr>
        <w:pStyle w:val="8"/>
        <w:tabs>
          <w:tab w:val="left" w:pos="3864"/>
          <w:tab w:val="left" w:pos="6248"/>
          <w:tab w:val="left" w:pos="7386"/>
        </w:tabs>
        <w:overflowPunct w:val="0"/>
        <w:spacing w:before="1" w:line="360" w:lineRule="auto"/>
        <w:ind w:left="-3" w:right="420" w:firstLine="3"/>
        <w:jc w:val="center"/>
        <w:rPr>
          <w:rFonts w:ascii="仿宋" w:hAnsi="仿宋" w:eastAsia="仿宋" w:cs="仿宋"/>
          <w:lang w:val="en-US"/>
        </w:rPr>
      </w:pPr>
      <w:r>
        <w:rPr>
          <w:rFonts w:hint="eastAsia" w:ascii="仿宋" w:hAnsi="仿宋" w:eastAsia="仿宋" w:cs="仿宋"/>
          <w:lang w:val="en-US" w:bidi="ar-SA"/>
        </w:rPr>
        <w:drawing>
          <wp:inline distT="0" distB="0" distL="0" distR="0">
            <wp:extent cx="6134100" cy="3429000"/>
            <wp:effectExtent l="0" t="0" r="0"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1"/>
                    <a:stretch>
                      <a:fillRect/>
                    </a:stretch>
                  </pic:blipFill>
                  <pic:spPr>
                    <a:xfrm>
                      <a:off x="0" y="0"/>
                      <a:ext cx="6134100" cy="3429000"/>
                    </a:xfrm>
                    <a:prstGeom prst="rect">
                      <a:avLst/>
                    </a:prstGeom>
                  </pic:spPr>
                </pic:pic>
              </a:graphicData>
            </a:graphic>
          </wp:inline>
        </w:drawing>
      </w:r>
    </w:p>
    <w:p w14:paraId="685DDA2A">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四、财政拨款收支预算总体情况说明</w:t>
      </w:r>
    </w:p>
    <w:p w14:paraId="1F623A6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常州市建设工程施工图设计审查中心2024年度财政拨款收、支总预算0万元。与上年预算数相同。</w:t>
      </w:r>
    </w:p>
    <w:p w14:paraId="606CD556">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五、财政拨款支出预算情况说明</w:t>
      </w:r>
    </w:p>
    <w:p w14:paraId="7CB7960E">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常州市建设工程施工图设计审查中心2024年财政拨款预算支出0万元，占本年支出合计的0%。与上年预算数相同。</w:t>
      </w:r>
    </w:p>
    <w:p w14:paraId="6D427E50">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六、财政拨款基本支出预算情况说明</w:t>
      </w:r>
    </w:p>
    <w:p w14:paraId="3C54209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常州市建设工程施工图设计审查中心2024年度财政拨款基本支出预算0万元，其中：</w:t>
      </w:r>
    </w:p>
    <w:p w14:paraId="4A8D49B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（一）人员经费0万元。主要包括：无。</w:t>
      </w:r>
    </w:p>
    <w:p w14:paraId="0D8ED2C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（二）公用经费0万元。主要包括：无。</w:t>
      </w:r>
    </w:p>
    <w:p w14:paraId="628E06C1">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七、一般公共预算支出预算情况说明</w:t>
      </w:r>
    </w:p>
    <w:p w14:paraId="4556E37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常州市建设工程施工图设计审查中心2024年一般公共预算财政拨款支出预算0万元，与上年预算数相同。</w:t>
      </w:r>
    </w:p>
    <w:p w14:paraId="26454B00">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八、一般公共预算基本支出预算情况说明</w:t>
      </w:r>
    </w:p>
    <w:p w14:paraId="5ECFE5C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常州市建设工程施工图设计审查中心2024年度一般公共预算财政拨款基本支出预算0万元，其中：</w:t>
      </w:r>
    </w:p>
    <w:p w14:paraId="7BCFB6A6">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（一）人员经费0万元。主要包括：无。</w:t>
      </w:r>
    </w:p>
    <w:p w14:paraId="4FF6901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（二）公用经费0万元。主要包括：无。</w:t>
      </w:r>
    </w:p>
    <w:p w14:paraId="08C8F00D">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九、一般公共预算“三公”经费、会议费、培训费支出预算情况说明</w:t>
      </w:r>
    </w:p>
    <w:p w14:paraId="6257E45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建设工程施工图设计审查中心2024年度一般公共预算拨款安排的“三公”经费支出预算0万元，与上年预算数相同。其中，因公出国（境）费支出0万元，占“三公”经费的0%；公务用车购置及运行维护费支出0万元，占“三公”经费的0%；公务接待费支出0万元，占“三公”经费的0%。具体情况如下：</w:t>
      </w:r>
    </w:p>
    <w:p w14:paraId="6196FB6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1．因公出国（境）费预算支出0万元，与上年预算数相同。</w:t>
      </w:r>
    </w:p>
    <w:p w14:paraId="617649C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2．公务用车购置及运行维护费预算支出0万元。其中：</w:t>
      </w:r>
    </w:p>
    <w:p w14:paraId="04A8FE7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（1）公务用车购置预算支出0万元，与上年预算数相同。</w:t>
      </w:r>
    </w:p>
    <w:p w14:paraId="4C7E642E">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（2）公务用车运行维护费预算支出0万元，与上年预算数相同。</w:t>
      </w:r>
    </w:p>
    <w:p w14:paraId="41A752E5">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3．公务接待费预算支出0万元，与上年预算数相同。</w:t>
      </w:r>
    </w:p>
    <w:p w14:paraId="2B80F7D0">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常州市建设工程施工图设计审查中心2024年度一般公共预算拨款安排的会议费预算支出0万元，与上年预算数相同。</w:t>
      </w:r>
    </w:p>
    <w:p w14:paraId="6FC0E95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常州市建设工程施工图设计审查中心2024年度一般公共预算拨款安排的培训费预算支出0万元，与上年预算数相同。</w:t>
      </w:r>
    </w:p>
    <w:p w14:paraId="70BB4D47">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十、政府性基金预算支出预算情况说明</w:t>
      </w:r>
    </w:p>
    <w:p w14:paraId="7ACCB40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常州市建设工程施工图设计审查中心2024年政府性基金支出预算支出0万元。与上年预算数相同。</w:t>
      </w:r>
    </w:p>
    <w:p w14:paraId="4012EC25">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十一、国有资本经营预算支出预算情况说明</w:t>
      </w:r>
    </w:p>
    <w:p w14:paraId="196E61BE">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常州市建设工程施工图设计审查中心2024年国有资本经营预算支出0万元。与上年预算数相同。</w:t>
      </w:r>
    </w:p>
    <w:p w14:paraId="0A04CDC4">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十二、一般公共预算机关运行经费支出预算情况说明</w:t>
      </w:r>
    </w:p>
    <w:p w14:paraId="2FDCA9C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2024年本单位一般公共预算机关运行经费预算支出0万元，与上年预算数相同。</w:t>
      </w:r>
    </w:p>
    <w:p w14:paraId="1A754BAD">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十三、政府采购支出预算情况说明</w:t>
      </w:r>
    </w:p>
    <w:p w14:paraId="2E41346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2024年度政府采购支出预算总额7.41万元，其中：拟采购货物支出7.41万元、拟采购工程支出0万元、拟采购服务支出0万元。</w:t>
      </w:r>
    </w:p>
    <w:p w14:paraId="7BF4D8E2">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十四、国有资产占用情况说明</w:t>
      </w:r>
    </w:p>
    <w:p w14:paraId="10C5DB70">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单位共有车辆0辆，其中，副部（省）级及以上领导用车0辆、主要领导干部用车0辆、机要通信用车0辆、应急保障用车0辆、执法执勤用车0辆、特种专业技术用车0辆、离退休干部用车0辆，其他用车0辆；单价50万元（含）以上的通用设备0台（套），单价100万元（含）以上的专用设备0台（套）。</w:t>
      </w:r>
    </w:p>
    <w:p w14:paraId="624457E8">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十五、预算绩效目标设置情况说明</w:t>
      </w:r>
    </w:p>
    <w:p w14:paraId="72540AC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2024年度，本单位整体支出纳入绩效目标管理，涉及财政性资金1,472.03万元；本单位共5个项目纳入绩效目标管理，涉及财政性资金合计919.9万元，占财政性资金(人员类和运转类中的公用经费项目支出除外)总额的比例为100%。</w:t>
      </w:r>
    </w:p>
    <w:p w14:paraId="3531BC32">
      <w:pPr>
        <w:pStyle w:val="8"/>
        <w:tabs>
          <w:tab w:val="left" w:pos="3864"/>
          <w:tab w:val="left" w:pos="6248"/>
          <w:tab w:val="left" w:pos="7386"/>
        </w:tabs>
        <w:jc w:val="center"/>
        <w:rPr>
          <w:rFonts w:ascii="仿宋" w:hAnsi="仿宋" w:eastAsia="仿宋" w:cs="仿宋"/>
          <w:b/>
          <w:bCs/>
          <w:sz w:val="36"/>
          <w:szCs w:val="36"/>
        </w:rPr>
      </w:pPr>
      <w:r>
        <w:rPr>
          <w:rFonts w:hint="eastAsia" w:ascii="仿宋" w:hAnsi="仿宋" w:eastAsia="仿宋" w:cs="仿宋"/>
          <w:b/>
          <w:bCs/>
          <w:sz w:val="36"/>
          <w:szCs w:val="36"/>
        </w:rPr>
        <w:t>第四部分 名词解释</w:t>
      </w:r>
    </w:p>
    <w:p w14:paraId="30A391FA">
      <w:pPr>
        <w:pStyle w:val="8"/>
        <w:tabs>
          <w:tab w:val="left" w:pos="3864"/>
          <w:tab w:val="left" w:pos="6248"/>
          <w:tab w:val="left" w:pos="7386"/>
        </w:tabs>
        <w:ind w:left="440" w:leftChars="200" w:firstLine="659" w:firstLineChars="206"/>
        <w:jc w:val="both"/>
        <w:rPr>
          <w:rFonts w:ascii="仿宋" w:hAnsi="仿宋" w:eastAsia="仿宋" w:cs="仿宋"/>
        </w:rPr>
      </w:pPr>
    </w:p>
    <w:p w14:paraId="562170E1">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一、财政拨款</w:t>
      </w:r>
      <w:r>
        <w:rPr>
          <w:rFonts w:ascii="仿宋" w:hAnsi="仿宋" w:eastAsia="仿宋" w:cs="仿宋"/>
          <w:b/>
        </w:rPr>
        <w:t>：</w:t>
      </w:r>
      <w:r>
        <w:rPr>
          <w:rFonts w:hint="eastAsia" w:ascii="仿宋" w:hAnsi="仿宋" w:eastAsia="仿宋" w:cs="仿宋"/>
        </w:rPr>
        <w:t>单位从同级财政部门取得的各类财政拨款，包括一般公共预算拨款、政府性基金预算拨款、国有资本经营预算拨款。</w:t>
      </w:r>
    </w:p>
    <w:p w14:paraId="6AF147B5">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二、财政专户管理资金</w:t>
      </w:r>
      <w:r>
        <w:rPr>
          <w:rFonts w:ascii="仿宋" w:hAnsi="仿宋" w:eastAsia="仿宋" w:cs="仿宋"/>
          <w:b/>
        </w:rPr>
        <w:t>：</w:t>
      </w:r>
      <w:r>
        <w:rPr>
          <w:rFonts w:hint="eastAsia" w:ascii="仿宋" w:hAnsi="仿宋" w:eastAsia="仿宋" w:cs="仿宋"/>
        </w:rPr>
        <w:t>缴入财政专户、实行专项管理的高中以上学费、住宿费、高校委托培养费、函大、电大、夜大及短训班培训费等教育收费。</w:t>
      </w:r>
    </w:p>
    <w:p w14:paraId="111CD1AF">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三、单位资金</w:t>
      </w:r>
      <w:r>
        <w:rPr>
          <w:rFonts w:ascii="仿宋" w:hAnsi="仿宋" w:eastAsia="仿宋" w:cs="仿宋"/>
          <w:b/>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14:paraId="7E5E5E15">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四、基本支出</w:t>
      </w:r>
      <w:r>
        <w:rPr>
          <w:rFonts w:ascii="仿宋" w:hAnsi="仿宋" w:eastAsia="仿宋" w:cs="仿宋"/>
          <w:b/>
        </w:rPr>
        <w:t>：</w:t>
      </w:r>
      <w:r>
        <w:rPr>
          <w:rFonts w:hint="eastAsia" w:ascii="仿宋" w:hAnsi="仿宋" w:eastAsia="仿宋" w:cs="仿宋"/>
        </w:rPr>
        <w:t>指为保障机构正常运转、完成工作任务而发生的人员支出和公用支出。</w:t>
      </w:r>
    </w:p>
    <w:p w14:paraId="623CAD5C">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五、项目支出</w:t>
      </w:r>
      <w:r>
        <w:rPr>
          <w:rFonts w:ascii="仿宋" w:hAnsi="仿宋" w:eastAsia="仿宋" w:cs="仿宋"/>
          <w:b/>
        </w:rPr>
        <w:t>：</w:t>
      </w:r>
      <w:r>
        <w:rPr>
          <w:rFonts w:hint="eastAsia" w:ascii="仿宋" w:hAnsi="仿宋" w:eastAsia="仿宋" w:cs="仿宋"/>
        </w:rPr>
        <w:t>指在基本支出之外为完成特定工作任务和事业发展目标所发生的支出。</w:t>
      </w:r>
    </w:p>
    <w:p w14:paraId="2800A166">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六、“三公”经费</w:t>
      </w:r>
      <w:r>
        <w:rPr>
          <w:rFonts w:ascii="仿宋" w:hAnsi="仿宋" w:eastAsia="仿宋" w:cs="仿宋"/>
          <w:b/>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14:paraId="46DEFC3F">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七、机关运行经费</w:t>
      </w:r>
      <w:r>
        <w:rPr>
          <w:rFonts w:ascii="仿宋" w:hAnsi="仿宋" w:eastAsia="仿宋" w:cs="仿宋"/>
          <w:b/>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021BAEB3">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八、社会保障和就业支出(类)行政事业单位养老支出(款)事业单位离退休(项)</w:t>
      </w:r>
      <w:r>
        <w:rPr>
          <w:rFonts w:ascii="仿宋" w:hAnsi="仿宋" w:eastAsia="仿宋" w:cs="仿宋"/>
          <w:b/>
        </w:rPr>
        <w:t>：</w:t>
      </w:r>
      <w:r>
        <w:rPr>
          <w:rFonts w:hint="eastAsia" w:ascii="仿宋" w:hAnsi="仿宋" w:eastAsia="仿宋" w:cs="仿宋"/>
        </w:rPr>
        <w:t>反映事业单位开支的离退休经费。</w:t>
      </w:r>
    </w:p>
    <w:p w14:paraId="0D082D1F">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九、卫生健康支出(类)行政事业单位医疗(款)公务员医疗补助(项)</w:t>
      </w:r>
      <w:r>
        <w:rPr>
          <w:rFonts w:ascii="仿宋" w:hAnsi="仿宋" w:eastAsia="仿宋" w:cs="仿宋"/>
          <w:b/>
        </w:rPr>
        <w:t>：</w:t>
      </w:r>
      <w:r>
        <w:rPr>
          <w:rFonts w:hint="eastAsia" w:ascii="仿宋" w:hAnsi="仿宋" w:eastAsia="仿宋" w:cs="仿宋"/>
        </w:rPr>
        <w:t>反映财政部门安排的公务员医疗补助经费。</w:t>
      </w:r>
    </w:p>
    <w:p w14:paraId="5AA5908D">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十、城乡社区支出(类)城乡社区管理事务(款)工程建设管理(项)</w:t>
      </w:r>
      <w:r>
        <w:rPr>
          <w:rFonts w:ascii="仿宋" w:hAnsi="仿宋" w:eastAsia="仿宋" w:cs="仿宋"/>
          <w:b/>
        </w:rPr>
        <w:t>：</w:t>
      </w:r>
      <w:r>
        <w:rPr>
          <w:rFonts w:hint="eastAsia" w:ascii="仿宋" w:hAnsi="仿宋" w:eastAsia="仿宋" w:cs="仿宋"/>
        </w:rPr>
        <w:t>反映调控建设市场运行、拟定建设市场法规、实施建筑工程质量、安全、工程勘察设计监管等方面的支出。</w:t>
      </w:r>
    </w:p>
    <w:p w14:paraId="24E56914">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十一、城乡社区支出(类)其他城乡社区支出(款)其他城乡社区支出(项)</w:t>
      </w:r>
      <w:r>
        <w:rPr>
          <w:rFonts w:ascii="仿宋" w:hAnsi="仿宋" w:eastAsia="仿宋" w:cs="仿宋"/>
          <w:b/>
        </w:rPr>
        <w:t>：</w:t>
      </w:r>
      <w:r>
        <w:rPr>
          <w:rFonts w:hint="eastAsia" w:ascii="仿宋" w:hAnsi="仿宋" w:eastAsia="仿宋" w:cs="仿宋"/>
        </w:rPr>
        <w:t>反映除上述项目以外其他用于城乡社区方面的支出。</w:t>
      </w:r>
    </w:p>
    <w:p w14:paraId="785E08FD">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十二、住房保障支出(类)住房改革支出(款)住房公积金(项)</w:t>
      </w:r>
      <w:r>
        <w:rPr>
          <w:rFonts w:ascii="仿宋" w:hAnsi="仿宋" w:eastAsia="仿宋" w:cs="仿宋"/>
          <w:b/>
        </w:rPr>
        <w:t>：</w:t>
      </w:r>
      <w:r>
        <w:rPr>
          <w:rFonts w:hint="eastAsia" w:ascii="仿宋" w:hAnsi="仿宋" w:eastAsia="仿宋" w:cs="仿宋"/>
        </w:rPr>
        <w:t>反映行政事业单位按人力资源和社会保障部、财政部规定的基本工资和津贴补贴以及规定比例为职工缴纳的住房公积金。</w:t>
      </w:r>
    </w:p>
    <w:p w14:paraId="77BA965C">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十三、住房保障支出(类)住房改革支出(款)提租补贴(项)</w:t>
      </w:r>
      <w:r>
        <w:rPr>
          <w:rFonts w:ascii="仿宋" w:hAnsi="仿宋" w:eastAsia="仿宋" w:cs="仿宋"/>
          <w:b/>
        </w:rPr>
        <w:t>：</w:t>
      </w:r>
      <w:r>
        <w:rPr>
          <w:rFonts w:hint="eastAsia" w:ascii="仿宋" w:hAnsi="仿宋" w:eastAsia="仿宋" w:cs="仿宋"/>
        </w:rPr>
        <w:t>反映按房改政策规定的标准，行政事业单位向职工（含离退休人员）发放的租金补贴。</w:t>
      </w:r>
    </w:p>
    <w:p w14:paraId="628E194C">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十四、住房保障支出(类)住房改革支出(款)购房补贴(项)</w:t>
      </w:r>
      <w:r>
        <w:rPr>
          <w:rFonts w:ascii="仿宋" w:hAnsi="仿宋" w:eastAsia="仿宋" w:cs="仿宋"/>
          <w:b/>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822" w:header="170" w:footer="280" w:gutter="0"/>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Malgun Gothic Semilight"/>
    <w:panose1 w:val="020B0604020202020204"/>
    <w:charset w:val="86"/>
    <w:family w:val="roman"/>
    <w:pitch w:val="default"/>
    <w:sig w:usb0="00000000" w:usb1="00000000" w:usb2="0000003F" w:usb3="00000000" w:csb0="603F01FF" w:csb1="FFFF0000"/>
  </w:font>
  <w:font w:name="Malgun Gothic Semilight">
    <w:panose1 w:val="020B0502040204020203"/>
    <w:charset w:val="86"/>
    <w:family w:val="auto"/>
    <w:pitch w:val="default"/>
    <w:sig w:usb0="900002AF" w:usb1="01D77CFB" w:usb2="00000012" w:usb3="00000000" w:csb0="203E01BD" w:csb1="D7FF0000"/>
  </w:font>
  <w:font w:name="Liberation Sans">
    <w:altName w:val="Malgun Gothic Semilight"/>
    <w:panose1 w:val="00000000000000000000"/>
    <w:charset w:val="86"/>
    <w:family w:val="roman"/>
    <w:pitch w:val="default"/>
    <w:sig w:usb0="00000000" w:usb1="00000000" w:usb2="00000021" w:usb3="00000000" w:csb0="600001BF" w:csb1="DFF70000"/>
  </w:font>
  <w:font w:name="Liberation Mono">
    <w:altName w:val="宋体"/>
    <w:panose1 w:val="00000000000000000000"/>
    <w:charset w:val="86"/>
    <w:family w:val="roman"/>
    <w:pitch w:val="default"/>
    <w:sig w:usb0="00000000" w:usb1="00000000" w:usb2="00000001" w:usb3="00000000" w:csb0="600001BF" w:csb1="DFF7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B7C27">
    <w:pPr>
      <w:pStyle w:val="9"/>
      <w:jc w:val="center"/>
      <w:rPr>
        <w:rFonts w:ascii="黑体" w:hAnsi="黑体" w:eastAsia="黑体" w:cs="黑体"/>
      </w:rPr>
    </w:pPr>
    <w:r>
      <w:rPr>
        <w:rFonts w:ascii="黑体" w:hAnsi="黑体" w:eastAsia="黑体" w:cs="黑体"/>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6FCC9D25">
                <w:pPr>
                  <w:pStyle w:val="9"/>
                  <w:rPr>
                    <w:rFonts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ascii="黑体" w:hAnsi="黑体" w:eastAsia="黑体" w:cs="黑体"/>
                  </w:rPr>
                  <w:t>- 1 -</w:t>
                </w:r>
                <w:r>
                  <w:rPr>
                    <w:rFonts w:hint="eastAsia" w:ascii="黑体" w:hAnsi="黑体" w:eastAsia="黑体" w:cs="黑体"/>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2A6A3">
    <w:pPr>
      <w:pStyle w:val="9"/>
      <w:jc w:val="center"/>
    </w:pPr>
    <w:r>
      <w:pict>
        <v:shape id="_x0000_s3080" o:spid="_x0000_s3080"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joinstyle="miter"/>
          <v:imagedata o:title=""/>
          <o:lock v:ext="edit"/>
          <v:textbox inset="0mm,0mm,0mm,0mm" style="mso-fit-shape-to-text:t;">
            <w:txbxContent>
              <w:p w14:paraId="3FD460C5">
                <w:pPr>
                  <w:pStyle w:val="9"/>
                </w:pPr>
                <w:r>
                  <w:rPr>
                    <w:rFonts w:hint="eastAsia"/>
                  </w:rPr>
                  <w:fldChar w:fldCharType="begin"/>
                </w:r>
                <w:r>
                  <w:rPr>
                    <w:rFonts w:hint="eastAsia"/>
                  </w:rPr>
                  <w:instrText xml:space="preserve"> PAGE  \* MERGEFORMAT </w:instrText>
                </w:r>
                <w:r>
                  <w:rPr>
                    <w:rFonts w:hint="eastAsia"/>
                  </w:rPr>
                  <w:fldChar w:fldCharType="separate"/>
                </w:r>
                <w:r>
                  <w:t>- 15 -</w:t>
                </w:r>
                <w:r>
                  <w:rPr>
                    <w:rFonts w:hint="eastAsia"/>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692C9">
    <w:pPr>
      <w:pStyle w:val="9"/>
      <w:jc w:val="center"/>
    </w:pPr>
    <w:r>
      <w:pict>
        <v:shape id="_x0000_s3081" o:spid="_x0000_s3081"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joinstyle="miter"/>
          <v:imagedata o:title=""/>
          <o:lock v:ext="edit"/>
          <v:textbox inset="0mm,0mm,0mm,0mm" style="mso-fit-shape-to-text:t;">
            <w:txbxContent>
              <w:p w14:paraId="1B1AF074">
                <w:pPr>
                  <w:pStyle w:val="9"/>
                </w:pPr>
                <w:r>
                  <w:rPr>
                    <w:rFonts w:hint="eastAsia"/>
                  </w:rPr>
                  <w:fldChar w:fldCharType="begin"/>
                </w:r>
                <w:r>
                  <w:rPr>
                    <w:rFonts w:hint="eastAsia"/>
                  </w:rPr>
                  <w:instrText xml:space="preserve"> PAGE  \* MERGEFORMAT </w:instrText>
                </w:r>
                <w:r>
                  <w:rPr>
                    <w:rFonts w:hint="eastAsia"/>
                  </w:rPr>
                  <w:fldChar w:fldCharType="separate"/>
                </w:r>
                <w:r>
                  <w:t>- 16 -</w:t>
                </w:r>
                <w:r>
                  <w:rPr>
                    <w:rFonts w:hint="eastAsia"/>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6C4BF">
    <w:pPr>
      <w:pStyle w:val="9"/>
      <w:jc w:val="center"/>
    </w:pPr>
    <w:r>
      <w:pict>
        <v:shape id="_x0000_s3082" o:spid="_x0000_s3082"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joinstyle="miter"/>
          <v:imagedata o:title=""/>
          <o:lock v:ext="edit"/>
          <v:textbox inset="0mm,0mm,0mm,0mm" style="mso-fit-shape-to-text:t;">
            <w:txbxContent>
              <w:p w14:paraId="1F9AA46E">
                <w:pPr>
                  <w:pStyle w:val="9"/>
                </w:pPr>
                <w:r>
                  <w:rPr>
                    <w:rFonts w:hint="eastAsia"/>
                  </w:rPr>
                  <w:fldChar w:fldCharType="begin"/>
                </w:r>
                <w:r>
                  <w:rPr>
                    <w:rFonts w:hint="eastAsia"/>
                  </w:rPr>
                  <w:instrText xml:space="preserve"> PAGE  \* MERGEFORMAT </w:instrText>
                </w:r>
                <w:r>
                  <w:rPr>
                    <w:rFonts w:hint="eastAsia"/>
                  </w:rPr>
                  <w:fldChar w:fldCharType="separate"/>
                </w:r>
                <w:r>
                  <w:t>- 18 -</w:t>
                </w:r>
                <w:r>
                  <w:rPr>
                    <w:rFonts w:hint="eastAsia"/>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34B0D">
    <w:pPr>
      <w:pStyle w:val="9"/>
      <w:jc w:val="center"/>
    </w:pPr>
    <w:r>
      <w:pict>
        <v:shape id="_x0000_s3083" o:spid="_x0000_s3083"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joinstyle="miter"/>
          <v:imagedata o:title=""/>
          <o:lock v:ext="edit"/>
          <v:textbox inset="0mm,0mm,0mm,0mm" style="mso-fit-shape-to-text:t;">
            <w:txbxContent>
              <w:p w14:paraId="5DEF9A38">
                <w:pPr>
                  <w:pStyle w:val="9"/>
                </w:pPr>
                <w:r>
                  <w:rPr>
                    <w:rFonts w:hint="eastAsia"/>
                  </w:rPr>
                  <w:fldChar w:fldCharType="begin"/>
                </w:r>
                <w:r>
                  <w:rPr>
                    <w:rFonts w:hint="eastAsia"/>
                  </w:rPr>
                  <w:instrText xml:space="preserve"> PAGE  \* MERGEFORMAT </w:instrText>
                </w:r>
                <w:r>
                  <w:rPr>
                    <w:rFonts w:hint="eastAsia"/>
                  </w:rPr>
                  <w:fldChar w:fldCharType="separate"/>
                </w:r>
                <w:r>
                  <w:t>- 19 -</w:t>
                </w:r>
                <w:r>
                  <w:rPr>
                    <w:rFonts w:hint="eastAsia"/>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6E97E">
    <w:pPr>
      <w:pStyle w:val="9"/>
      <w:jc w:val="center"/>
    </w:pPr>
    <w:r>
      <w:pict>
        <v:shape id="_x0000_s3084" o:spid="_x0000_s3084" o:spt="202" type="#_x0000_t202" style="position:absolute;left:0pt;margin-top:0pt;height:144pt;width:144pt;mso-position-horizontal:center;mso-position-horizontal-relative:margin;mso-wrap-style:none;z-index:251672576;mso-width-relative:page;mso-height-relative:page;" filled="f" stroked="f" coordsize="21600,21600">
          <v:path/>
          <v:fill on="f" focussize="0,0"/>
          <v:stroke on="f" joinstyle="miter"/>
          <v:imagedata o:title=""/>
          <o:lock v:ext="edit"/>
          <v:textbox inset="0mm,0mm,0mm,0mm" style="mso-fit-shape-to-text:t;">
            <w:txbxContent>
              <w:p w14:paraId="27D1DCF1">
                <w:pPr>
                  <w:pStyle w:val="9"/>
                </w:pPr>
                <w:r>
                  <w:rPr>
                    <w:rFonts w:hint="eastAsia"/>
                  </w:rPr>
                  <w:fldChar w:fldCharType="begin"/>
                </w:r>
                <w:r>
                  <w:rPr>
                    <w:rFonts w:hint="eastAsia"/>
                  </w:rPr>
                  <w:instrText xml:space="preserve"> PAGE  \* MERGEFORMAT </w:instrText>
                </w:r>
                <w:r>
                  <w:rPr>
                    <w:rFonts w:hint="eastAsia"/>
                  </w:rPr>
                  <w:fldChar w:fldCharType="separate"/>
                </w:r>
                <w:r>
                  <w:t>- 20 -</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3C7A0">
    <w:pPr>
      <w:pStyle w:val="9"/>
      <w:jc w:val="center"/>
      <w:rPr>
        <w:rFonts w:ascii="黑体" w:hAnsi="黑体" w:eastAsia="黑体" w:cs="黑体"/>
      </w:rPr>
    </w:pPr>
    <w:r>
      <w:rPr>
        <w:rFonts w:ascii="黑体" w:hAnsi="黑体" w:eastAsia="黑体" w:cs="黑体"/>
      </w:rPr>
      <w:pict>
        <v:shape id="_x0000_s3089" o:spid="_x0000_s308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413DE797">
                <w:pPr>
                  <w:pStyle w:val="9"/>
                  <w:rPr>
                    <w:rFonts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ascii="黑体" w:hAnsi="黑体" w:eastAsia="黑体" w:cs="黑体"/>
                  </w:rPr>
                  <w:t>- 5 -</w:t>
                </w:r>
                <w:r>
                  <w:rPr>
                    <w:rFonts w:hint="eastAsia" w:ascii="黑体" w:hAnsi="黑体" w:eastAsia="黑体" w:cs="黑体"/>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B9ACB">
    <w:pPr>
      <w:pStyle w:val="9"/>
      <w:jc w:val="center"/>
    </w:pPr>
    <w:r>
      <w:pict>
        <v:shape id="_x0000_s3087" o:spid="_x0000_s3087"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14:paraId="7B38E52A">
                <w:pPr>
                  <w:pStyle w:val="9"/>
                </w:pPr>
                <w:r>
                  <w:rPr>
                    <w:rFonts w:hint="eastAsia"/>
                  </w:rPr>
                  <w:fldChar w:fldCharType="begin"/>
                </w:r>
                <w:r>
                  <w:rPr>
                    <w:rFonts w:hint="eastAsia"/>
                  </w:rPr>
                  <w:instrText xml:space="preserve"> PAGE  \* MERGEFORMAT </w:instrText>
                </w:r>
                <w:r>
                  <w:rPr>
                    <w:rFonts w:hint="eastAsia"/>
                  </w:rPr>
                  <w:fldChar w:fldCharType="separate"/>
                </w:r>
                <w:r>
                  <w:t>- 6 -</w:t>
                </w:r>
                <w:r>
                  <w:rPr>
                    <w:rFonts w:hint="eastAsia"/>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C2DFB">
    <w:pPr>
      <w:pStyle w:val="9"/>
      <w:jc w:val="center"/>
    </w:pPr>
    <w:r>
      <w:pict>
        <v:shape id="_x0000_s3088" o:spid="_x0000_s3088"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14:paraId="108F990C">
                <w:pPr>
                  <w:pStyle w:val="9"/>
                </w:pPr>
                <w:r>
                  <w:rPr>
                    <w:rFonts w:hint="eastAsia"/>
                  </w:rPr>
                  <w:fldChar w:fldCharType="begin"/>
                </w:r>
                <w:r>
                  <w:rPr>
                    <w:rFonts w:hint="eastAsia"/>
                  </w:rPr>
                  <w:instrText xml:space="preserve"> PAGE  \* MERGEFORMAT </w:instrText>
                </w:r>
                <w:r>
                  <w:rPr>
                    <w:rFonts w:hint="eastAsia"/>
                  </w:rPr>
                  <w:fldChar w:fldCharType="separate"/>
                </w:r>
                <w:r>
                  <w:t>- 8 -</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E66A3A">
    <w:pPr>
      <w:pStyle w:val="9"/>
      <w:jc w:val="center"/>
    </w:pPr>
    <w:r>
      <w:pict>
        <v:shape id="_x0000_s3075" o:spid="_x0000_s3075"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joinstyle="miter"/>
          <v:imagedata o:title=""/>
          <o:lock v:ext="edit"/>
          <v:textbox inset="0mm,0mm,0mm,0mm" style="mso-fit-shape-to-text:t;">
            <w:txbxContent>
              <w:p w14:paraId="087D791C">
                <w:pPr>
                  <w:pStyle w:val="9"/>
                </w:pPr>
                <w:r>
                  <w:rPr>
                    <w:rFonts w:hint="eastAsia"/>
                  </w:rPr>
                  <w:fldChar w:fldCharType="begin"/>
                </w:r>
                <w:r>
                  <w:rPr>
                    <w:rFonts w:hint="eastAsia"/>
                  </w:rPr>
                  <w:instrText xml:space="preserve"> PAGE  \* MERGEFORMAT </w:instrText>
                </w:r>
                <w:r>
                  <w:rPr>
                    <w:rFonts w:hint="eastAsia"/>
                  </w:rPr>
                  <w:fldChar w:fldCharType="separate"/>
                </w:r>
                <w:r>
                  <w:t>- 9 -</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581AA9">
    <w:pPr>
      <w:pStyle w:val="9"/>
      <w:jc w:val="center"/>
    </w:pPr>
    <w:r>
      <w:pict>
        <v:shape id="_x0000_s3076" o:spid="_x0000_s3076"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joinstyle="miter"/>
          <v:imagedata o:title=""/>
          <o:lock v:ext="edit"/>
          <v:textbox inset="0mm,0mm,0mm,0mm" style="mso-fit-shape-to-text:t;">
            <w:txbxContent>
              <w:p w14:paraId="3926BE66">
                <w:pPr>
                  <w:pStyle w:val="9"/>
                </w:pPr>
                <w:r>
                  <w:rPr>
                    <w:rFonts w:hint="eastAsia"/>
                  </w:rPr>
                  <w:fldChar w:fldCharType="begin"/>
                </w:r>
                <w:r>
                  <w:rPr>
                    <w:rFonts w:hint="eastAsia"/>
                  </w:rPr>
                  <w:instrText xml:space="preserve"> PAGE  \* MERGEFORMAT </w:instrText>
                </w:r>
                <w:r>
                  <w:rPr>
                    <w:rFonts w:hint="eastAsia"/>
                  </w:rPr>
                  <w:fldChar w:fldCharType="separate"/>
                </w:r>
                <w:r>
                  <w:t>- 11 -</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3737B">
    <w:pPr>
      <w:pStyle w:val="9"/>
      <w:jc w:val="center"/>
    </w:pPr>
    <w:r>
      <w:pict>
        <v:shape id="_x0000_s3077" o:spid="_x0000_s3077"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joinstyle="miter"/>
          <v:imagedata o:title=""/>
          <o:lock v:ext="edit"/>
          <v:textbox inset="0mm,0mm,0mm,0mm" style="mso-fit-shape-to-text:t;">
            <w:txbxContent>
              <w:p w14:paraId="65623AF5">
                <w:pPr>
                  <w:pStyle w:val="9"/>
                </w:pPr>
                <w:r>
                  <w:rPr>
                    <w:rFonts w:hint="eastAsia"/>
                  </w:rPr>
                  <w:fldChar w:fldCharType="begin"/>
                </w:r>
                <w:r>
                  <w:rPr>
                    <w:rFonts w:hint="eastAsia"/>
                  </w:rPr>
                  <w:instrText xml:space="preserve"> PAGE  \* MERGEFORMAT </w:instrText>
                </w:r>
                <w:r>
                  <w:rPr>
                    <w:rFonts w:hint="eastAsia"/>
                  </w:rPr>
                  <w:fldChar w:fldCharType="separate"/>
                </w:r>
                <w:r>
                  <w:t>- 12 -</w:t>
                </w:r>
                <w:r>
                  <w:rPr>
                    <w:rFonts w:hint="eastAsia"/>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F5E95">
    <w:pPr>
      <w:pStyle w:val="9"/>
      <w:jc w:val="center"/>
    </w:pPr>
    <w:r>
      <w:pict>
        <v:shape id="_x0000_s3078" o:spid="_x0000_s3078"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joinstyle="miter"/>
          <v:imagedata o:title=""/>
          <o:lock v:ext="edit"/>
          <v:textbox inset="0mm,0mm,0mm,0mm" style="mso-fit-shape-to-text:t;">
            <w:txbxContent>
              <w:p w14:paraId="40295294">
                <w:pPr>
                  <w:pStyle w:val="9"/>
                </w:pPr>
                <w:r>
                  <w:rPr>
                    <w:rFonts w:hint="eastAsia"/>
                  </w:rPr>
                  <w:fldChar w:fldCharType="begin"/>
                </w:r>
                <w:r>
                  <w:rPr>
                    <w:rFonts w:hint="eastAsia"/>
                  </w:rPr>
                  <w:instrText xml:space="preserve"> PAGE  \* MERGEFORMAT </w:instrText>
                </w:r>
                <w:r>
                  <w:rPr>
                    <w:rFonts w:hint="eastAsia"/>
                  </w:rPr>
                  <w:fldChar w:fldCharType="separate"/>
                </w:r>
                <w:r>
                  <w:t>- 13 -</w:t>
                </w:r>
                <w:r>
                  <w:rPr>
                    <w:rFonts w:hint="eastAsia"/>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5754B">
    <w:pPr>
      <w:pStyle w:val="9"/>
      <w:jc w:val="center"/>
    </w:pPr>
    <w:r>
      <w:pict>
        <v:shape id="_x0000_s3079" o:spid="_x0000_s3079"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joinstyle="miter"/>
          <v:imagedata o:title=""/>
          <o:lock v:ext="edit"/>
          <v:textbox inset="0mm,0mm,0mm,0mm" style="mso-fit-shape-to-text:t;">
            <w:txbxContent>
              <w:p w14:paraId="3373FEC7">
                <w:pPr>
                  <w:pStyle w:val="9"/>
                </w:pPr>
                <w:r>
                  <w:rPr>
                    <w:rFonts w:hint="eastAsia"/>
                  </w:rPr>
                  <w:fldChar w:fldCharType="begin"/>
                </w:r>
                <w:r>
                  <w:rPr>
                    <w:rFonts w:hint="eastAsia"/>
                  </w:rPr>
                  <w:instrText xml:space="preserve"> PAGE  \* MERGEFORMAT </w:instrText>
                </w:r>
                <w:r>
                  <w:rPr>
                    <w:rFonts w:hint="eastAsia"/>
                  </w:rPr>
                  <w:fldChar w:fldCharType="separate"/>
                </w:r>
                <w:r>
                  <w:t>- 14 -</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00821E">
    <w:pPr>
      <w:pStyle w:val="10"/>
      <w:pBdr>
        <w:bottom w:val="single" w:color="000000" w:sz="4" w:space="1"/>
      </w:pBdr>
      <w:jc w:val="both"/>
      <w:rPr>
        <w:lang w:val="en-US"/>
      </w:rPr>
    </w:pPr>
    <w:r>
      <w:rPr>
        <w:rFonts w:hint="eastAsia"/>
        <w:lang w:val="en-US"/>
      </w:rPr>
      <w:t>常州市建设工程施工图设计审查中心</w:t>
    </w:r>
    <w:r>
      <w:t>2024年度单位预算公开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09D12">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0"/>
  <w:autoHyphenation/>
  <w:noPunctuationKerning w:val="1"/>
  <w:characterSpacingControl w:val="doNotCompress"/>
  <w:hdrShapeDefaults>
    <o:shapelayout v:ext="edit">
      <o:idmap v:ext="edit" data="2,3"/>
    </o:shapelayout>
  </w:hdrShapeDefaults>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5C6D78"/>
    <w:rsid w:val="00064984"/>
    <w:rsid w:val="00071288"/>
    <w:rsid w:val="00071789"/>
    <w:rsid w:val="000F12AB"/>
    <w:rsid w:val="001C31F9"/>
    <w:rsid w:val="00407CA7"/>
    <w:rsid w:val="00413AD8"/>
    <w:rsid w:val="005C6D78"/>
    <w:rsid w:val="00671ED7"/>
    <w:rsid w:val="00672164"/>
    <w:rsid w:val="00867423"/>
    <w:rsid w:val="008B5B05"/>
    <w:rsid w:val="00925913"/>
    <w:rsid w:val="009965EA"/>
    <w:rsid w:val="00A61D7A"/>
    <w:rsid w:val="00A6752E"/>
    <w:rsid w:val="00BD7F33"/>
    <w:rsid w:val="00C15920"/>
    <w:rsid w:val="00C35C3A"/>
    <w:rsid w:val="00C82582"/>
    <w:rsid w:val="00CD2598"/>
    <w:rsid w:val="00F12F06"/>
    <w:rsid w:val="00F945E9"/>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CA37C7"/>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pPr>
    <w:rPr>
      <w:rFonts w:ascii="Arial Unicode MS" w:hAnsi="Arial Unicode MS" w:eastAsia="Arial Unicode MS" w:cs="Arial Unicode MS"/>
      <w:sz w:val="22"/>
      <w:szCs w:val="22"/>
      <w:lang w:val="zh-CN" w:eastAsia="zh-CN" w:bidi="zh-CN"/>
    </w:rPr>
  </w:style>
  <w:style w:type="paragraph" w:styleId="2">
    <w:name w:val="heading 1"/>
    <w:basedOn w:val="1"/>
    <w:next w:val="1"/>
    <w:qFormat/>
    <w:uiPriority w:val="1"/>
    <w:pPr>
      <w:ind w:left="-40"/>
      <w:outlineLvl w:val="0"/>
    </w:pPr>
    <w:rPr>
      <w:sz w:val="52"/>
      <w:szCs w:val="52"/>
    </w:rPr>
  </w:style>
  <w:style w:type="paragraph" w:styleId="3">
    <w:name w:val="heading 2"/>
    <w:basedOn w:val="1"/>
    <w:next w:val="1"/>
    <w:qFormat/>
    <w:uiPriority w:val="1"/>
    <w:pPr>
      <w:ind w:right="18"/>
      <w:jc w:val="center"/>
      <w:outlineLvl w:val="1"/>
    </w:pPr>
    <w:rPr>
      <w:sz w:val="44"/>
      <w:szCs w:val="44"/>
    </w:rPr>
  </w:style>
  <w:style w:type="paragraph" w:styleId="4">
    <w:name w:val="heading 3"/>
    <w:basedOn w:val="1"/>
    <w:next w:val="1"/>
    <w:qFormat/>
    <w:uiPriority w:val="1"/>
    <w:pPr>
      <w:ind w:left="1"/>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outlineLvl w:val="4"/>
    </w:pPr>
    <w:rPr>
      <w:sz w:val="33"/>
      <w:szCs w:val="33"/>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列出段落1"/>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3073"/>
    <customShpInfo spid="_x0000_s3089"/>
    <customShpInfo spid="_x0000_s3087"/>
    <customShpInfo spid="_x0000_s3088"/>
    <customShpInfo spid="_x0000_s3075"/>
    <customShpInfo spid="_x0000_s3076"/>
    <customShpInfo spid="_x0000_s3077"/>
    <customShpInfo spid="_x0000_s3078"/>
    <customShpInfo spid="_x0000_s3079"/>
    <customShpInfo spid="_x0000_s3080"/>
    <customShpInfo spid="_x0000_s3081"/>
    <customShpInfo spid="_x0000_s3082"/>
    <customShpInfo spid="_x0000_s3083"/>
    <customShpInfo spid="_x0000_s308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8394</Words>
  <Characters>9096</Characters>
  <Lines>73</Lines>
  <Paragraphs>20</Paragraphs>
  <TotalTime>3</TotalTime>
  <ScaleCrop>false</ScaleCrop>
  <LinksUpToDate>false</LinksUpToDate>
  <CharactersWithSpaces>9157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2021-04-16T03:22:00Z</dcterms:created>
  <dc:creator>陈长军(本处室套红)</dc:creator>
  <cp:lastModifiedBy>ein1402902563</cp:lastModifiedBy>
  <dcterms:modified xsi:type="dcterms:W3CDTF">2025-08-22T01:41:10Z</dcterms:modified>
  <dc:title>部门预算公开</dc:title>
  <cp:revision>176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2052-12.1.0.21915</vt:lpwstr>
  </property>
  <property fmtid="{D5CDD505-2E9C-101B-9397-08002B2CF9AE}" pid="6" name="LastSaved">
    <vt:filetime>2021-04-15T00:00:00Z</vt:filetime>
  </property>
  <property fmtid="{D5CDD505-2E9C-101B-9397-08002B2CF9AE}" pid="7" name="KSOTemplateDocerSaveRecord">
    <vt:lpwstr>eyJoZGlkIjoiMzIxMTg2NjdlZTEzZWRkZTU3YTk2NzMxMTQ1NTBjNjIiLCJ1c2VySWQiOiIxNzE1ODM3NSJ9</vt:lpwstr>
  </property>
</Properties>
</file>