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326" w:rsidRPr="00C86FBF" w:rsidRDefault="00DA2326" w:rsidP="00DA2326">
      <w:pPr>
        <w:shd w:val="clear" w:color="auto" w:fill="FFFFFF"/>
        <w:snapToGrid w:val="0"/>
        <w:spacing w:line="640" w:lineRule="exact"/>
        <w:jc w:val="left"/>
        <w:rPr>
          <w:rFonts w:ascii="黑体" w:eastAsia="黑体" w:hAnsi="黑体"/>
        </w:rPr>
      </w:pPr>
      <w:r w:rsidRPr="00C86FBF">
        <w:rPr>
          <w:rFonts w:ascii="黑体" w:eastAsia="黑体" w:hAnsi="黑体" w:cs="宋体"/>
          <w:color w:val="333333"/>
          <w:kern w:val="0"/>
          <w:sz w:val="32"/>
          <w:szCs w:val="32"/>
          <w:shd w:val="clear" w:color="auto" w:fill="FFFFFF"/>
          <w:lang w:bidi="ar"/>
        </w:rPr>
        <w:t>附件</w:t>
      </w:r>
    </w:p>
    <w:p w:rsidR="00DA2326" w:rsidRDefault="00DA2326" w:rsidP="00DA2326">
      <w:pPr>
        <w:shd w:val="clear" w:color="auto" w:fill="FFFFFF"/>
        <w:snapToGrid w:val="0"/>
        <w:spacing w:line="640" w:lineRule="exact"/>
        <w:jc w:val="center"/>
        <w:rPr>
          <w:rFonts w:ascii="方正小标宋简体" w:eastAsia="方正小标宋简体" w:hAnsi="宋体" w:cs="宋体"/>
          <w:spacing w:val="-6"/>
          <w:kern w:val="0"/>
          <w:sz w:val="44"/>
          <w:szCs w:val="44"/>
          <w:shd w:val="clear" w:color="auto" w:fill="FFFFFF"/>
          <w:lang w:bidi="ar"/>
        </w:rPr>
      </w:pPr>
      <w:r w:rsidRPr="00C86FBF">
        <w:rPr>
          <w:rFonts w:ascii="方正小标宋简体" w:eastAsia="方正小标宋简体" w:hAnsi="宋体" w:cs="宋体" w:hint="eastAsia"/>
          <w:color w:val="333333"/>
          <w:spacing w:val="-6"/>
          <w:kern w:val="0"/>
          <w:sz w:val="44"/>
          <w:szCs w:val="44"/>
          <w:shd w:val="clear" w:color="auto" w:fill="FFFFFF"/>
          <w:lang w:bidi="ar"/>
        </w:rPr>
        <w:t>2025年上半年</w:t>
      </w:r>
      <w:r w:rsidRPr="00C86FBF">
        <w:rPr>
          <w:rFonts w:ascii="方正小标宋简体" w:eastAsia="方正小标宋简体" w:hAnsi="宋体" w:cs="宋体" w:hint="eastAsia"/>
          <w:spacing w:val="-6"/>
          <w:kern w:val="0"/>
          <w:sz w:val="44"/>
          <w:szCs w:val="44"/>
          <w:shd w:val="clear" w:color="auto" w:fill="FFFFFF"/>
          <w:lang w:bidi="ar"/>
        </w:rPr>
        <w:t>造价咨询企业及注册造价工程师业务活动双随机检查情况汇总表</w:t>
      </w:r>
    </w:p>
    <w:p w:rsidR="00DA2326" w:rsidRPr="00C86FBF" w:rsidRDefault="00DA2326" w:rsidP="00DA2326">
      <w:pPr>
        <w:shd w:val="clear" w:color="auto" w:fill="FFFFFF"/>
        <w:snapToGrid w:val="0"/>
        <w:jc w:val="center"/>
        <w:rPr>
          <w:rFonts w:ascii="方正小标宋简体" w:eastAsia="方正小标宋简体" w:hint="eastAsia"/>
          <w:sz w:val="32"/>
          <w:szCs w:val="32"/>
        </w:rPr>
      </w:pPr>
    </w:p>
    <w:tbl>
      <w:tblPr>
        <w:tblW w:w="56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ook w:val="0000" w:firstRow="0" w:lastRow="0" w:firstColumn="0" w:lastColumn="0" w:noHBand="0" w:noVBand="0"/>
      </w:tblPr>
      <w:tblGrid>
        <w:gridCol w:w="816"/>
        <w:gridCol w:w="1920"/>
        <w:gridCol w:w="1665"/>
        <w:gridCol w:w="848"/>
        <w:gridCol w:w="4963"/>
      </w:tblGrid>
      <w:tr w:rsidR="00DA2326" w:rsidRPr="00F728B2" w:rsidTr="00727BFB">
        <w:trPr>
          <w:trHeight w:val="846"/>
          <w:jc w:val="center"/>
        </w:trPr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华文仿宋"/>
                <w:kern w:val="0"/>
                <w:sz w:val="24"/>
                <w:lang w:bidi="ar"/>
              </w:rPr>
              <w:t>序号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snapToGrid w:val="0"/>
              <w:jc w:val="center"/>
              <w:rPr>
                <w:sz w:val="24"/>
              </w:rPr>
            </w:pPr>
            <w:r w:rsidRPr="00F728B2">
              <w:rPr>
                <w:sz w:val="24"/>
              </w:rPr>
              <w:t>受检企业名称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华文仿宋"/>
                <w:kern w:val="0"/>
                <w:sz w:val="24"/>
                <w:lang w:bidi="ar"/>
              </w:rPr>
              <w:t>受检</w:t>
            </w:r>
            <w:proofErr w:type="gramStart"/>
            <w:r w:rsidRPr="00F728B2">
              <w:rPr>
                <w:rFonts w:ascii="宋体" w:hAnsi="宋体" w:cs="华文仿宋"/>
                <w:kern w:val="0"/>
                <w:sz w:val="24"/>
                <w:lang w:bidi="ar"/>
              </w:rPr>
              <w:t>造价师</w:t>
            </w:r>
            <w:proofErr w:type="gramEnd"/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华文仿宋"/>
                <w:kern w:val="0"/>
                <w:sz w:val="24"/>
                <w:lang w:bidi="ar"/>
              </w:rPr>
              <w:t>检查</w:t>
            </w:r>
          </w:p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华文仿宋"/>
                <w:kern w:val="0"/>
                <w:sz w:val="24"/>
                <w:lang w:bidi="ar"/>
              </w:rPr>
              <w:t>结果</w:t>
            </w:r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华文仿宋"/>
                <w:kern w:val="0"/>
                <w:sz w:val="24"/>
                <w:lang w:bidi="ar"/>
              </w:rPr>
              <w:t>存在问题</w:t>
            </w:r>
          </w:p>
        </w:tc>
      </w:tr>
      <w:tr w:rsidR="00DA2326" w:rsidRPr="00F728B2" w:rsidTr="00727BFB">
        <w:trPr>
          <w:trHeight w:val="1918"/>
          <w:jc w:val="center"/>
        </w:trPr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1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snapToGrid w:val="0"/>
              <w:rPr>
                <w:sz w:val="24"/>
              </w:rPr>
            </w:pPr>
            <w:r w:rsidRPr="00F728B2">
              <w:rPr>
                <w:sz w:val="24"/>
              </w:rPr>
              <w:t>江苏国联佳信项目咨询管理有限公司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隆燕琴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、陈苗苗、殷建明、闵震东、陆锋、吴爱琴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优秀</w:t>
            </w:r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1、档案及管理情况、统计年报报送质量：缺少委托人提供的资料清单。2、工程造价咨询业务质量: 审定单上核减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率单位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错误；预拌砂浆、预拌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砼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未调整；水泥、钢管等材料价格不一致。</w:t>
            </w:r>
          </w:p>
        </w:tc>
      </w:tr>
      <w:tr w:rsidR="00DA2326" w:rsidRPr="00F728B2" w:rsidTr="00727BFB">
        <w:trPr>
          <w:trHeight w:val="1736"/>
          <w:jc w:val="center"/>
        </w:trPr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2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snapToGrid w:val="0"/>
              <w:rPr>
                <w:sz w:val="24"/>
              </w:rPr>
            </w:pPr>
            <w:r w:rsidRPr="00F728B2">
              <w:rPr>
                <w:sz w:val="24"/>
              </w:rPr>
              <w:t>江苏武晋工程咨询有限公司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徐林、查慧、李小娟、邓红革、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邹重宵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、田宝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优秀</w:t>
            </w:r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1、工程造价咨询业务质量: 定价项目未约定是否取费；水泥、碎石材料价格计取错误；给水管道人工费计取错误；水泥、黄砂等材料价格不一致；综合脚手架计取错误。</w:t>
            </w:r>
          </w:p>
        </w:tc>
      </w:tr>
      <w:tr w:rsidR="00DA2326" w:rsidRPr="00F728B2" w:rsidTr="00727BFB">
        <w:trPr>
          <w:trHeight w:val="2399"/>
          <w:jc w:val="center"/>
        </w:trPr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3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snapToGrid w:val="0"/>
              <w:rPr>
                <w:sz w:val="24"/>
              </w:rPr>
            </w:pPr>
            <w:r w:rsidRPr="00F728B2">
              <w:rPr>
                <w:sz w:val="24"/>
              </w:rPr>
              <w:t>江苏开天工程咨询有限公司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于孝菊、王小媛、史春花、常文建、陆明娣、杨刚、蒋国斌、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优秀</w:t>
            </w:r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1、工程造价咨询业务质量：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组价与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项目特征描述不一致，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组价工程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量错误；相同台班价格不一致，相同材料价格不一致；土方工程、扬尘污染防治增加费计取错误；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甲供材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的处理在咨询报告中未作说明；2#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后浇带计量单位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错误。</w:t>
            </w: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 xml:space="preserve"> </w:t>
            </w:r>
          </w:p>
        </w:tc>
      </w:tr>
      <w:tr w:rsidR="00DA2326" w:rsidRPr="00F728B2" w:rsidTr="00727BFB">
        <w:trPr>
          <w:trHeight w:val="3113"/>
          <w:jc w:val="center"/>
        </w:trPr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4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snapToGrid w:val="0"/>
              <w:rPr>
                <w:sz w:val="24"/>
              </w:rPr>
            </w:pPr>
            <w:r w:rsidRPr="00F728B2">
              <w:rPr>
                <w:sz w:val="24"/>
              </w:rPr>
              <w:t>江苏立诚建设项目管理咨询有限公司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许军红、黄晓、彭琴芳、杨琪、黄琛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优秀</w:t>
            </w:r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1、工程造价咨询业务操作程序：三级复核意见不详细。2、档案及管理情况、统计年报报送质量：缺少委托人提供的资料清单；所抽项目网上没有及时登记。3、工程造价咨询业务质量：审定单上核减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率单位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错误；编制说明中未明确材料价格计取依据；市政工程量计算书内容不完整；黄砂、砂浆等计量单位错误。</w:t>
            </w:r>
          </w:p>
        </w:tc>
      </w:tr>
      <w:tr w:rsidR="00DA2326" w:rsidRPr="00F728B2" w:rsidTr="00727BFB">
        <w:trPr>
          <w:trHeight w:val="2967"/>
          <w:jc w:val="center"/>
        </w:trPr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lastRenderedPageBreak/>
              <w:t>5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snapToGrid w:val="0"/>
              <w:rPr>
                <w:sz w:val="24"/>
              </w:rPr>
            </w:pPr>
            <w:r w:rsidRPr="00F728B2">
              <w:rPr>
                <w:sz w:val="24"/>
              </w:rPr>
              <w:t>江苏晋陵工程咨询有限公司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严静、夏一甜、郭秋俊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优秀</w:t>
            </w:r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1、工程造价咨询业务合同：咨询合同的服务时间早于合同签订时间。2、工程造价咨询业务操作程序：三级复核意见不详细。3、工程造价咨询企业以及注册造价执业行为：安装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造价师跨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专业执业。4、工程造价咨询业务质量: 余方弃置未作说明；围墙工程二类工人工费计取错误；编制说明中未明确材料价格计取依据。</w:t>
            </w:r>
          </w:p>
        </w:tc>
      </w:tr>
      <w:tr w:rsidR="00DA2326" w:rsidRPr="00F728B2" w:rsidTr="00727BFB">
        <w:trPr>
          <w:trHeight w:val="3251"/>
          <w:jc w:val="center"/>
        </w:trPr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6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snapToGrid w:val="0"/>
              <w:rPr>
                <w:sz w:val="24"/>
              </w:rPr>
            </w:pPr>
            <w:proofErr w:type="gramStart"/>
            <w:r w:rsidRPr="00F728B2">
              <w:rPr>
                <w:sz w:val="24"/>
              </w:rPr>
              <w:t>常州沃成招标</w:t>
            </w:r>
            <w:proofErr w:type="gramEnd"/>
            <w:r w:rsidRPr="00F728B2">
              <w:rPr>
                <w:sz w:val="24"/>
              </w:rPr>
              <w:t>有限公司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李文杰、杨丽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良好</w:t>
            </w:r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、工程造价咨询业务合同：合同约定的项目负责人与报告书中人员不一致。2、工程造价咨询业务操作程序：未实行三级复核制；三级复核意见不详细。3、工程造价咨询业务质量：土方工程量计算错误；景观工程人工费计取错误；相同台班价格不一致，相同材料价格不一致；C30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砼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价格计取错误；盘扣脚手架、扬尘污染防治增加费等措施项目费计取错误；编制说明中未明确材料价格计取依据。</w:t>
            </w:r>
          </w:p>
        </w:tc>
      </w:tr>
      <w:tr w:rsidR="00DA2326" w:rsidRPr="00F728B2" w:rsidTr="00727BFB">
        <w:trPr>
          <w:trHeight w:val="3112"/>
          <w:jc w:val="center"/>
        </w:trPr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7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snapToGrid w:val="0"/>
              <w:rPr>
                <w:sz w:val="24"/>
              </w:rPr>
            </w:pPr>
            <w:r w:rsidRPr="00F728B2">
              <w:rPr>
                <w:sz w:val="24"/>
              </w:rPr>
              <w:t>溧阳市天</w:t>
            </w:r>
            <w:proofErr w:type="gramStart"/>
            <w:r w:rsidRPr="00F728B2">
              <w:rPr>
                <w:sz w:val="24"/>
              </w:rPr>
              <w:t>曌</w:t>
            </w:r>
            <w:proofErr w:type="gramEnd"/>
            <w:r w:rsidRPr="00F728B2">
              <w:rPr>
                <w:sz w:val="24"/>
              </w:rPr>
              <w:t>项目管理有限公司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范科杰、薛国富、杨素梅、周敏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良好</w:t>
            </w:r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1、工程造价咨询业务操作程序：三级复核意见不详细。2、档案及管理情况、统计年报报送质量：缺少委托人提供的资料清单；所抽项目网上没有及时登记。3、工程造价咨询业务质量: 工程量计算书内容不完整；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多处组价错误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，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组价工程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量错误；多处材料价格计取错误；雨蓬、楼梯等计量单位错误；保温一体板、柔性软管包封项目特征描写不详实。</w:t>
            </w:r>
          </w:p>
        </w:tc>
      </w:tr>
      <w:tr w:rsidR="00DA2326" w:rsidRPr="00F728B2" w:rsidTr="00727BFB">
        <w:trPr>
          <w:trHeight w:val="2816"/>
          <w:jc w:val="center"/>
        </w:trPr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8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snapToGrid w:val="0"/>
              <w:rPr>
                <w:sz w:val="24"/>
              </w:rPr>
            </w:pPr>
            <w:r w:rsidRPr="00F728B2">
              <w:rPr>
                <w:sz w:val="24"/>
              </w:rPr>
              <w:t>常州盛为项目管理有限公司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徐前、朱志锋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良好</w:t>
            </w:r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1、工程造价咨询业务操作程序：报告书中扉页法定代表人未签字；未实行三级复核制。2、档案及管理情况、统计年报报送质量：所抽项目网上没有及时登记。3、工程造价咨询业务质量：标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外内容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未见计价；工程量计算书内容不完整；工期奖罚处理在咨询报告中未作说明；咨询报告中审核依据表述有误；咨询报告中未说明核减原因。</w:t>
            </w:r>
          </w:p>
        </w:tc>
      </w:tr>
      <w:tr w:rsidR="00DA2326" w:rsidRPr="00F728B2" w:rsidTr="00727BFB">
        <w:trPr>
          <w:trHeight w:val="3254"/>
          <w:jc w:val="center"/>
        </w:trPr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lastRenderedPageBreak/>
              <w:t>9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snapToGrid w:val="0"/>
              <w:rPr>
                <w:sz w:val="24"/>
              </w:rPr>
            </w:pPr>
            <w:r w:rsidRPr="00F728B2">
              <w:rPr>
                <w:sz w:val="24"/>
              </w:rPr>
              <w:t>日新项目管理有限公司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王建平、陈铿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良好</w:t>
            </w:r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、工程造价咨询业务合同：咨询合同未约定项目负责人。2、工程造价咨询业务操作程序：项目负责人、专业咨询员没有签字并盖章；咨询成果报告上没有项目负责人没有签字并盖章；未实行三级复核制。3、档案及管理情况、统计年报报送质量：所抽项目网上没有及时登记。4、工程造价咨询业务质量：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甲供材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、水电费的处理在咨询报告中未说明；咨询报告中未说明工程概况、审核范围等事项。</w:t>
            </w:r>
          </w:p>
        </w:tc>
      </w:tr>
      <w:tr w:rsidR="00DA2326" w:rsidRPr="00F728B2" w:rsidTr="00727BFB">
        <w:trPr>
          <w:trHeight w:val="4516"/>
          <w:jc w:val="center"/>
        </w:trPr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10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snapToGrid w:val="0"/>
              <w:rPr>
                <w:sz w:val="24"/>
              </w:rPr>
            </w:pPr>
            <w:proofErr w:type="gramStart"/>
            <w:r w:rsidRPr="00F728B2">
              <w:rPr>
                <w:sz w:val="24"/>
              </w:rPr>
              <w:t>溧阳普弘信</w:t>
            </w:r>
            <w:proofErr w:type="gramEnd"/>
            <w:r w:rsidRPr="00F728B2">
              <w:rPr>
                <w:sz w:val="24"/>
              </w:rPr>
              <w:t>工程项目管理有限公司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姚超明、于平、史云、潘可婧、缪镇伟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spacing w:val="-6"/>
                <w:kern w:val="0"/>
                <w:sz w:val="24"/>
                <w:lang w:bidi="ar"/>
              </w:rPr>
              <w:t>良好</w:t>
            </w:r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326" w:rsidRPr="00F728B2" w:rsidRDefault="00DA2326" w:rsidP="00727BFB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1、工程造价咨询合同：合同约定的项目负责人与报告书中人员不一致；咨询合同缺少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签定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日期。2、工程造价咨询业务操作程序：报告书中技术负责人未盖章；未实行三级复核制；三级复核意见不详细。3、工程造价咨询企业以及注册造价执业行为：编制人与审核人为同一人。4、档案及管理情况、统计年报报送质量：缺少委托人提供的资料清单。5、工程造价咨询业务质量: 审定单上核减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率单位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错误；水磨石台阶面层工程量计算错误；钢筋、</w:t>
            </w:r>
            <w:proofErr w:type="gramStart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砼</w:t>
            </w:r>
            <w:proofErr w:type="gramEnd"/>
            <w:r w:rsidRPr="00F728B2"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砖等材料价格计取错误；咨询报告书与审定单日期顺序关系错误；质量奖罚处理在咨询报告中未作说明；审定单中签发人未签字。</w:t>
            </w:r>
          </w:p>
        </w:tc>
      </w:tr>
    </w:tbl>
    <w:p w:rsidR="00DA2326" w:rsidRPr="00C86FBF" w:rsidRDefault="00DA2326" w:rsidP="00DA2326">
      <w:pPr>
        <w:widowControl/>
        <w:shd w:val="clear" w:color="auto" w:fill="FFFFFF"/>
        <w:snapToGrid w:val="0"/>
        <w:jc w:val="left"/>
        <w:rPr>
          <w:rFonts w:eastAsia="仿宋_GB2312" w:hint="eastAsia"/>
          <w:color w:val="000000"/>
          <w:sz w:val="32"/>
          <w:szCs w:val="32"/>
        </w:rPr>
      </w:pPr>
      <w:r>
        <w:rPr>
          <w:rFonts w:ascii="方正小标宋简体" w:eastAsia="方正小标宋简体" w:hAnsi="宋体" w:cs="宋体" w:hint="eastAsia"/>
          <w:spacing w:val="-6"/>
          <w:kern w:val="0"/>
          <w:sz w:val="44"/>
          <w:szCs w:val="44"/>
          <w:shd w:val="clear" w:color="auto" w:fill="FFFFFF"/>
          <w:lang w:bidi="ar"/>
        </w:rPr>
        <w:t> </w:t>
      </w:r>
    </w:p>
    <w:p w:rsidR="00D85D58" w:rsidRPr="00DA2326" w:rsidRDefault="00D85D58">
      <w:bookmarkStart w:id="0" w:name="_GoBack"/>
      <w:bookmarkEnd w:id="0"/>
    </w:p>
    <w:sectPr w:rsidR="00D85D58" w:rsidRPr="00DA2326">
      <w:footerReference w:type="default" r:id="rId5"/>
      <w:pgSz w:w="11906" w:h="16838"/>
      <w:pgMar w:top="1985" w:right="1531" w:bottom="1701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28B2" w:rsidRDefault="00DA2326">
    <w:pPr>
      <w:pStyle w:val="a3"/>
      <w:framePr w:h="1576" w:hRule="exact" w:wrap="around" w:vAnchor="text" w:hAnchor="margin" w:xAlign="outside" w:y="-176"/>
      <w:rPr>
        <w:rStyle w:val="a4"/>
        <w:rFonts w:hint="eastAsia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2</w:t>
    </w:r>
    <w:r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F728B2" w:rsidRDefault="00DA2326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326"/>
    <w:rsid w:val="00001B28"/>
    <w:rsid w:val="00004008"/>
    <w:rsid w:val="000055BB"/>
    <w:rsid w:val="0000585B"/>
    <w:rsid w:val="00007658"/>
    <w:rsid w:val="00011E32"/>
    <w:rsid w:val="00012D08"/>
    <w:rsid w:val="00015E0B"/>
    <w:rsid w:val="0002320F"/>
    <w:rsid w:val="00026A68"/>
    <w:rsid w:val="00035CD6"/>
    <w:rsid w:val="00040B21"/>
    <w:rsid w:val="00041B1A"/>
    <w:rsid w:val="00044F06"/>
    <w:rsid w:val="0004795B"/>
    <w:rsid w:val="00053F50"/>
    <w:rsid w:val="00063636"/>
    <w:rsid w:val="00064ADF"/>
    <w:rsid w:val="00071B12"/>
    <w:rsid w:val="000812CF"/>
    <w:rsid w:val="00082B69"/>
    <w:rsid w:val="00084586"/>
    <w:rsid w:val="000873C3"/>
    <w:rsid w:val="0009191B"/>
    <w:rsid w:val="00093070"/>
    <w:rsid w:val="000931D6"/>
    <w:rsid w:val="000939CB"/>
    <w:rsid w:val="000A00DB"/>
    <w:rsid w:val="000A217C"/>
    <w:rsid w:val="000A2624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0F714F"/>
    <w:rsid w:val="000F75ED"/>
    <w:rsid w:val="0010654F"/>
    <w:rsid w:val="00110D87"/>
    <w:rsid w:val="00114026"/>
    <w:rsid w:val="00117DD1"/>
    <w:rsid w:val="001203C7"/>
    <w:rsid w:val="00120641"/>
    <w:rsid w:val="00120E46"/>
    <w:rsid w:val="00124A0A"/>
    <w:rsid w:val="00125FFF"/>
    <w:rsid w:val="0012619B"/>
    <w:rsid w:val="0013074A"/>
    <w:rsid w:val="00136EC5"/>
    <w:rsid w:val="0014013B"/>
    <w:rsid w:val="001413EC"/>
    <w:rsid w:val="001432BE"/>
    <w:rsid w:val="001443ED"/>
    <w:rsid w:val="00156A97"/>
    <w:rsid w:val="0016038F"/>
    <w:rsid w:val="00160545"/>
    <w:rsid w:val="00162018"/>
    <w:rsid w:val="00163A2C"/>
    <w:rsid w:val="00165528"/>
    <w:rsid w:val="001662FB"/>
    <w:rsid w:val="0017461E"/>
    <w:rsid w:val="0017568D"/>
    <w:rsid w:val="001774AF"/>
    <w:rsid w:val="00181AFC"/>
    <w:rsid w:val="00182F07"/>
    <w:rsid w:val="0018474C"/>
    <w:rsid w:val="00185E55"/>
    <w:rsid w:val="00194EBC"/>
    <w:rsid w:val="001969EC"/>
    <w:rsid w:val="001A2FC3"/>
    <w:rsid w:val="001A3F77"/>
    <w:rsid w:val="001A3FE6"/>
    <w:rsid w:val="001A5124"/>
    <w:rsid w:val="001A5685"/>
    <w:rsid w:val="001A57E0"/>
    <w:rsid w:val="001A599E"/>
    <w:rsid w:val="001B3F24"/>
    <w:rsid w:val="001B4658"/>
    <w:rsid w:val="001C07BE"/>
    <w:rsid w:val="001C6651"/>
    <w:rsid w:val="001C7E27"/>
    <w:rsid w:val="001D1E7A"/>
    <w:rsid w:val="001D236A"/>
    <w:rsid w:val="001D3A15"/>
    <w:rsid w:val="001D57F9"/>
    <w:rsid w:val="001E2EED"/>
    <w:rsid w:val="001E68AA"/>
    <w:rsid w:val="001F10FB"/>
    <w:rsid w:val="001F16EF"/>
    <w:rsid w:val="001F1DC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44D8A"/>
    <w:rsid w:val="00250A53"/>
    <w:rsid w:val="00252E3D"/>
    <w:rsid w:val="00253722"/>
    <w:rsid w:val="00254819"/>
    <w:rsid w:val="00254879"/>
    <w:rsid w:val="00254A54"/>
    <w:rsid w:val="00267CBC"/>
    <w:rsid w:val="0027006C"/>
    <w:rsid w:val="00270230"/>
    <w:rsid w:val="00272DFD"/>
    <w:rsid w:val="00273C70"/>
    <w:rsid w:val="00275053"/>
    <w:rsid w:val="002769E8"/>
    <w:rsid w:val="002802A0"/>
    <w:rsid w:val="0028169D"/>
    <w:rsid w:val="00283D42"/>
    <w:rsid w:val="002935C7"/>
    <w:rsid w:val="00295EE6"/>
    <w:rsid w:val="00296C1E"/>
    <w:rsid w:val="00297147"/>
    <w:rsid w:val="00297D45"/>
    <w:rsid w:val="002B4BBA"/>
    <w:rsid w:val="002B71F7"/>
    <w:rsid w:val="002C2A19"/>
    <w:rsid w:val="002C5030"/>
    <w:rsid w:val="002C6CA0"/>
    <w:rsid w:val="002D30B2"/>
    <w:rsid w:val="002D3CAB"/>
    <w:rsid w:val="002D3E57"/>
    <w:rsid w:val="002E2C22"/>
    <w:rsid w:val="002E7D31"/>
    <w:rsid w:val="002F115F"/>
    <w:rsid w:val="002F4526"/>
    <w:rsid w:val="002F6DA9"/>
    <w:rsid w:val="0030008F"/>
    <w:rsid w:val="0030370C"/>
    <w:rsid w:val="003109D9"/>
    <w:rsid w:val="00312633"/>
    <w:rsid w:val="00312CD0"/>
    <w:rsid w:val="003148DE"/>
    <w:rsid w:val="00315FD6"/>
    <w:rsid w:val="00316465"/>
    <w:rsid w:val="00316622"/>
    <w:rsid w:val="00322BF3"/>
    <w:rsid w:val="00323DAA"/>
    <w:rsid w:val="003250F5"/>
    <w:rsid w:val="00330B77"/>
    <w:rsid w:val="003319FF"/>
    <w:rsid w:val="00331B96"/>
    <w:rsid w:val="00334C45"/>
    <w:rsid w:val="0033703B"/>
    <w:rsid w:val="003415BB"/>
    <w:rsid w:val="003474DA"/>
    <w:rsid w:val="003518D6"/>
    <w:rsid w:val="00354DCA"/>
    <w:rsid w:val="003552F2"/>
    <w:rsid w:val="00357069"/>
    <w:rsid w:val="0036360D"/>
    <w:rsid w:val="00364C2F"/>
    <w:rsid w:val="00365AB9"/>
    <w:rsid w:val="00366F60"/>
    <w:rsid w:val="00367E00"/>
    <w:rsid w:val="00377030"/>
    <w:rsid w:val="00380901"/>
    <w:rsid w:val="00381253"/>
    <w:rsid w:val="00381CEB"/>
    <w:rsid w:val="003837AD"/>
    <w:rsid w:val="00386535"/>
    <w:rsid w:val="0039118B"/>
    <w:rsid w:val="00392A3C"/>
    <w:rsid w:val="00393305"/>
    <w:rsid w:val="00396346"/>
    <w:rsid w:val="00396E7B"/>
    <w:rsid w:val="003978B3"/>
    <w:rsid w:val="003A213E"/>
    <w:rsid w:val="003A3B80"/>
    <w:rsid w:val="003A7BB9"/>
    <w:rsid w:val="003B1291"/>
    <w:rsid w:val="003B23F3"/>
    <w:rsid w:val="003B3765"/>
    <w:rsid w:val="003B76BE"/>
    <w:rsid w:val="003C0DE8"/>
    <w:rsid w:val="003C5182"/>
    <w:rsid w:val="003C549F"/>
    <w:rsid w:val="003C7ED0"/>
    <w:rsid w:val="003C7ED2"/>
    <w:rsid w:val="003D0594"/>
    <w:rsid w:val="003D0F17"/>
    <w:rsid w:val="003D10E4"/>
    <w:rsid w:val="003D12E1"/>
    <w:rsid w:val="003D5A7B"/>
    <w:rsid w:val="003E4650"/>
    <w:rsid w:val="003E66EB"/>
    <w:rsid w:val="003E7DCC"/>
    <w:rsid w:val="003E7E37"/>
    <w:rsid w:val="003F012F"/>
    <w:rsid w:val="003F1696"/>
    <w:rsid w:val="003F4686"/>
    <w:rsid w:val="003F6A71"/>
    <w:rsid w:val="003F6CDA"/>
    <w:rsid w:val="00400445"/>
    <w:rsid w:val="00400718"/>
    <w:rsid w:val="00400A48"/>
    <w:rsid w:val="00403CBB"/>
    <w:rsid w:val="00406399"/>
    <w:rsid w:val="00410546"/>
    <w:rsid w:val="00415E34"/>
    <w:rsid w:val="00417793"/>
    <w:rsid w:val="00420BEB"/>
    <w:rsid w:val="00421899"/>
    <w:rsid w:val="00437F20"/>
    <w:rsid w:val="0044278B"/>
    <w:rsid w:val="0044313E"/>
    <w:rsid w:val="00445EA6"/>
    <w:rsid w:val="004503BE"/>
    <w:rsid w:val="00450E6F"/>
    <w:rsid w:val="00453FB1"/>
    <w:rsid w:val="00456578"/>
    <w:rsid w:val="0045688F"/>
    <w:rsid w:val="00462414"/>
    <w:rsid w:val="0046282D"/>
    <w:rsid w:val="0046295A"/>
    <w:rsid w:val="00471497"/>
    <w:rsid w:val="004717B2"/>
    <w:rsid w:val="00473043"/>
    <w:rsid w:val="004749AD"/>
    <w:rsid w:val="0047506F"/>
    <w:rsid w:val="00475CBC"/>
    <w:rsid w:val="0048071C"/>
    <w:rsid w:val="00481180"/>
    <w:rsid w:val="00482725"/>
    <w:rsid w:val="00483886"/>
    <w:rsid w:val="00486D41"/>
    <w:rsid w:val="004943B4"/>
    <w:rsid w:val="004A04B3"/>
    <w:rsid w:val="004A1DBC"/>
    <w:rsid w:val="004A41CC"/>
    <w:rsid w:val="004A5A19"/>
    <w:rsid w:val="004A6C16"/>
    <w:rsid w:val="004A726B"/>
    <w:rsid w:val="004B3EE3"/>
    <w:rsid w:val="004B407B"/>
    <w:rsid w:val="004B60C9"/>
    <w:rsid w:val="004B71EC"/>
    <w:rsid w:val="004C1791"/>
    <w:rsid w:val="004C60A7"/>
    <w:rsid w:val="004D0679"/>
    <w:rsid w:val="004D5AE3"/>
    <w:rsid w:val="004E2EE6"/>
    <w:rsid w:val="004E6A6C"/>
    <w:rsid w:val="004F5FCB"/>
    <w:rsid w:val="004F6BA1"/>
    <w:rsid w:val="004F71CA"/>
    <w:rsid w:val="00501084"/>
    <w:rsid w:val="00503A7F"/>
    <w:rsid w:val="00507F61"/>
    <w:rsid w:val="00513294"/>
    <w:rsid w:val="00516AB1"/>
    <w:rsid w:val="00523758"/>
    <w:rsid w:val="00524F70"/>
    <w:rsid w:val="00530140"/>
    <w:rsid w:val="005322F9"/>
    <w:rsid w:val="005355B9"/>
    <w:rsid w:val="0054109F"/>
    <w:rsid w:val="00542F24"/>
    <w:rsid w:val="00544219"/>
    <w:rsid w:val="00546F2A"/>
    <w:rsid w:val="00547D36"/>
    <w:rsid w:val="005529F7"/>
    <w:rsid w:val="00553A15"/>
    <w:rsid w:val="0055770A"/>
    <w:rsid w:val="00563321"/>
    <w:rsid w:val="00565E21"/>
    <w:rsid w:val="00566A5E"/>
    <w:rsid w:val="00570DC5"/>
    <w:rsid w:val="00575C24"/>
    <w:rsid w:val="0057709A"/>
    <w:rsid w:val="005826F8"/>
    <w:rsid w:val="005861A6"/>
    <w:rsid w:val="00586871"/>
    <w:rsid w:val="00593C0C"/>
    <w:rsid w:val="00594150"/>
    <w:rsid w:val="005A29BB"/>
    <w:rsid w:val="005A40A4"/>
    <w:rsid w:val="005A4159"/>
    <w:rsid w:val="005A5571"/>
    <w:rsid w:val="005B12C0"/>
    <w:rsid w:val="005B413E"/>
    <w:rsid w:val="005B45EF"/>
    <w:rsid w:val="005B6A9A"/>
    <w:rsid w:val="005C1C13"/>
    <w:rsid w:val="005C7220"/>
    <w:rsid w:val="005C7A42"/>
    <w:rsid w:val="005D1E22"/>
    <w:rsid w:val="005D3ED3"/>
    <w:rsid w:val="005D6662"/>
    <w:rsid w:val="005D7143"/>
    <w:rsid w:val="005E0693"/>
    <w:rsid w:val="005E190A"/>
    <w:rsid w:val="005E3EBE"/>
    <w:rsid w:val="005E3F6A"/>
    <w:rsid w:val="005E53C6"/>
    <w:rsid w:val="005E6D80"/>
    <w:rsid w:val="005F0F86"/>
    <w:rsid w:val="005F1F8A"/>
    <w:rsid w:val="006062B3"/>
    <w:rsid w:val="00611518"/>
    <w:rsid w:val="00614B23"/>
    <w:rsid w:val="00616A58"/>
    <w:rsid w:val="00616AB3"/>
    <w:rsid w:val="00617256"/>
    <w:rsid w:val="0061730D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512"/>
    <w:rsid w:val="00634F8F"/>
    <w:rsid w:val="006356F2"/>
    <w:rsid w:val="0063793E"/>
    <w:rsid w:val="0064330C"/>
    <w:rsid w:val="00646CCA"/>
    <w:rsid w:val="00646FE4"/>
    <w:rsid w:val="00647E12"/>
    <w:rsid w:val="0065096E"/>
    <w:rsid w:val="0065371C"/>
    <w:rsid w:val="0066343F"/>
    <w:rsid w:val="0066498F"/>
    <w:rsid w:val="00665C2C"/>
    <w:rsid w:val="00666B49"/>
    <w:rsid w:val="00673CA5"/>
    <w:rsid w:val="00687323"/>
    <w:rsid w:val="00687631"/>
    <w:rsid w:val="00687AB3"/>
    <w:rsid w:val="0069262F"/>
    <w:rsid w:val="0069473B"/>
    <w:rsid w:val="006959A0"/>
    <w:rsid w:val="00697794"/>
    <w:rsid w:val="006A3EE0"/>
    <w:rsid w:val="006A4986"/>
    <w:rsid w:val="006A5A2F"/>
    <w:rsid w:val="006A6B2C"/>
    <w:rsid w:val="006A7BF6"/>
    <w:rsid w:val="006B1C5D"/>
    <w:rsid w:val="006B2DAB"/>
    <w:rsid w:val="006B3910"/>
    <w:rsid w:val="006B472B"/>
    <w:rsid w:val="006B7335"/>
    <w:rsid w:val="006C525C"/>
    <w:rsid w:val="006D0E16"/>
    <w:rsid w:val="006D5320"/>
    <w:rsid w:val="006E0660"/>
    <w:rsid w:val="006E223B"/>
    <w:rsid w:val="006E2A24"/>
    <w:rsid w:val="006E39EF"/>
    <w:rsid w:val="006F0E75"/>
    <w:rsid w:val="006F305A"/>
    <w:rsid w:val="006F573A"/>
    <w:rsid w:val="0070168B"/>
    <w:rsid w:val="0070796C"/>
    <w:rsid w:val="007105C9"/>
    <w:rsid w:val="00712263"/>
    <w:rsid w:val="00712F43"/>
    <w:rsid w:val="00721249"/>
    <w:rsid w:val="00722352"/>
    <w:rsid w:val="00725ACA"/>
    <w:rsid w:val="00731FCF"/>
    <w:rsid w:val="00734191"/>
    <w:rsid w:val="00734A60"/>
    <w:rsid w:val="00734D02"/>
    <w:rsid w:val="007361BB"/>
    <w:rsid w:val="00736496"/>
    <w:rsid w:val="00737F1D"/>
    <w:rsid w:val="00740C6E"/>
    <w:rsid w:val="00741DB8"/>
    <w:rsid w:val="00743B8F"/>
    <w:rsid w:val="007446A4"/>
    <w:rsid w:val="00746975"/>
    <w:rsid w:val="00746F37"/>
    <w:rsid w:val="00747CD3"/>
    <w:rsid w:val="00750F9B"/>
    <w:rsid w:val="00752364"/>
    <w:rsid w:val="00755CC2"/>
    <w:rsid w:val="007650EF"/>
    <w:rsid w:val="00765EDC"/>
    <w:rsid w:val="0076700F"/>
    <w:rsid w:val="0077042F"/>
    <w:rsid w:val="00776536"/>
    <w:rsid w:val="007812AF"/>
    <w:rsid w:val="00782FAD"/>
    <w:rsid w:val="00783B9C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B41F6"/>
    <w:rsid w:val="007C61B2"/>
    <w:rsid w:val="007C79A8"/>
    <w:rsid w:val="007D529A"/>
    <w:rsid w:val="007D5375"/>
    <w:rsid w:val="007D540A"/>
    <w:rsid w:val="007E0AC1"/>
    <w:rsid w:val="007E219C"/>
    <w:rsid w:val="007E2E74"/>
    <w:rsid w:val="007E647E"/>
    <w:rsid w:val="007E74CF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23454"/>
    <w:rsid w:val="008274AA"/>
    <w:rsid w:val="0083724D"/>
    <w:rsid w:val="00837F8C"/>
    <w:rsid w:val="00842803"/>
    <w:rsid w:val="00842C58"/>
    <w:rsid w:val="00847895"/>
    <w:rsid w:val="008503C7"/>
    <w:rsid w:val="00852AB4"/>
    <w:rsid w:val="0085610B"/>
    <w:rsid w:val="008564D9"/>
    <w:rsid w:val="0086361D"/>
    <w:rsid w:val="008641A9"/>
    <w:rsid w:val="008658BA"/>
    <w:rsid w:val="008675A9"/>
    <w:rsid w:val="008729A0"/>
    <w:rsid w:val="00872EBB"/>
    <w:rsid w:val="00873280"/>
    <w:rsid w:val="00876CC5"/>
    <w:rsid w:val="0088055B"/>
    <w:rsid w:val="008937A4"/>
    <w:rsid w:val="00893A20"/>
    <w:rsid w:val="00894278"/>
    <w:rsid w:val="0089498C"/>
    <w:rsid w:val="008950DD"/>
    <w:rsid w:val="00896EAF"/>
    <w:rsid w:val="008974FD"/>
    <w:rsid w:val="008A3D29"/>
    <w:rsid w:val="008A786E"/>
    <w:rsid w:val="008B0EF3"/>
    <w:rsid w:val="008B167B"/>
    <w:rsid w:val="008B47E5"/>
    <w:rsid w:val="008B6488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20940"/>
    <w:rsid w:val="0092373A"/>
    <w:rsid w:val="00924473"/>
    <w:rsid w:val="009247E2"/>
    <w:rsid w:val="00936E14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75A7B"/>
    <w:rsid w:val="0098227A"/>
    <w:rsid w:val="00985C13"/>
    <w:rsid w:val="00990C6A"/>
    <w:rsid w:val="00992F18"/>
    <w:rsid w:val="00994E52"/>
    <w:rsid w:val="009A0937"/>
    <w:rsid w:val="009A0C86"/>
    <w:rsid w:val="009A3436"/>
    <w:rsid w:val="009A42F3"/>
    <w:rsid w:val="009A4A74"/>
    <w:rsid w:val="009A4F02"/>
    <w:rsid w:val="009A5C4D"/>
    <w:rsid w:val="009B007C"/>
    <w:rsid w:val="009B09BC"/>
    <w:rsid w:val="009B4F21"/>
    <w:rsid w:val="009B6D89"/>
    <w:rsid w:val="009C21BF"/>
    <w:rsid w:val="009C6B0A"/>
    <w:rsid w:val="009C6B39"/>
    <w:rsid w:val="009C710C"/>
    <w:rsid w:val="009C7E91"/>
    <w:rsid w:val="009D0D99"/>
    <w:rsid w:val="009D199E"/>
    <w:rsid w:val="009D328A"/>
    <w:rsid w:val="009D46EA"/>
    <w:rsid w:val="009D4E7B"/>
    <w:rsid w:val="009D5F39"/>
    <w:rsid w:val="009E0473"/>
    <w:rsid w:val="009E1D98"/>
    <w:rsid w:val="009E4CAE"/>
    <w:rsid w:val="009E5346"/>
    <w:rsid w:val="009F2D4E"/>
    <w:rsid w:val="009F3D5D"/>
    <w:rsid w:val="009F46C7"/>
    <w:rsid w:val="009F6B9D"/>
    <w:rsid w:val="00A02F5B"/>
    <w:rsid w:val="00A0378F"/>
    <w:rsid w:val="00A05035"/>
    <w:rsid w:val="00A06B86"/>
    <w:rsid w:val="00A16AD3"/>
    <w:rsid w:val="00A222F0"/>
    <w:rsid w:val="00A22FD7"/>
    <w:rsid w:val="00A24FD9"/>
    <w:rsid w:val="00A26A1F"/>
    <w:rsid w:val="00A31156"/>
    <w:rsid w:val="00A3264A"/>
    <w:rsid w:val="00A36083"/>
    <w:rsid w:val="00A37BF5"/>
    <w:rsid w:val="00A44BEC"/>
    <w:rsid w:val="00A4747C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648F"/>
    <w:rsid w:val="00A673C2"/>
    <w:rsid w:val="00A708D4"/>
    <w:rsid w:val="00A70B36"/>
    <w:rsid w:val="00A713AA"/>
    <w:rsid w:val="00A721F5"/>
    <w:rsid w:val="00A724FD"/>
    <w:rsid w:val="00A76BE8"/>
    <w:rsid w:val="00A7758F"/>
    <w:rsid w:val="00A80131"/>
    <w:rsid w:val="00A812C2"/>
    <w:rsid w:val="00A830E1"/>
    <w:rsid w:val="00A8634B"/>
    <w:rsid w:val="00A87E92"/>
    <w:rsid w:val="00A90C1A"/>
    <w:rsid w:val="00A91970"/>
    <w:rsid w:val="00A930E9"/>
    <w:rsid w:val="00AA7F7D"/>
    <w:rsid w:val="00AB1713"/>
    <w:rsid w:val="00AB253C"/>
    <w:rsid w:val="00AB3DBC"/>
    <w:rsid w:val="00AB44C3"/>
    <w:rsid w:val="00AB6F40"/>
    <w:rsid w:val="00AB7656"/>
    <w:rsid w:val="00AB7FDC"/>
    <w:rsid w:val="00AC07C1"/>
    <w:rsid w:val="00AC118F"/>
    <w:rsid w:val="00AC1930"/>
    <w:rsid w:val="00AC21B9"/>
    <w:rsid w:val="00AC29CC"/>
    <w:rsid w:val="00AC3450"/>
    <w:rsid w:val="00AC4D37"/>
    <w:rsid w:val="00AC50F4"/>
    <w:rsid w:val="00AC51A9"/>
    <w:rsid w:val="00AC5590"/>
    <w:rsid w:val="00AC60EB"/>
    <w:rsid w:val="00AD1498"/>
    <w:rsid w:val="00AD164C"/>
    <w:rsid w:val="00AD2C39"/>
    <w:rsid w:val="00AD3410"/>
    <w:rsid w:val="00AD56BD"/>
    <w:rsid w:val="00AD6ED9"/>
    <w:rsid w:val="00AE11E6"/>
    <w:rsid w:val="00AE631C"/>
    <w:rsid w:val="00AE70A1"/>
    <w:rsid w:val="00AF050A"/>
    <w:rsid w:val="00AF40E9"/>
    <w:rsid w:val="00AF5714"/>
    <w:rsid w:val="00B045F6"/>
    <w:rsid w:val="00B057A0"/>
    <w:rsid w:val="00B1002D"/>
    <w:rsid w:val="00B21A89"/>
    <w:rsid w:val="00B2541E"/>
    <w:rsid w:val="00B2581A"/>
    <w:rsid w:val="00B27446"/>
    <w:rsid w:val="00B32DD4"/>
    <w:rsid w:val="00B33AF9"/>
    <w:rsid w:val="00B366C8"/>
    <w:rsid w:val="00B401A6"/>
    <w:rsid w:val="00B40ADB"/>
    <w:rsid w:val="00B4683F"/>
    <w:rsid w:val="00B54DE1"/>
    <w:rsid w:val="00B55B43"/>
    <w:rsid w:val="00B57D0A"/>
    <w:rsid w:val="00B57EB1"/>
    <w:rsid w:val="00B60016"/>
    <w:rsid w:val="00B63B30"/>
    <w:rsid w:val="00B6582F"/>
    <w:rsid w:val="00B65E2E"/>
    <w:rsid w:val="00B672E1"/>
    <w:rsid w:val="00B73B49"/>
    <w:rsid w:val="00B77531"/>
    <w:rsid w:val="00B81100"/>
    <w:rsid w:val="00B817AB"/>
    <w:rsid w:val="00B8255F"/>
    <w:rsid w:val="00B831D2"/>
    <w:rsid w:val="00B849B4"/>
    <w:rsid w:val="00B84CA2"/>
    <w:rsid w:val="00B876F7"/>
    <w:rsid w:val="00B87BDF"/>
    <w:rsid w:val="00B90F3E"/>
    <w:rsid w:val="00B9104A"/>
    <w:rsid w:val="00B93094"/>
    <w:rsid w:val="00BA452A"/>
    <w:rsid w:val="00BA646E"/>
    <w:rsid w:val="00BA65F5"/>
    <w:rsid w:val="00BB0529"/>
    <w:rsid w:val="00BB2122"/>
    <w:rsid w:val="00BB25C7"/>
    <w:rsid w:val="00BB34CD"/>
    <w:rsid w:val="00BB4035"/>
    <w:rsid w:val="00BB7C4D"/>
    <w:rsid w:val="00BC08EE"/>
    <w:rsid w:val="00BC0AF6"/>
    <w:rsid w:val="00BC0F34"/>
    <w:rsid w:val="00BC1B65"/>
    <w:rsid w:val="00BC1DA4"/>
    <w:rsid w:val="00BC2D01"/>
    <w:rsid w:val="00BC37F0"/>
    <w:rsid w:val="00BC5C52"/>
    <w:rsid w:val="00BC5E37"/>
    <w:rsid w:val="00BD5368"/>
    <w:rsid w:val="00BD65BC"/>
    <w:rsid w:val="00BD7568"/>
    <w:rsid w:val="00BE052B"/>
    <w:rsid w:val="00BE0E01"/>
    <w:rsid w:val="00BE1CDA"/>
    <w:rsid w:val="00BE53F5"/>
    <w:rsid w:val="00BE675B"/>
    <w:rsid w:val="00BF2AE8"/>
    <w:rsid w:val="00BF3C7B"/>
    <w:rsid w:val="00BF48F3"/>
    <w:rsid w:val="00BF5D92"/>
    <w:rsid w:val="00BF7D2D"/>
    <w:rsid w:val="00BF7E5D"/>
    <w:rsid w:val="00C00B3D"/>
    <w:rsid w:val="00C06992"/>
    <w:rsid w:val="00C1134A"/>
    <w:rsid w:val="00C1626A"/>
    <w:rsid w:val="00C16CB0"/>
    <w:rsid w:val="00C201C1"/>
    <w:rsid w:val="00C20604"/>
    <w:rsid w:val="00C22757"/>
    <w:rsid w:val="00C305FA"/>
    <w:rsid w:val="00C34856"/>
    <w:rsid w:val="00C34BF9"/>
    <w:rsid w:val="00C35B48"/>
    <w:rsid w:val="00C35B84"/>
    <w:rsid w:val="00C35C59"/>
    <w:rsid w:val="00C36D77"/>
    <w:rsid w:val="00C40BBE"/>
    <w:rsid w:val="00C40C41"/>
    <w:rsid w:val="00C419C4"/>
    <w:rsid w:val="00C5068B"/>
    <w:rsid w:val="00C511E5"/>
    <w:rsid w:val="00C51C58"/>
    <w:rsid w:val="00C56EA5"/>
    <w:rsid w:val="00C60F9B"/>
    <w:rsid w:val="00C62CD7"/>
    <w:rsid w:val="00C63073"/>
    <w:rsid w:val="00C7031F"/>
    <w:rsid w:val="00C70964"/>
    <w:rsid w:val="00C71F8E"/>
    <w:rsid w:val="00C7500A"/>
    <w:rsid w:val="00C75440"/>
    <w:rsid w:val="00C75F38"/>
    <w:rsid w:val="00C7735B"/>
    <w:rsid w:val="00C77E44"/>
    <w:rsid w:val="00C83F84"/>
    <w:rsid w:val="00C84BAE"/>
    <w:rsid w:val="00C91451"/>
    <w:rsid w:val="00C9146B"/>
    <w:rsid w:val="00C920F5"/>
    <w:rsid w:val="00C92D7A"/>
    <w:rsid w:val="00C94B91"/>
    <w:rsid w:val="00CA44EE"/>
    <w:rsid w:val="00CA5AA1"/>
    <w:rsid w:val="00CA6C36"/>
    <w:rsid w:val="00CB380C"/>
    <w:rsid w:val="00CB3CFC"/>
    <w:rsid w:val="00CB4CF2"/>
    <w:rsid w:val="00CB4E5C"/>
    <w:rsid w:val="00CB6A0C"/>
    <w:rsid w:val="00CC59B7"/>
    <w:rsid w:val="00CC5BB9"/>
    <w:rsid w:val="00CC7A7D"/>
    <w:rsid w:val="00CD2015"/>
    <w:rsid w:val="00CD324B"/>
    <w:rsid w:val="00CD3611"/>
    <w:rsid w:val="00CD6ED6"/>
    <w:rsid w:val="00CE0016"/>
    <w:rsid w:val="00CE0EA0"/>
    <w:rsid w:val="00CE18CC"/>
    <w:rsid w:val="00CE4E96"/>
    <w:rsid w:val="00CE4F24"/>
    <w:rsid w:val="00CF091E"/>
    <w:rsid w:val="00CF5E0E"/>
    <w:rsid w:val="00CF7CB1"/>
    <w:rsid w:val="00D00454"/>
    <w:rsid w:val="00D01A26"/>
    <w:rsid w:val="00D0515E"/>
    <w:rsid w:val="00D05F95"/>
    <w:rsid w:val="00D0683E"/>
    <w:rsid w:val="00D07E82"/>
    <w:rsid w:val="00D11108"/>
    <w:rsid w:val="00D11228"/>
    <w:rsid w:val="00D13D7B"/>
    <w:rsid w:val="00D14174"/>
    <w:rsid w:val="00D210B7"/>
    <w:rsid w:val="00D2599B"/>
    <w:rsid w:val="00D40745"/>
    <w:rsid w:val="00D4534F"/>
    <w:rsid w:val="00D46CA2"/>
    <w:rsid w:val="00D50006"/>
    <w:rsid w:val="00D52865"/>
    <w:rsid w:val="00D56229"/>
    <w:rsid w:val="00D56591"/>
    <w:rsid w:val="00D60B82"/>
    <w:rsid w:val="00D614A0"/>
    <w:rsid w:val="00D62AC2"/>
    <w:rsid w:val="00D63A5C"/>
    <w:rsid w:val="00D7299A"/>
    <w:rsid w:val="00D7535C"/>
    <w:rsid w:val="00D810BC"/>
    <w:rsid w:val="00D81904"/>
    <w:rsid w:val="00D832D9"/>
    <w:rsid w:val="00D85A55"/>
    <w:rsid w:val="00D85D58"/>
    <w:rsid w:val="00D86965"/>
    <w:rsid w:val="00D873AE"/>
    <w:rsid w:val="00D922DB"/>
    <w:rsid w:val="00D9489C"/>
    <w:rsid w:val="00DA2326"/>
    <w:rsid w:val="00DA44FE"/>
    <w:rsid w:val="00DA6E6B"/>
    <w:rsid w:val="00DB17AA"/>
    <w:rsid w:val="00DB3627"/>
    <w:rsid w:val="00DB436F"/>
    <w:rsid w:val="00DC1C9D"/>
    <w:rsid w:val="00DC216F"/>
    <w:rsid w:val="00DD4715"/>
    <w:rsid w:val="00DE2181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15559"/>
    <w:rsid w:val="00E15920"/>
    <w:rsid w:val="00E32730"/>
    <w:rsid w:val="00E36486"/>
    <w:rsid w:val="00E37587"/>
    <w:rsid w:val="00E47F4D"/>
    <w:rsid w:val="00E535E6"/>
    <w:rsid w:val="00E53658"/>
    <w:rsid w:val="00E55671"/>
    <w:rsid w:val="00E571E8"/>
    <w:rsid w:val="00E57846"/>
    <w:rsid w:val="00E61FDB"/>
    <w:rsid w:val="00E6201F"/>
    <w:rsid w:val="00E6271A"/>
    <w:rsid w:val="00E6671F"/>
    <w:rsid w:val="00E70E20"/>
    <w:rsid w:val="00E75AB0"/>
    <w:rsid w:val="00E81A62"/>
    <w:rsid w:val="00E83C39"/>
    <w:rsid w:val="00E855C4"/>
    <w:rsid w:val="00E941A7"/>
    <w:rsid w:val="00E94B85"/>
    <w:rsid w:val="00E951A0"/>
    <w:rsid w:val="00E9786C"/>
    <w:rsid w:val="00EA33FF"/>
    <w:rsid w:val="00EA76AF"/>
    <w:rsid w:val="00EB064F"/>
    <w:rsid w:val="00EC0EF8"/>
    <w:rsid w:val="00EC4B94"/>
    <w:rsid w:val="00EC5181"/>
    <w:rsid w:val="00ED04A7"/>
    <w:rsid w:val="00ED2FBC"/>
    <w:rsid w:val="00ED473F"/>
    <w:rsid w:val="00EE3D53"/>
    <w:rsid w:val="00EE5372"/>
    <w:rsid w:val="00EF026A"/>
    <w:rsid w:val="00EF5472"/>
    <w:rsid w:val="00EF5A1D"/>
    <w:rsid w:val="00EF6568"/>
    <w:rsid w:val="00F01F91"/>
    <w:rsid w:val="00F02AF4"/>
    <w:rsid w:val="00F06114"/>
    <w:rsid w:val="00F07079"/>
    <w:rsid w:val="00F1033E"/>
    <w:rsid w:val="00F1076E"/>
    <w:rsid w:val="00F107BB"/>
    <w:rsid w:val="00F114B9"/>
    <w:rsid w:val="00F13680"/>
    <w:rsid w:val="00F142C5"/>
    <w:rsid w:val="00F23303"/>
    <w:rsid w:val="00F253CA"/>
    <w:rsid w:val="00F26B1D"/>
    <w:rsid w:val="00F27DD9"/>
    <w:rsid w:val="00F337DB"/>
    <w:rsid w:val="00F33C2D"/>
    <w:rsid w:val="00F403D5"/>
    <w:rsid w:val="00F412EA"/>
    <w:rsid w:val="00F420C4"/>
    <w:rsid w:val="00F424BD"/>
    <w:rsid w:val="00F47315"/>
    <w:rsid w:val="00F51214"/>
    <w:rsid w:val="00F53493"/>
    <w:rsid w:val="00F5362D"/>
    <w:rsid w:val="00F5383B"/>
    <w:rsid w:val="00F54869"/>
    <w:rsid w:val="00F55A18"/>
    <w:rsid w:val="00F578D0"/>
    <w:rsid w:val="00F60609"/>
    <w:rsid w:val="00F61DA7"/>
    <w:rsid w:val="00F70B85"/>
    <w:rsid w:val="00F72294"/>
    <w:rsid w:val="00F74212"/>
    <w:rsid w:val="00F762A5"/>
    <w:rsid w:val="00F764BE"/>
    <w:rsid w:val="00F81D0E"/>
    <w:rsid w:val="00F85D43"/>
    <w:rsid w:val="00F85D72"/>
    <w:rsid w:val="00FA28B5"/>
    <w:rsid w:val="00FA2ADE"/>
    <w:rsid w:val="00FA5AF0"/>
    <w:rsid w:val="00FA60A5"/>
    <w:rsid w:val="00FB0C6C"/>
    <w:rsid w:val="00FB1C1C"/>
    <w:rsid w:val="00FB3A50"/>
    <w:rsid w:val="00FB3CF6"/>
    <w:rsid w:val="00FB5C71"/>
    <w:rsid w:val="00FB6B01"/>
    <w:rsid w:val="00FB6C45"/>
    <w:rsid w:val="00FB7EB4"/>
    <w:rsid w:val="00FC26DC"/>
    <w:rsid w:val="00FC3D71"/>
    <w:rsid w:val="00FC6DFA"/>
    <w:rsid w:val="00FE1B68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3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A2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DA2326"/>
    <w:rPr>
      <w:rFonts w:ascii="Times New Roman" w:eastAsia="宋体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DA2326"/>
  </w:style>
  <w:style w:type="character" w:styleId="a4">
    <w:name w:val="page number"/>
    <w:rsid w:val="00DA23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3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A2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DA2326"/>
    <w:rPr>
      <w:rFonts w:ascii="Times New Roman" w:eastAsia="宋体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DA2326"/>
  </w:style>
  <w:style w:type="character" w:styleId="a4">
    <w:name w:val="page number"/>
    <w:rsid w:val="00DA23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283</Words>
  <Characters>1614</Characters>
  <Application>Microsoft Office Word</Application>
  <DocSecurity>0</DocSecurity>
  <Lines>13</Lines>
  <Paragraphs>3</Paragraphs>
  <ScaleCrop>false</ScaleCrop>
  <Company>MS</Company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2025-07-16T07:34:00Z</dcterms:created>
  <dcterms:modified xsi:type="dcterms:W3CDTF">2025-07-16T07:36:00Z</dcterms:modified>
</cp:coreProperties>
</file>