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2CBCE">
      <w:pPr>
        <w:spacing w:line="57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1E2A3693">
      <w:pPr>
        <w:spacing w:after="240" w:line="570" w:lineRule="exact"/>
        <w:jc w:val="center"/>
        <w:rPr>
          <w:rFonts w:ascii="方正小标宋简体" w:eastAsia="方正小标宋简体"/>
          <w:snapToGrid w:val="0"/>
          <w:color w:val="000000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/>
          <w:snapToGrid w:val="0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eastAsia="方正小标宋简体"/>
          <w:snapToGrid w:val="0"/>
          <w:color w:val="000000"/>
          <w:kern w:val="0"/>
          <w:sz w:val="44"/>
          <w:szCs w:val="44"/>
        </w:rPr>
        <w:t>4</w:t>
      </w:r>
      <w:r>
        <w:rPr>
          <w:rFonts w:ascii="方正小标宋简体" w:eastAsia="方正小标宋简体"/>
          <w:snapToGrid w:val="0"/>
          <w:color w:val="000000"/>
          <w:kern w:val="0"/>
          <w:sz w:val="44"/>
          <w:szCs w:val="44"/>
        </w:rPr>
        <w:t>年</w:t>
      </w:r>
      <w:r>
        <w:rPr>
          <w:rFonts w:hint="eastAsia" w:ascii="方正小标宋简体" w:eastAsia="方正小标宋简体"/>
          <w:snapToGrid w:val="0"/>
          <w:color w:val="000000"/>
          <w:kern w:val="0"/>
          <w:sz w:val="44"/>
          <w:szCs w:val="44"/>
        </w:rPr>
        <w:t>第四批</w:t>
      </w:r>
      <w:r>
        <w:rPr>
          <w:rFonts w:ascii="方正小标宋简体" w:eastAsia="方正小标宋简体"/>
          <w:snapToGrid w:val="0"/>
          <w:color w:val="000000"/>
          <w:kern w:val="0"/>
          <w:sz w:val="44"/>
          <w:szCs w:val="44"/>
        </w:rPr>
        <w:t>常州市高新技术产品认定名单</w:t>
      </w:r>
      <w:bookmarkEnd w:id="0"/>
    </w:p>
    <w:tbl>
      <w:tblPr>
        <w:tblStyle w:val="24"/>
        <w:tblW w:w="1374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843"/>
        <w:gridCol w:w="6095"/>
        <w:gridCol w:w="3686"/>
        <w:gridCol w:w="1390"/>
      </w:tblGrid>
      <w:tr w14:paraId="36849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880B6"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88557"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认定序号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1E660"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C2FE5"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8411A"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Cs w:val="21"/>
              </w:rPr>
              <w:t>申报地区</w:t>
            </w:r>
          </w:p>
        </w:tc>
      </w:tr>
      <w:tr w14:paraId="539F1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6053B">
            <w:pPr>
              <w:widowControl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溧阳</w:t>
            </w:r>
          </w:p>
        </w:tc>
      </w:tr>
      <w:tr w14:paraId="598D6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A8A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E1A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0E77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安控智汇数字配电运维及能耗管理软件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DFF2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江苏安控智汇科技有限公司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5B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18C3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60A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1E0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202404LY002A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BF786">
            <w:pPr>
              <w:widowControl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单相智能电能表</w:t>
            </w:r>
          </w:p>
          <w:p w14:paraId="717C551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（A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级，远程，内置，通信模块接口，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220V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，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5A）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A7D8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江苏盛德电子仪表有限公司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1EC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07625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93B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D14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202404LY003A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8A75F">
            <w:pPr>
              <w:widowControl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三相智能电能表</w:t>
            </w:r>
          </w:p>
          <w:p w14:paraId="2E574EC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（B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级，远程，内置，通信模块接口，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3×220/380V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，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5A）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9C4A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江苏盛德电子仪表有限公司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A96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D593A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0E4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855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202404LY004A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A71B9">
            <w:pPr>
              <w:widowControl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三相智能电能表</w:t>
            </w:r>
          </w:p>
          <w:p w14:paraId="71FB47B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（B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级，远程，外置，通信模块接口，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3×220/380V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，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5A）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5628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江苏盛德电子仪表有限公司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91E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D51F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A1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E22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B483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轨道交通智能辅助电源（蓄电池）系统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A22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荷贝克电源系统（溧阳）有限公司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A0E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470E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88F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3B6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057E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乘用汽车齿轮轴锻件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C930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江苏南洋中京科技有限公司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D08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4B99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E03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F6F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A24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汽车碳钢精密锻件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11A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江苏南洋中京科技有限公司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FE1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389C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9A6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9F9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85BE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不锈钢阀体锻件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A02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江苏南洋中京科技有限公司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BCC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8FA6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A6B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EAA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E2EE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双轴桨叶混合机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BA3E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溧阳市裕达机械有限公司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05A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97495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560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573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451B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逆流式冷却器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35E3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溧阳市裕达机械有限公司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5B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8A1D4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D27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B4A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CFD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埋刮板输送机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C568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溧阳市裕达机械有限公司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589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8F7A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80A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7C2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60F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环模制粒机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9661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溧阳市裕达机械有限公司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24E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CA24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BF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538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5175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高效熟化调质器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86AF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溧阳市裕达机械有限公司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4CF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42CA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FD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E7B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5D3E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斗式提升机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6AEA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溧阳市裕达机械有限公司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4EA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0CD37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5F3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BEF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16C2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锤片粉碎机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B860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溧阳市裕达机械有限公司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6EB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4BADE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792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45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A15B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高透光率隔热降噪聚碳酸酯车窗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502E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江苏三乔智能科技有限公司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5F9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0836F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E1B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5E9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BEE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高光学质量大尺寸轻量化聚碳酸酯车窗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1A96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江苏三乔智能科技有限公司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E87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506A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04E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C0C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D833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高档畜禽料生产线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BB1B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布勒（常州）机械有限公司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593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C013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4F4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F60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226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电控系统（电控柜、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PLC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柜、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MCC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柜）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9AA0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江苏广义牵引技术研究所有限公司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59A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D3F61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F15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EBD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1562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变流器（逆变器、整流器、变频器）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8D43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江苏广义牵引技术研究所有限公司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ABA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423E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13B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9F2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73D1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LYSS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双导高速超细选粉机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964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江苏羚羊新材料科技有限公司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1A6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A17C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8F6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80E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2B64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LDC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双导流化型选粉机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5090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江苏羚羊机械有限公司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9CD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7030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623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C95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551B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多级分选立磨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CA97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江苏羚羊机械有限公司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B97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02E2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458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49A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202404LY020B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1854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高档特种水产料生产线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EF93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布勒（常州）机械有限公司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456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1CC5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CF1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056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202404LY021B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C1EB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高档乳猪料生产线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6209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布勒（常州）机械有限公司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BB4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6780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493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396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202404LY022B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CCA7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高档预混料生产线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2FB2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布勒（常州）机械有限公司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3EF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5594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549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9AD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202404LY023B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0325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高档牛羊料生产线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23CD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布勒（常州）机械有限公司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5C9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C5CE0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32E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C08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202404LY024B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6BFA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AHZC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锤片式微粉碎机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1A38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布勒（常州）机械有限公司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8A6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36F9B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5E8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A72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202404LY025B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1252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SZLH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制粒机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68EB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布勒（常州）机械有限公司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9AA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A613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CEB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AA1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202404LY026B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5044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双螺杆配混线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E2FB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常州金纬智能化工装备有限公司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9E1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E4F4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6B5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2BA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202404LY027B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38CA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双螺杆造粒线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6AE4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常州金纬智能化工装备有限公司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4D2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A746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585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05A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202404LY028B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968C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双螺杆挤出机组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B40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常州金纬智能化工装备有限公司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CA1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4D4EF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9E7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D2C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202404LY029B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8D7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同向平行双螺杆造粒生产线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C0DA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常州金纬化工成套设备有限公司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AD3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55BE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4B4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EF1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202404LY030B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102F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平行双螺杆挤出机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4E70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常州金纬化工成套设备有限公司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AA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3628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9B7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CE0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202404LY031B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BB01D">
            <w:pPr>
              <w:widowControl/>
              <w:textAlignment w:val="center"/>
              <w:rPr>
                <w:rFonts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两轮复古踏板摩托车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RA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</w:t>
            </w:r>
          </w:p>
          <w:p w14:paraId="71B02EF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（GT125/150/160/180,GP125/150/160/180/250/300）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4608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常州汉德机车工业有限公司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E6B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3368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34A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8B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202404LY032B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F37E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两轮复古踏板摩托车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RA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（TG125/150/160/180/250/300）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2F2A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常州汉德机车工业有限公司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B90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7B57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C8C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000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202404LY033B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B086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地板自动开榫线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DFCE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安住机械设备（江苏）有限公司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B08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25F65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62A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18D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202404LY034B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DC7D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多片锯板材分切生产线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9839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安住机械设备（江苏）有限公司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7D6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6EDF8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DCC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32D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202404LY035B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9E24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两轮踏板摩托车（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GT150/125/160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86E7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爱德拉智能科技（常州）有限公司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304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CDA0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DD8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C0D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202404LY036B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B323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边三轮摩托车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（TG150/250/300）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BF4D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爱德拉智能科技（常州）有限公司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1C7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3B268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ACE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551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202404LY037B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E724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边三轮摩托车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（GP150/250/300）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3454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爱德拉智能科技（常州）有限公司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C90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2EAE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01F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B68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202404LY038B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6BCD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轻质智能车载洁具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3663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江苏三乔智能科技有限公司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F21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2AA1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FEF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E0F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202404LY039B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9E19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浮选机成套设备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DB43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江苏翔龙矿山设备有限公司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231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715E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37B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865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202404LY040B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7A06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板式给料机成套设备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DA0C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江苏翔龙矿山设备有限公司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2C1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7E52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62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A61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202404LY041B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DF3C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钢板仓成套机组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47EF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江苏国粮仓储工程有限公司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826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ACC1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698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068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202404LY042B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0BBB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地板自动修边线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9FDE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安住机械设备（江苏）有限公司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346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3BA95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EC0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9CE2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202404LY043B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6664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地板自动包装线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8E79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安住机械设备（江苏）有限公司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036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650D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E68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7CF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202404LY044B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8B0B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高强钢法兰立柱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31D5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江苏国电新能源装备有限公司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11B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128E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BA1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3F9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202404LY045B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3426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高强钢低变量护栏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E669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江苏国电新能源装备有限公司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774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120F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2CB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06F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202404LY046B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2DE3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高强钢桥梁护栏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1E3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江苏国电新能源装备有限公司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AB9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5056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A18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733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202404LY047B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DCAC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隐形眼镜印色机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39E2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西朗自动化设备（常州）有限公司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494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4DD1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F20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60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202404LY048B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20F5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隐形眼镜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PP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杯热封包装机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571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西朗自动化设备（常州）有限公司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53A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FE60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338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F3B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202404LY049B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2E4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隐形眼镜注液成型机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4DD4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西朗自动化设备（常州）有限公司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C9A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F3EA6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C5B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98C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7CC8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环境友好型缩醛电子材料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F09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江苏佳禾电子材料有限公司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0AB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2B8D9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A2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933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A7BE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环保型环氧涂覆材料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90D7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江苏佳禾电子材料有限公司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6F7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3980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4F8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B74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DCAF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电极补锂薄膜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5FE3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复阳固态储能科技（溧阳）有限公司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58C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D6D8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853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373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FB92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新能源汽车电池包复合材料上壳体及下托板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4F51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溧阳市山湖实业有限公司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94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01B4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7B6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6D3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97B9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高安全性复合铜箔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EE17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江苏卓立膜材料科技有限公司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611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6DAE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25B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8AA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DD5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高韧性耐候丙烯酸涂料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028A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常州市天盾涂料有限公司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3AE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FCAD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74D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344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C5D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快干高光泽醇酸涂料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F4F7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常州市天盾涂料有限公司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E2E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80A8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58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623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BE3F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环保型防腐环氧涂料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F1C8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常州市天盾涂料有限公司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E3D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7506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C56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95C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410F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双组分阻燃聚氨酯涂料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F822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常州市天盾涂料有限公司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85D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DA14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605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4D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B06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水性双组份聚氨酯面漆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F405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常州市华菱新材料有限公司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6A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4BC0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208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06B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41FE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水性丙烯酸涂料清漆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C581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常州市华菱新材料有限公司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A3C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D6219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E7D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E32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2660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水性丙烯酸烘烤漆（金属效应）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EB1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常州市华菱新材料有限公司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5F0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6E45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65F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0EC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51EB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高导电铝复合集流体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E1B4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江苏卓立膜材料科技有限公司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2CE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63F99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0C2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79C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10B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耐烫伤铝塑膜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3CA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溧阳卓越新材料科技有限公司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A8E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6A16D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F0E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440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202404LY001D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47BD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β-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环糊精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F6D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江苏省奥谷生物科技有限公司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19C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E33B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242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2A2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202404LY002D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E4BD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高麦芽糖（粉）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140B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江苏省奥谷生物科技有限公司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D88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A2A0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F5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404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202404LY003D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785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普鲁兰酶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53DE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江苏省奥谷生物科技有限公司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F0B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1751A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988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F8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23B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高档猪饲料机组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D6BB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5DD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050FA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08C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52B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202404LY002E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E550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新型生物质颗粒燃料成型机组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B08D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74B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7955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3F9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438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202404LY003E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DCD9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有载调压气体绝缘电力变压器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F9D4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江苏安靠智电股份有限公司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3FF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AE9C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1F8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76E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202404LY004E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D066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新型钢板仓成套机组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6FED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6AF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7FF7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44E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01B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202404LY005E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D3A2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季节可调支架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4ECF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江苏国强兴晟能源科技股份有限公司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CFD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598FA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3EA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4E1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202404LY006E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D97D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稳固系列支架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F162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江苏国强兴晟能源科技股份有限公司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B1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0774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399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A29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202404LY007E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AB2C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溯光系列跟踪支架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7D82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江苏国强兴晟能源科技股份有限公司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BD5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BC61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79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474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202404LY008E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7A52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动力锂电池顶盖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800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常州震裕新能源科技有限公司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A2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3E638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920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FC6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202404LY009E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D9C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新型预拌料生产机组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AFB6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BA7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4E6B4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ABC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B45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202404LY010E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8C13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新型玉米深加工机组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9E8D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29B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0646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21C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811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2A8A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新能源汽车自适应防损坏连接系统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9E2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常州智绿新能源科技有限公司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64F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87199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CD8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725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202404LY012E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AADB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木屑制粒成套机组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789A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1D2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2DFD3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CE3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1F2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202404LY013E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321A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钢制扬克烘缸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346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溧阳市江南烘缸制造有限公司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AA1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512D5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BE8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5F2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202404LY014E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2F65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双转子秸秆专用粉碎机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4110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906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 w14:paraId="7910C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9E6BA">
            <w:pPr>
              <w:widowControl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金坛</w:t>
            </w:r>
          </w:p>
        </w:tc>
      </w:tr>
      <w:tr w14:paraId="7C39F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A3C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5D2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4A5D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层绞式光纤带室外光缆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0E6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江苏盈科通信科技有限公司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D85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6B99A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AA9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A9C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202404JT002A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3C0A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GY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型室外光缆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7287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江苏盈科通信科技有限公司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30C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26BA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B72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47B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202404JT003A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D59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中心管式光纤带室外光缆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19F0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江苏盈科通信科技有限公司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D6E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550B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333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E1F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311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病虫害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AR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智能测报仪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989F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常州金禾新能源科技有限公司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874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92CC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5FB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02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53A7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数控转台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B13F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冈田精机（常州）有限公司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00B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9054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19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A1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8CA4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新能源客车智能灭火系统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B3E5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江苏中远消防设备有限公司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57C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21C4A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03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62E0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7CE5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高档数控机床超精密高速主轴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ABBE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冈田精机（常州）有限公司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BF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4738E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6C7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8C6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75F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高可靠性低线损特种电缆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高压线、高温线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7078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常州市昊强线缆有限公司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DA4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0A0D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751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5EA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10E7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高耐磨药芯焊丝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A39E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科威尔焊接（江苏）有限公司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B63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E58AA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E93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D52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E9B3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聚氯乙烯粒料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7684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常州恒方大高分子材料科技有限公司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0A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1DEB6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A94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323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19BE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调质油套管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N80Q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3240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444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3D60C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E0F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5F0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3A7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超深井用油套管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P110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6811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387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3D9DF4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D59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73E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A2FA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酸性环境用油套管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L80-1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5094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853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D7B5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E24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A89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D2D1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HRSG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超长锅炉管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SA210C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96CF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9FF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1A4868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4E9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47E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B84C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HRSG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超长锅炉管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SA192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3C25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C7B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85B3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569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6A5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F6B6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耐热耐腐蚀专用管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16Mo3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7A3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CDA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B91D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239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A76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B287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JNB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保温装饰一体化板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FB37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江苏宏艺天地节能科技有限公司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5BB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6E34E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9F8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06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202404JT010C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2B37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高速拉丝润滑剂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AF29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常州市实创润滑剂有限公司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1FA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F1D2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8FA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38F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202404JT011C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BEBF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钢芯铝合金绞线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8A91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常州特发华银电线电缆有限公司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09E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06CC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659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19F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202404JT012C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3CCA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铝包钢绞线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7415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常州特发华银电线电缆有限公司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C98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1EA2B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E96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865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202404JT001D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69D6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硫酸沙丁胺醇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33A2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326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2954B8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BAA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534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202404JT002D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FA9F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枸橼酸西地那非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17FF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C8E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532AF0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0C5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DB2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202404JT003D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CC28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氯雷他定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3D9C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DAA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752D0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93E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C3D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202404JT004D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7DC8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盐酸小檗碱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FB79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AC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48576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7CA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DCE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202404JT005D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0F46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盐酸克仑特罗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4997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0AB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0726A0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FAF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90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F03D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纯电驱动电机控制器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B434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常州易控汽车电子股份有限公司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D01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645D4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E17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7F5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202404JT002E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98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兆瓦级风力发电机导流罩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1928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江苏海锋能源科技有限公司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7B9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45CFA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3AB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82C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202404JT001F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FF2E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智能次氯酸发生器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5B92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常州本合智能科技有限公司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403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2B8AB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F37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BB8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202404JT002F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CA55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养殖场智能除臭系统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086B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常州本合智能科技有限公司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08A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 w14:paraId="174B4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A7FC8">
            <w:pPr>
              <w:widowControl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武进区</w:t>
            </w:r>
          </w:p>
        </w:tc>
      </w:tr>
      <w:tr w14:paraId="6A576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5B7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4F0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6376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智能制造运营管理平台软件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E9A1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江苏赛瑞克包装机械有限公司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E0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EC97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1D1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D60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202404WJ002A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FFC8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GJX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型光缆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EDBB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江苏南方通信科技有限公司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84F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717E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AE6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1C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202404WJ003A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EC61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GYD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型室外光缆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F9BC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江苏南方通信科技有限公司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832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1D5A1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48B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C4D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202404WJ004A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7756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GYTA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型室外光缆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2BF1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江苏南方通信科技有限公司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344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97FD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185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887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202404WJ005A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DE19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GYTS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型室外光缆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823B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江苏南方通信科技有限公司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DCE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B02F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CD0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A6D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202404WJ006A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4A06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振邦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SPD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物资信息管理平台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B134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江苏振邦智慧城市信息系统有限公司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C3E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94B33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B25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C32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202404WJ007A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A17F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振邦区域卫生综合运营管理平台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2F27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江苏振邦智慧城市信息系统有限公司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E29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BFC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14B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5CB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202404WJ008A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0CDA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美视智能触摸一体机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BEC2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美视信息科技（常州）有限公司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611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29ECD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A34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4E9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B368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延长线插座（一体化铜条模块插座）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110B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英特曼电工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0F2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43D4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24C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4C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A634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挪威大电流开关插座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8ACE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英特曼电工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462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FCFF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663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99D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C21C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熔体过滤器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2F43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江苏瀚晨机械科技有限公司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869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25B9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E28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0F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4EFB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高效低能耗制冰成套设备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D71C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江苏冰玛制冷设备有限公司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E6D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366F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683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EB4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88F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高性能扣管机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74CA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常州晗业智能科技有限公司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C15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D9A1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B6A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ADF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89E9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发动机用摇臂轴总成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DAE2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常州市常和机械有限公司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B05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7666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2C9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042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E244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光伏组件试验设备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52D6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常州威思登科技有限公司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53C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9AB1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073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239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B9B8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多功能作业机（割草机、碎木机、旋耕机）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46ED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常州卡凡机械有限公司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E8A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96C2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BDF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0C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9E7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回转支承锻件（轴承圈、内圈毛坯、外圈毛坯）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5364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常州市武进兴隆锻造厂有限公司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A35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314D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01D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E1E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BFA8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超高压液压元件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EB3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常州阿姆泰克流体技术有限公司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897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6EA1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99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0C3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53B6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高强度锁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9935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常州市天安锁业有限公司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F3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FE98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AA7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DC8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0833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雾灯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E926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常州市维克托光电科技有限公司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617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CFBC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8C5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DC6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A610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防尘端盖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BE6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常州市雄森压铸件有限公司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26D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F531A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5C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B15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C08D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挖掘机履带骨架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0AC7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常州市良辉机械有限公司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D2B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FE46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6E5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2EE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C1A7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模具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79BF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常州鹏鼎精密模具有限公司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04F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EC38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283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5BD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6475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激光测厚仪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9A8A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常州奥瑞克精密测量系统有限公司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3B5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BCBA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F29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A98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101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高端智能化汽车小开关及总成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78D6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江苏新华陵汽车电器有限公司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0AA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E034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1A1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380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7573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节能型高端汽车点火开关及总成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3008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江苏新华陵汽车电器有限公司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D95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C796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96E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04A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2D76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节能型高端汽车组合开关及总成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E867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江苏新华陵汽车电器有限公司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6BD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3629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FC9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7E5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202404WJ020B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87AE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汽车涡轮增压器涡轮壳（涡壳、涡轮壳部件、涡轮壳）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1241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常州市峰月机械有限公司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747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5EE5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544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55C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202404WJ021B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DCAC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汽车涡轮增压器中间壳体（中间体、中间壳、轴承体部件、中间壳组件）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3E95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常州市峰月机械有限公司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A3E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3D62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45A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B18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202404WJ022B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7AA3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环保型印涂铁烘房（烘房）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6D6D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常州市鼎龙环保设备有限公司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533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907E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C45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C32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202404WJ023B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1A0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环保型高精度卷涂线（卷涂线）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4912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常州市鼎龙环保设备有限公司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6A5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2D0F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DE4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3F4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202404WJ024B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EB11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废气焚烧炉（焚烧炉）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4A6A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常州市鼎龙环保设备有限公司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64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BCBC0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98A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D06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202404WJ025B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EBFD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减速机输出轴（锻件）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4E20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常州市迈卡威机械制造有限公司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785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906D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042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03B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202404WJ026B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D716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法兰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1E7D0">
            <w:pPr>
              <w:widowControl/>
              <w:textAlignment w:val="center"/>
              <w:rPr>
                <w:rFonts w:eastAsiaTheme="minorEastAsia"/>
                <w:color w:val="000000"/>
                <w:spacing w:val="-6"/>
                <w:szCs w:val="21"/>
              </w:rPr>
            </w:pPr>
            <w:r>
              <w:rPr>
                <w:rFonts w:hAnsiTheme="minorEastAsia" w:eastAsiaTheme="minorEastAsia"/>
                <w:color w:val="000000"/>
                <w:spacing w:val="-6"/>
                <w:kern w:val="0"/>
                <w:szCs w:val="21"/>
              </w:rPr>
              <w:t>常州市武进雪堰石油化工备件有限公司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339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7AAAC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A91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60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202404WJ027B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5E27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高实用性耐用电动车后衣架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94B4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江苏华裕机电科技有限公司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FEA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C3A8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32C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638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202404WJ028B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53E4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高性能焊机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453F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常州晗业智能科技有限公司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E0C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8E43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48E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D66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202404WJ029B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7374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智能可视化地埋环网柜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E606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江苏依特诺电力科技有限公司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8C6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A8DE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2A1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99D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202404WJ030B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EA71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高合金离心复合铸铁轧辊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260F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江苏君盛轧辊有限公司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5D0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3BAA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C58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20C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202404WJ031B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286A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环保型全自动智能包装生产线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3796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江苏赛瑞克包装机械有限公司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1A2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A3879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8D0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485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202404WJ032B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3BE6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绿色智能高速装盒机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9F6F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江苏赛瑞克包装机械有限公司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538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34E8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4CE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0EB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202404WJ033B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47E8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高强度柴油机飞轮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892F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常州市宇冠机械有限公司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602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9919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C43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8FC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202404WJ034B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4D1B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关节机器人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6EF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常州市巨人机器人科技有限公司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A16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CBDCF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BE9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C11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202404WJ035B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761D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DH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型卧式加工中心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CF7C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常州德匠数控科技有限公司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B38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679C6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73B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1AE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202404WJ036B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188C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DV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型立式加工中心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A675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常州德匠数控科技有限公司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FBF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63D6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48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5A4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202404WJ037B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6A2E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风道（废排软风道、软风道组成、消音风管、支风管、消声管）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91A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常州市江南波纹管有限公司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379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728A5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C83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D45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202404WJ038B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C118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波纹管（铝箔波纹管、尼龙管、镀锌平扁管、铝制波纹管、不锈钢波纹管）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A139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常州市江南波纹管有限公司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DB2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9102E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AE7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80D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202404WJ039B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0C29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环保柜操作机构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580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江苏洛凯电气有限公司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DE5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67E2E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42F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681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202404WJ040B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20F6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环保柜开关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6246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江苏洛凯电气有限公司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E1C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0BFE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635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D4B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202404WJ041B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06BC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履带铁齿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4D1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江苏俊云机械科技有限公司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64F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37FF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25A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3CE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202404WJ042B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246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电动车车架（平叉、支架、后货架）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0813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常州市飞腾摩托车配件制造有限公司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266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1682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2B3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9B7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202404WJ043B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169E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一种限制倾角的带座外球面轴承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EDE9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常州市武进环宇轴承有限公司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B44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FC46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B2A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FB2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202404WJ044B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A536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一种分体式外球面轴承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7ECE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常州市武进环宇轴承有限公司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214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D090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53A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409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202404WJ045B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12B1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腔镜组件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1000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江苏孜航精密五金有限公司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BFA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C4F6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8E8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2BD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202404WJ046B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A69D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吻合器组件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E50E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江苏孜航精密五金有限公司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5BB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D178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2DC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51C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202404WJ047B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FFFB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套扎器组件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8057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江苏孜航精密五金有限公司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918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2C1D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84F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9C3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202404WJ048B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59D7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KPRS-7SE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车用空调压缩机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A22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江苏康普瑞森新能源科技有限公司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212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9CA6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3E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69A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202404WJ049B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BAFF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直流无刷电机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2928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常州美科泰乐电机有限公司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05F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93E5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6FC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A5D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202404WJ050B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B542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耐高频耐高温割炬总成（割炬、电极、喷口、保护罩）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1D79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常州九圣焊割设备股份有限公司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D47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16E1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D79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6B8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202404WJ051B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CFB9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高性能等离子切割机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E3F2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常州九圣焊割设备股份有限公司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E05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ED7D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5EF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65E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202404WJ052B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9DDD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KPRS-6SE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车用空调压缩机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D350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江苏康普瑞森新能源科技有限公司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7B6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A9B7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139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C80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202404WJ053B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C39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侧移割草机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F6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常州迈腾机械有限公司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44D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8B0B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D90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442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202404WJ054B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A559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液压进料碎木机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5D59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常州迈腾机械有限公司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37C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A577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F3A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967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202404WJ055B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9F5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激光测距仪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5904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常州建富光电仪器有限公司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19E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B0EF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EFB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0A4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202404WJ056B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45EC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高性能减速机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F49B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常州市中庸传动设备有限公司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8BA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0D2A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D9A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C90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202404WJ057B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E5DD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高效伺服电机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F008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江苏智马科技有限公司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3B0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D227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CE8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EF0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202404WJ058B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B017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交流感应伺服电机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AD8D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江苏智马科技有限公司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93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2BBD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E19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DB4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202404WJ059B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A150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自动车库门用铝制扭簧卡头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5BBC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常州龙泰铸造有限公司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7E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2875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C34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FA6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202404WJ060B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69E7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自动车库门用带有防磨损铝片吊索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C611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常州龙泰铸造有限公司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BBE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3243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DB1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73E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202404WJ061B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678F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自动车库门用带螺旋形铝制绕线轮（平轮、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塔轮）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FC7D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常州龙泰铸造有限公司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749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6367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98B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DB7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202404WJ062B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B796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自动车库门用铝制固定座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9448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常州龙泰铸造有限公司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742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5CBF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C10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B69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202404WJ063B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7BC8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高性能静音式柴油发电机组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F2EC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常州建能品智机电有限公司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331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8032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F9F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F3B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202404WJ064B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DD6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煤矿用掘进机配套设备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2E27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常州回回机械科技有限公司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9DA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E8A81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EC0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C58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202404WJ065B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E1B0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气相色谱仪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8ACD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常州磐诺仪器有限公司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50D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136C1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223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55A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202404WJ066B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100A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污染源监测系统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2AE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常州磐诺仪器有限公司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695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A71D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A4C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FB7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202404WJ067B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B7D4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环境监测系统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0A84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常州磐诺仪器有限公司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B7B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0841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CF8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019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202404WJ068B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755F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一体式高频振动精密轴承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A395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常州克劳诺斯特种轴承制造有限公司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DE5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C4BD8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4A0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77A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202404WJ069B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2178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精密球面滚子轴承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0499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常州克劳诺斯特种轴承制造有限公司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E65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E71B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AF9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8CB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202404WJ070B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35A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抗病毒过滤器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1B5A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常州鼎韦环保科技有限公司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3F2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4FD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820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24A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202404WJ071B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95C5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车灯调光器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E2B9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江苏中科朗恩斯车辆科技有限公司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22F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D0BC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18E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9D3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202404WJ072B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4C7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组合式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模组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4B7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江苏中科朗恩斯车辆科技有限公司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F0A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7D56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9A6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61F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202404WJ073B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4F80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电压互感器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（JDZ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JSZW（V））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37C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常州欧瑞电气股份有限公司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3F4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6276D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6A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6D5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202404WJ074B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CCE1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电流互感器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（BH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LMZK（W/B）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LXZ（K）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LJZN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4025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常州欧瑞电气股份有限公司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FA8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F04A9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945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249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202404WJ075B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0CCD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一二次融合柱上真空断路器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0977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常州欧瑞电气股份有限公司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B25F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CBF2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AFB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8FC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202404WJ076B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D65A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LZZB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电流互感器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BEEB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常州欧瑞电气股份有限公司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BD2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CB59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16C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61F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3E81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多功能移动空调用封窗布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E48B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常州市欣强家居用品有限公司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F27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7808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D08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F07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9222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高效节能电泳涂装系统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410D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常州市里可达涂装工程有限公司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CA2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B9DE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A7C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582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B896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智能标识标牌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BA8C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常州视美智能标识科技有限公司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5C3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3620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A62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7CE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0D5A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汽车仪表板软化表皮（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ABS/PVC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302B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常州市武进润丰塑料制品有限公司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D8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EF97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467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316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2839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母粒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5A3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常州圣雅塑母粒有限公司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2FA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5C9C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F0B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6DF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BF92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高精密冷拔管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842C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江苏英耐斯机械制造有限公司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6DA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B57E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D99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403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A07B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铝合金专用钎剂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6908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常州鑫力航金属新材料有限公司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AAF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8E2F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46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2A4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6BED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手机膜（支撑膜、光学膜、保护膜、硬化膜、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离型膜）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9A8C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新纶光电材料（常州）有限公司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A4F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B7E1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93D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F8B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6DDF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铝塑膜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D59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新纶新能源材料（常州）有限公司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75F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7C594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53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9A4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A250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保护膜（防爆膜、抗酸膜、硅胶保护膜、彩膜）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9B64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新纶电子材料（常州）有限公司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A1C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1D9B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5C1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A8C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BBA3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胶带（双面胶带、单面胶带、泡棉胶带、导电胶带、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OCA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光学胶）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3A19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新纶电子材料（常州）有限公司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EA4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0AFC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D9F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7A4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1216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聚酯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聚乙烯药品包装用复合膜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D6F0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常州市华健药用包装材料有限公司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87E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E13D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5AB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1B6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A9A9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基于温敏技术的可视化环保药用复合膜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63D3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常州市华健药用包装材料有限公司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947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6A10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B26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FE0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27D8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药品包装用铝箔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E8C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常州市华健药用包装材料有限公司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88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E7E4B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9C1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F02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E1CF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五氧化三钛镀膜材料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507C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常州瞻驰光电科技股份有限公司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4AF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8458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E7A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0DD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7ED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阻垢缓蚀剂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B25A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江苏科利恩净水科技有限公司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525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5BF34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BF4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B84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5C36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杀菌灭藻（杀生剥离）剂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185F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江苏科利恩净水科技有限公司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7FB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CC13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F89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FAC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202404WJ001D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3A31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球囊扩张导管（配件）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40C0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江苏常美医疗器械有限公司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E31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E767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913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2BF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202404WJ002D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2DDC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椎体扩张球囊导管（配件）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F030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江苏常美医疗器械有限公司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93D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2E68E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B3B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1EB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202404WJ003D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CC35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多功能可调节式轮椅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B464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江苏苏宏医疗器械有限公司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C17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BF9A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242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76B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202404WJ004D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9433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高精度医疗秤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5750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江苏苏宏医疗器械有限公司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983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A1A7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B2E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66A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202404WJ005D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5114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多功能组合式康复训练器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FD40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常州市建本医疗康复器材有限公司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92F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3F23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44C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D52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202404WJ006D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1BB9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功能训练评估检测系统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CFD6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常州市建本医疗康复器材有限公司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C3E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0B56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389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B8C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202404WJ007D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8C7D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黄芪精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0857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江苏聚荣制药集团有限公司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DA3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860C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71D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3C3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202404WJ008D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2D6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安神补脑液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57F8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江苏聚荣制药集团有限公司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409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6906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2B0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C0F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202404WJ009D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2A05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抗病毒口服液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BF70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江苏聚荣制药集团有限公司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B32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E600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EFC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D92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202404WJ010D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F97B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益气养血口服液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2792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江苏聚荣制药集团有限公司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490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2F24A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567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AB3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202404WJ011D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B768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舒必利片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228C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常州康普药业有限公司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4DD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EC7C8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EA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C2C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202404WJ012D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A976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导管固定装置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B3BE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欣瑞德（江苏）医疗科技有限公司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E63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9D2A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897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D46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202404WJ013D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ACE4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一次性使用包皮切割吻合器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A102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欣瑞德（江苏）医疗科技有限公司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4AB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7365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7D5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96F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202404WJ014D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6947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一次性使用穿刺器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8BFB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欣瑞德（江苏）医疗科技有限公司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51F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A4D9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703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BC7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202404WJ015D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FEF5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一次性切口牵开固定器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8AB2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欣瑞德（江苏）医疗科技有限公司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60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EB53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E7E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9D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202404WJ016D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56B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一次性使用腔镜用直线型切割吻合器及组件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BE57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欣瑞德（江苏）医疗科技有限公司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51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BDB9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EA9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CAD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202404WJ017D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0985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一次性使用多通道单孔腹腔镜手术穿刺器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07DE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欣瑞德（江苏）医疗科技有限公司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132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75EC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5B9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506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202404WJ018D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6F38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功能医用手套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0361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江苏南方卫材医药股份有限公司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AB4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FBE8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289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9CC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202404WJ019D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221E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高纯洁净介质制备、储存及分配系统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61B5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常州朗脉洁净技术有限公司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055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AE9E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4E3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73D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E73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光伏焊带（汇流条）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A658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常州九天新能源科技股份有限公司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2C0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C09D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6FD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369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202404WJ002E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E944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光伏焊带（圆焊带）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1812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常州九天新能源科技股份有限公司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7CB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A5469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980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A7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202404WJ003E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F3B3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节能型气体纯化设备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490C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氢联（江苏）高科技有限公司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1DB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410C1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B63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DAA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202404WJ004E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9C8E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模块化节能型制氢设备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5314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氢联（江苏）高科技有限公司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D4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8463C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C90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31F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202404WJ005E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2151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微型多通道管换热器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984D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常州恒创热管理系统股份有限公司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CBD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2EFD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73C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C15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202404WJ006E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289D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轻量薄型吹胀蒸发器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E99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常州恒创热管理系统股份有限公司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94C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869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5C5F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1E4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202404WJ007E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E9E2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亲水节能翅片蒸发器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22A3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常州恒创热管理系统股份有限公司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090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3068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A0F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F9C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202404WJ008E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233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宽流道吹胀液冷板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C46D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常州恒创热管理系统股份有限公司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E5B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206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764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5AE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202404WJ009E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AAEC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电加热热媒炉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5314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常州综研加热炉有限公司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7F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8F8AB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0C6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FB9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202404WJ010E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6630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高换热效率散热器（换热器）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574A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常州爱克普换热器有限公司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2D2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B6DA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3C6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9AC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202404WJ011E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B77C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超级电容器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B991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清研储能科技（常州）有限公司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33A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2165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AA4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B32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202404WJ001F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2EFF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纸箱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7C3E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常州市佳加成包装有限公司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EB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5101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032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3CA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202404WJ002F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66BD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除尘器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9F76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常州发创环保设备科技有限公司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556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A9C7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650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7B2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202404WJ003F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0FB7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大型机力通风冷却塔塔群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BCC7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江苏海鸥冷却塔股份有限公司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A28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8C09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DEF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312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202404WJ004F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B706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垃圾压缩设备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B774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江苏佳鹿环卫装备有限公司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5E5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E64F8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710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FFF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202404WJ005F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3FBF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海水冷却塔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6EB1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江苏双辉环境科技有限公司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3E8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B0098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4EA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B9C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202404WJ006F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338A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除雾节水冷却塔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3142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江苏双辉环境科技有限公司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A7E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3EB3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864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561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4632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像素灯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662E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江苏品正光电科技有限公司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525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8A10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DBA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D73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202404WG002A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ABE7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点光源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C4D0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江苏品正光电科技有限公司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AF9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501B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61A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E6D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202404WG003A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E28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瓦楞灯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3656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江苏品正光电科技有限公司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EA3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CDA3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28D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80A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202404WG004A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B93C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射灯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4378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江苏品正光电科技有限公司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113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F05B9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413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C16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202404WG005A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E499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XCede HD RAM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背板连接器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FC7C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1D4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3869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90C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8F8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202404WG006A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926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XCede HD2 BMA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背板连接器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76A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DA9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954F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D6D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EA7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202404WG007A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FF77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XCede HD BMA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背板连接器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15CF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74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1470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D5A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993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202404WG008A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10FD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一种不包封工艺的压敏电阻（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TVA*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C166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88D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98F42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ABC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527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202404WG009A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72C5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一种符合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AEC-Q200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要求的集成型压敏电阻器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（TVB*/TVT*/TVG*/TVR*TVM* /T10*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6F09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AEE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9DC7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2C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C8E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202404WG010A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E830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一种高精度、可靠性的负温度系数热敏电阻传感器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（NTS*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TT*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DHT*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C09*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TSM*）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A570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923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93B7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52E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4EC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E9AD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一种无铅正温度系数热敏电阻器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（PPL*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PT*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PSA*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PSB*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PL*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TPM*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1854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727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608D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D5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FCD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202404WG012A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B1D9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一种高温贴片式车用过流保护的正温度系数热敏电阻器（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K*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64F9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兴勤（常州）电子有限公司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529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5CD6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852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0547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202404WG013A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766F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打印机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395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江苏立教信息科技有限公司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A29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487F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E49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30F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202404WG014A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415F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创客电子传感器套装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BB1C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江苏立教信息科技有限公司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B4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5A48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A9E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AAE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202404WG015A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8B3D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STEM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应用云平台系统软件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B6F2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江苏立教信息科技有限公司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D0F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68CC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BDA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C9C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202404WG016A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8E33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AI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人工智能学习套件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11E9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江苏立教信息科技有限公司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037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C773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387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742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202404WG017A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F8E6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数字化管理与制造业运营管理平台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C2AA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江苏麦艾信息科技有限公司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E6F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E57E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D03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BA7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AF67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城市轨道交通地铁车辆牵引系统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21E8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新誉轨道交通科技有限公司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338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BE72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59D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743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031F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SVG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成套设备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电线、电缆）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1E40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江苏宝斯特电气科技有限公司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44D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DD73A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37B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630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A782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智能型节电配电箱（柜）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77DC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江苏宝斯特电气科技有限公司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2AB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3EBC0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1F8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6D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2CC6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智能型节电配电箱（柜）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5145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江苏博力电气科技有限公司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250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B12B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FF9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FA9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037F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SVG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成套设备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电线、电缆）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D67B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江苏博力电气科技有限公司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40A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67518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F1D6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807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13C5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重型海工多点驱动起重机减速机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599D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江苏国茂减速机股份有限公司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070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AC79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764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198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28A7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GTN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系列通用型减速机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AE9F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江苏国茂减速机股份有限公司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E32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2507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2A6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90C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944F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液压系统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5683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49D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CE99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868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E7F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BE1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液压驱动平板闸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B585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舒朋士水务科技（常州）有限公司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3180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59B7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018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29C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5E45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CNC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雕刻机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AAE1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常州快乐科技有限公司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D8B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7F52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ECA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6C6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5931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大连机车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西安市地铁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号线工程地铁车辆辅助供电系统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66AB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常州今创电工有限公司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03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533E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EA3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9F6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737D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SFE78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时速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350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公里复兴号智能配置动车组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（17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辆编组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辅助供电系统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E0EA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常州今创电工有限公司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679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1F9D4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461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0F2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96D2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可编程柔性装配测试系统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8094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常州恒持智能科技有限公司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8FE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CE59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916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D96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EEAE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SMJ-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Ⅲ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数控网类织物经编机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F10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五洋纺机有限公司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B7A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C5E2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4DF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F6B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4F7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GE2596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提绣花双针床智能经编机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31D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五洋纺机有限公司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604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2C887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3FC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599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8ADE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自动酸洗生产线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949F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锦晟物流输送设备（常州）有限公司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ECB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F58D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B3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C8B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541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自动存储立库系统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675C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锦晟物流输送设备（常州）有限公司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8B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B0D6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AED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F2D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A8F0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高精度高刚性扭矩限制器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54F2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利恩传动设备（常州）有限公司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22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F54A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125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A9A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9C70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柔性智能去毛刺装备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19C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江苏中科云控智能工业装备有限公司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2D4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EFD2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41D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EF3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202404WG020B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7D8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云控伺服智能节能控制装备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89C3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江苏中科云控智能工业装备有限公司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254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0B2C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4F9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4BD0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202404WG021B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D1BC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母线电压在线监测装置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C853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DB6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50B2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34B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5AA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202404WG022B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F1F2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换流站阀厅中性点双探头测温传感器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8A25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639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E40DE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5A9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6C0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202404WG023B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B5B8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智慧电网数字监测运维平台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0A65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江苏久创电气科技有限公司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477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01A2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106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B73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202404WG024B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0C89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HD-Z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型核级（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级）直流阀门电动装置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8191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常州电站辅机股份有限公司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1A9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75AB2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601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CEB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202404WG025B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9996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HZC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型核级（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级）交流阀门电动执行机构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3E90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常州电站辅机股份有限公司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EE7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127F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8F2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608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202404WG026B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1DD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精密轴承及组件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BE57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爱安特（常州）精密机械有限公司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4CB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08C1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455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10B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202404WG027B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4F05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精密导向轴（轮）及配到组件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1921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爱安特（常州）精密机械有限公司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F98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E26B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F8A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769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202404WG028B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1BFA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精密丝杠及配套组件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B9BF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爱安特（常州）精密机械有限公司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4F1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D5DA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47B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6C3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202404WG029B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54D6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链条链节及配套组件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454C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爱安特（常州）精密机械有限公司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FDA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70273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CA5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0B6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202404WG030B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35D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工业滑轨及配套组件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012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爱安特（常州）精密机械有限公司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982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368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20D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17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202404WG031B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7E27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气动夹钳及配套组件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823C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爱安特（常州）精密机械有限公司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6D09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C89A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261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F86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202404WG032B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6F9E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工业铝型材及配套组件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4F04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爱安特（常州）精密机械有限公司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B08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0581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E41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02B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202404WG033B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78CD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同步带轮及配套组件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CBE5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爱安特（常州）精密机械有限公司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433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673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824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BE5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202404WG034B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6EEA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精密齿轮齿条及配套组件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EE6B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爱安特（常州）精密机械有限公司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01AB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76A3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15F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448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202404WG035B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518C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永磁牵引电机及关键零部件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51F8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江苏新誉阿尔斯通牵引系统有限公司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D60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0E829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E8E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3ED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202404WG036B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543D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交流异步牵引电机及关键零部件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ADB5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江苏新誉阿尔斯通牵引系统有限公司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BAF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8870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E4F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E1B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202404WG037B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0C6F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工业装备用特种油缸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5BF6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14E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CF40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6C3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203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202404WG038B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BFBA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测试试验伺服油缸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0304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6CD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8E09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CAC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C99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202404WG039B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2191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海洋工程装备长寿命耐腐蚀液压油缸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E527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68C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35C8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B15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584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202404WG040B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B979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中型挖掘机高耐腐耐久油缸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EBC6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371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46F1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A4D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912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202404WG041B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EFE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小型挖掘机高压节能油缸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17CA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DA9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BC88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BCB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406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202404WG042B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ED90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智能裁床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CE23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常州纳捷机电科技有限公司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D8A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CB38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CAE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F34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202404WG043B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21D9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工程机械设备用液压油缸组件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5696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常州研科机械有限公司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DD7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FCD7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AAB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A8B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202404WG044B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5E1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辅助式光伏组件安装机器人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7958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江苏天策机器人科技有限公司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779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BA71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6A5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513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202404WG045B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4885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干挂式光伏清扫机器人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F7C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江苏天策机器人科技有限公司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DAE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47A0D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6B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FA8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202404WG046B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5904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创客教育机床仪器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8282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江苏立教信息科技有限公司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30D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294D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8A7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324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202404WG047B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3E28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AGV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复合机器人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FDE6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遨博（江苏）机器人有限公司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7EA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3353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9C1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A40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202404WG048B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7EFE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导管推进器（船用推进器）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EEFA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常州高尔登科技有限公司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EE1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089E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11F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F4A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202404WG049B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87FD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折叠轮椅车（残疾人用车）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7C12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常州高尔登科技有限公司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544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18C0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2AD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F72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202404WG050B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3C60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盘式无刷直流电机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2D80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常州高尔登科技有限公司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ED0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9D01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AAD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475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202404WG051B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15A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压电式振动盘送料器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5B45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常州速稳智能机械有限公司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D0A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F4BAB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626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177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202404WG052B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DCAD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质量流量控制器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46CD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江苏高凯精密流体技术股份有限公司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306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24C2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F1A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A4E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202404WG053B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6789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新能源锂电池灌胶系统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202E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江苏高凯精密流体技术股份有限公司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A54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9BF84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39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C84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202404WG054B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083A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螺杆阀点胶控制系统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8A78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江苏高凯精密流体技术股份有限公司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A77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E8961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DC6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07D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202404WG055B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65C0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螺杆泵点胶控制系统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9EB6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江苏高凯精密流体技术股份有限公司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515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F428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7F3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7C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202404WG056B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A854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压电式喷射点胶控制系统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CCF6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江苏高凯精密流体技术股份有限公司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7AE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D015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DAD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46D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202404WG057B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D5F7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智能点胶机器人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D2ED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江苏高凯精密流体技术股份有限公司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720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046A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286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34A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202404WG058B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32B6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无刷无齿代步车电机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3E80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常州高尔登科技有限公司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1EB0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2E12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874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EFC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202404WG059B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5F63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动力伺服刀塔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9D73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常州亘源数控设备有限公司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A8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3536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722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77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202404WG060B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A6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液压伺服刀架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F77E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常州亘源数控设备有限公司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ABD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6FF8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754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F3E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202404WG061B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DAF7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面板级芯片底部填充系统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F9B5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7DF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FAFE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F84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65A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202404WG062B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0578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压盘泵供料系统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4175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C26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62C55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D05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8C3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202404WG063B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8AB5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柱塞式定量系统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2034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1E7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EA8C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168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28A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C71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锁定接骨板系统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A0D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常州华森医疗器械股份有限公司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46F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17CE3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BC8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38B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79EF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金属髓内钉系统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8A24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常州华森医疗器械股份有限公司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911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F291F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77C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194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2CE2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肋骨接骨板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E0E6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常州华森医疗器械股份有限公司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80C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0B50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24A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5F9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D7D3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高温硅粉过滤器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4765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常州赛璞睿生科技有限公司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95B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DADA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D67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40A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D3E4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高性能电表表壳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2704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常州市特杰电子有限公司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2FD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FE78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CF6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1BA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7138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能源数据采集器仪表盒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80FE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常州市特杰电子有限公司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A5E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7F3BD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818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384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4057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高密封强阻燃燃气表表壳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5841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常州市特杰电子有限公司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2F7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9B35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979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990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4CDA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抗静电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阻燃丙纶膨体长丝（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BCF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009B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常州灵达特种纤维有限公司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E8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B54B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9FB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3E1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5B10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无卤阻燃丙纶膨体长丝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F67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常州灵达特种纤维有限公司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AFC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FB4C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5AA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D15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925F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抗静电阻燃锦纶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膨体长丝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FBA9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常州灵达特种纤维有限公司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F27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BAAB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CB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453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825A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有色涤纶细旦地毯纱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4926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常州灵达特种纤维有限公司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379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55BE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82E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380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D0B5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医疗器械瞄准架（含支架手柄）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39AC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常州君华医疗科技有限公司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290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0DE2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6F0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70D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F5F8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PEEK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CF/PEEK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热塑性复合材料型材及制品（板、棒、管）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88E3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常州君华医疗科技有限公司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25A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F213E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055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78C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202404WG001D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C7B2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一次性使用腔镜切割吻合器及组件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F549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常州华森医疗器械股份有限公司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A87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D4B8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5D5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6B1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202404WG002D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4388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一次性使用三排钉肛肠吻合器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F96C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常州华森医疗器械股份有限公司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68E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3EB74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31C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A00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202404WG003D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7286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血液透析浓缩液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350A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常州华岳微创医疗器械有限公司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AF3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57B87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D7B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6DD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202404WG004D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DD04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医用成像扭控管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7AA8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常州龙光医疗技术有限公司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1EA0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26B83D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B72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024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28B7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时速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350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公里复兴号智能配置技术提升动车组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AC40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新誉轨道交通科技有限公司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C79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789D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202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C35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202404WG002E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A892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无顶盖圆柱电池组合盖帽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F62B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常州武进中瑞电子科技股份有限公司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B410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35FA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1A9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913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202404WG003E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050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U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型电池组合盖帽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8678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常州武进中瑞电子科技股份有限公司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AF1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13D6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0F9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E0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202404WG004E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0F7F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圆柱电池铆钉（极柱）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64DA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常州武进中瑞电子科技股份有限公司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C0E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4D04A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9BB0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91A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202404WG005E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F444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动力型圆柱电池组合盖帽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210C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常州武进中瑞电子科技股份有限公司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3DD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6DF34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D36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5F5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202404WG006E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B446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高性能座舱温控系统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FA5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江苏恩迪汽车系统股份有限公司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999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16ECB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7C2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93C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202404WG007E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E40E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滤波电容器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698A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江苏莱宝电力股份有限公司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90B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71A10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748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824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202404WG008E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840B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滤波电抗器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55BE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江苏莱宝电力股份有限公司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F50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0439C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0A1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5FD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202404WG009E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84B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X01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前排座椅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8761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常州卓骏汽车系统有限公司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D8A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69C5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7F9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FE9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202404WG010E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C3A5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X02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二排座椅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CC6C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常州卓骏汽车系统有限公司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C76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5218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5B7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6A5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5CFA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竞赛座椅支撑系统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64E6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江苏恩迪汽车系统股份有限公司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B7C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8472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F3E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C59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202404WG012E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2612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Hyperflow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通风系统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3D83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江苏恩迪汽车系统股份有限公司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AF6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31C7B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970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5CB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202404WG001F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0A6A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智能步进式加热净化一体机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55A7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江苏美淼环保科技有限公司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403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47081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0ED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CD3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202404WG002F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0D14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模块化智能供水装备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59F0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江苏美淼环保科技有限公司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28F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 w14:paraId="6A329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CB58F">
            <w:pPr>
              <w:widowControl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新北区</w:t>
            </w:r>
          </w:p>
        </w:tc>
      </w:tr>
      <w:tr w14:paraId="3CC2A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49E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795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8302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瑞新云迹网络流量洞察平台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537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江苏瑞新信息技术股份有限公司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C91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BE4B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5D7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719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202404XB002A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0DEE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远传无磁水表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FD99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常州常工电子科技股份有限公司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F5B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C63E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513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8ED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202404XB003A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FAAB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高精度玻璃抛光片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95A3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常州市好利莱光电科技有限公司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E89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C4B3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D29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314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202404XB004A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2AC7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LCM/LDM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系列新型插拔式计量模块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4E36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常州常工电子科技股份有限公司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E6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8D0FC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BC6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A8A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202404XB005A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60F7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外部资源安全接入网关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A80C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江苏恒信和安电子科技有限公司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500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A4E9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91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10C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202404XB006A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E04A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移动式全方位两维有源相控阵雷达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F5F3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常州第四无线电厂有限公司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3FF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2DAD6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F96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B6C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202404XB007A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382A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智能数字音频外设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8965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吟飞科技（江苏）有限公司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5CC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B5EE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202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7EA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202404XB008A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1C55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楼式连续退火炉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09EF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江苏兴荣高新科技股份有限公司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43A6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0386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221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136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202404XB009A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9320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耐磨抗冲击灯罩雾灯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E7B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大茂伟瑞柯车灯有限公司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165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8C5B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AFDA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00E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202404XB010A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9D39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导光体模块组运用后组合灯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286F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大茂伟瑞柯车灯有限公司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282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1FB50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32B0E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8D3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929C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卡扣结构前照灯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E2B0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大茂伟瑞柯车灯有限公司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11C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B08B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6A6BE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8D9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202404XB012A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3F5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差压计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CCE5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江苏鼎力华业测控技术有限公司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FC2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7401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8CB19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58A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202404XB013A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0BE4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矿用本安型显示屏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0914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2E4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5C1B1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70EE4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06C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202404XB014A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E37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矿用隔爆型移动变电站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36BD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780F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37F76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D971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DDF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202404XB015A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31D3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矿用隔爆兼本质安全型多回路真空电磁起动器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D1BE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7A1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C4AE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F4EC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420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202404XB016A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5C36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矿用隔爆型变流移动变电站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5A44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CC3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78339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5471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4EB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202404XB017A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4107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矿用隔爆兼本质安全型组合变频起动器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8E0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970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BC59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726C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891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202404XB018A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2E01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模块式电源电涌保护器及其组件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D141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常州市华海普发通讯技术有限公司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8E5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0044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1DEA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18C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202404XB019A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5F4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通讯用综合配线箱及其组件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0E8E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常州市华海普发通讯技术有限公司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A3B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189A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E54C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E5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202404XB020A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D54C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信号传输单元体及其组件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6AAF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常州市华海普发通讯技术有限公司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D25F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7B8C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4183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17B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A1A6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大功率高稳定性六角形瞬态电压抑制二极管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BD74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常州银河电器有限公司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039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2AA1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F236E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0FD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202404XB022A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97AB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高性能超高压贴片二极管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E25D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常州银河电器有限公司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21A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1F7C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5B46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15F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202404XB023A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4A15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适用高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EMI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电路需求的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STD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结构产品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FF67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ADC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1806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FE82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2DC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202404XB024A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DBB3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高功率倒装芯片结构产品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A6A4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7F2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9EC3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DB03D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2C1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202404XB025A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1C19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多层叠结构封装二极管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B41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9E1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1FB2C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5D4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7BF8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202404XB026A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19BA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第三代半导体大功率二极管器件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D3D0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E9B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77D7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8A6B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8C5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202404XB027A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E19D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多通道阵列达林顿三极管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8FFE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147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A44A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D3D98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D90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202404XB028A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9AF3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无铅低热阻工艺功率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MOS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器件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1DBE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6CB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FEF0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C395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7A1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0AA2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汽车空调风窗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空调风管总成、蒸发器风道总成、除霜风管总成、脚步地板风道总成）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AF0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常州市佳乐车辆配件制造有限公司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BAA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27CC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9137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E69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1D4E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恒力支吊架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BD41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8C4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BF43B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4954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155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84D0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液压阻尼器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5D50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84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970E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AED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F32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ED74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弹簧支吊架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4536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CDA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FA65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BA704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060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1BC6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管道支吊架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B558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3C4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AD4A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8CC4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14C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941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隔震支座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723B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90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E3CD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23A4D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F1A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FE42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阻尼器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663F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江苏容大减震科技股份有限公司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53C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C386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9CE6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C3A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4577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EK40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汽油发动机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B0D8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常州富士常柴罗宾汽油机有限公司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D72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6754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DF8F4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01F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6289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电机定子绕嵌线自动化生产线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C281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常州金康精工机械股份有限公司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FE7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9F1A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7395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0ED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A92F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应用照射角度调节技术的地毯灯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2801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E33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86E4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B33A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E59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13D1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应用软硬结合板技术的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ISD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灯板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C79E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022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6EC5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514C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366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FC71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SMT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软板磁性载具技术的前照灯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161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3B1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4EE5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73EC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EEE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3827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应用双系统涂胶技术的前位灯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1838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E3E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B810F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7FE28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FF9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0D52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XGN□-27.5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架空出线气体绝缘开关柜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（GIS）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BDC4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常州赛尔克瑞特电气有限公司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CCD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D447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A385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D2F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E041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水喷雾灭火系统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CA57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常州市达克富尔环保科技有限公司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721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01B6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844C3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FC7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CC3F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油浸电力变压器排油注氮灭火装置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78C3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常州市达克富尔环保科技有限公司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FFB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B492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C55A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C0B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5F13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数据采集与监控终端单元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C7A5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常州维格电子有限公司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2D2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7022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F903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2B9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B00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监测报警与联锁关阀控制箱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4988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常州维格电子有限公司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FBD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0A66D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1731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2B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2C25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支架（脚踏护罩支架、支架总成、固定支架）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CEC8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江苏宏宇车业有限公司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95F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A11F7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8E3C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419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F733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踏板垫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46F8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江苏宏宇车业有限公司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C92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CBB8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C56A9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B58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1E85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脚踏板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E89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江苏宏宇车业有限公司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74D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88B54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8A99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674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1A77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挡泥板（翼子板）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345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江苏宏宇车业有限公司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2D8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16AA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62A0D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570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E688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风光互补直流智能测控设备及系统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EA07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常州兰陵自动化设备有限公司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474D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731F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A2262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B7C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7515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智能型阀门电动装置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E88F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常州兰陵自动化设备有限公司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712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17E9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75DA8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B5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D445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矿用隔爆型阀门电动装置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10B9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常州兰陵自动化设备有限公司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77C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F9ED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B921E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29D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6A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XGN55A-2×27.5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气体绝缘金属封闭开关设备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5621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常州赛尔克瑞特电气有限公司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BBC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DAD0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68F4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C20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927D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起重量限制器（超载限制器）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A18F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常州常欣起重物联科技有限公司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03B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3C9C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2A0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513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666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XGN80-12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气体绝缘金属封闭开关设备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DFF4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常州赛尔克瑞特电气有限公司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D66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609F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9BAE2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7A3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08D8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保险杠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DA87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江苏宏宇车业有限公司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ABE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038D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9AB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6E3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253D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机车驾驶室新型空调系统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BD64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常州宇田电气有限公司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39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31519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DAEF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923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231D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智能电动执行器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6237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常州汉腾自动化设备有限公司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671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1C0C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D1868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E77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F20A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IBV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智能二网平衡阀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EF63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常州汉腾自动化设备有限公司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D7F6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174A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9428E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B66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9AE5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射线设备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FMT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立式胸片架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02FB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常州伟泰科技股份有限公司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4DD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C5D87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B0DE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ECB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54AD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KLA RACK FRAME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半导体电源设备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D048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常州伟泰科技股份有限公司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A63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562F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85B12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AB4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192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新型材料列车空调风道系统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0610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常州伟泰科技股份有限公司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FD4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1EEEE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FD79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8EB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011B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防爆电机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B74B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江苏肯德电机有限公司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B84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BCA7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872E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EDF7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6F1D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高精度发泡模具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229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常州市北辰机械有限公司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5DE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F854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BF2E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949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A316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耐用型门架组件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A1EF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常州市北辰机械有限公司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185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933C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BD73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EFB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282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正面吊高强度结构件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5630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常州市北辰机械有限公司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034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DB80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32B08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F67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202404XB040B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25CC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超声波清洗机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6247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常州米捷科清洗科技有限公司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085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6889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B4A78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084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202404XB041B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35B9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高效管材拉伸机组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623E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江苏兴荣高新科技股份有限公司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3D9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8882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154B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E295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202404XB042B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F60B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铜及铜合金行星轧制机组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F58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江苏兴荣高新科技股份有限公司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F7C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99C0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015A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442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202404XB043B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0831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V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带轮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5B73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常州明全机械有限公司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9DE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7D50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DBF3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D44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202404XB044B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2D48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空心轴套型轴承组件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3BF8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常州明全机械有限公司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DB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BB30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64CF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C958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202404XB045B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4712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变压器呼吸器（吸湿器）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04AD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常州市达克富尔环保科技有限公司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BE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15769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88A7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CC5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202404XB046B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6F44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消防系统（七氟丙烷装置）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29CD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常州市达克富尔环保科技有限公司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9DD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DA027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6304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952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202404XB047B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8B99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DFW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电缆分线箱（电缆分支箱）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018F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C92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1629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E7EA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3BC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202404XB048B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D326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YB-12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高压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低压预装式变电站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128F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D9F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2589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BF713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1F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202404XB049B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0FDA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XGN15-12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交流金属封闭开关设备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0B63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252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ACFCB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C051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1AA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202404XB050B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537F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MVnex-12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金属铠装移开式开关设备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E518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DEA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133F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CA17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A341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202404XB051B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98F7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MNS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低压抽出式成套开关设备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1322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AED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CE4E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41073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47A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202404XB052B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88AB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自动感应门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47CC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奥飞久通智能科技（常州）股份有限公司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49B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D297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4FBC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94A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202404XB053B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9F2D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MDmax ST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低压成套开关设备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655B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51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6B85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D521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2B9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202404XB054B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7E9E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GGD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低压成套开关设备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230B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江苏华冠电器集团有限公司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DB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9CF7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0B95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643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202404XB055B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AD51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刷架组件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B25A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江苏浩峰汽车附件有限公司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44F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105F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951E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1B62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202404XB056B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CE1E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PWM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调速模块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CEC0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江苏浩峰汽车附件有限公司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A31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0D26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BF173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3390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202404XB057B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0CCF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高性能汽车空调冷凝器干燥筒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1F65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江苏浩峰汽车附件有限公司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1BC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C31B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81C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DCD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202404XB058B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6A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凸轮拉拔机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D089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江苏兴荣高新科技股份有限公司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02C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2F52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B2B6E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0008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202404XB059B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180B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起重机电子秤（称重系统）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1145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常州常欣起重物联科技有限公司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43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F0AA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CDC7D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C0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202404XB060B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260C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在线增压泵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B236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赛腾机电科技（常州）有限公司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6CD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DD37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DC8B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95B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202404XB061B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C43F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煤机齿轮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7893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常州天山重工机械有限公司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3D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9241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F6F5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37D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202404XB062B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02C5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冶金齿轮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51A2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常州天山重工机械有限公司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33CC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095E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B5BCD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76D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202404XB063B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F398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高精密机床齿轮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59DC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常州天山重工机械有限公司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C63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95A3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6555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66A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202404XB064B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041F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正立式内螺纹盘拉机组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213E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江苏兴荣高新科技股份有限公司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500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9957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BE57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EDE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202404XB065B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9C76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高性能高端车载踏板电机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AD98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江苏凯斯盾科技有限公司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087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E7DF7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A7C5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02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202404XB066B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D1A7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袋滤器耐温耐腐蚀骨架（骨架）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13C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常州市康安环保设备有限公司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258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E4499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E27A9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356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202404XB067B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7981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KMF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脉冲反吹袋式除尘过滤器（袋滤器、除尘器）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F880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常州市康安环保设备有限公司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605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B5D0E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4B84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A71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202404XB068B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4389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批处理湿法设备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C76E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硅密（常州）电子设备有限公司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C09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AD85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9B11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5FE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202404XB069B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3BF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高纯半导体部件清洗机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005C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硅密（常州）电子设备有限公司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893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4B64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8961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6D8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202404XB070B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4EF1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航空、风电大型专用构件精密加工工装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F35D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常州正梁精密机械制造有限公司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570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2B544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6B83D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2BA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202404XB071B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4085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半导体掩模缺陷检测设备（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Storm3000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2FDC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江苏维普光电科技有限公司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92E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FFFF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701E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DCE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202404XB072B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857D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半导体晶圆缺陷检测设备（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Tornado2000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9B6C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江苏维普光电科技有限公司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532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7C20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56F5D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56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202404XB073B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9A58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高效直流电机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8E38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德恩科电机（常州）有限公司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45C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B4A8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83C9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3DE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202404XB074B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811D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智能货架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2746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贝榕物联（常州）有限公司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B91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D729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6BFA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D4B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202404XB075B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F1D3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智能称重量方测量系统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F805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贝榕物联（常州）有限公司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423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8300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9825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470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202404XB076B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E096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锂电池搅拌桨混合器（不锈钢搅拌桨）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2773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常州迅鸿精机科技有限公司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599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77CC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AD36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135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202404XB077B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4B8F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精密注塑模具（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PU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包边玻璃天窗模具）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7444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常州迅鸿精机科技有限公司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DD4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4925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96DC3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6F0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202404XB078B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08E8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发动机耐磨精密轴承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CD43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常州市吉龙轴瓦有限公司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A00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9808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EA882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1C1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202404XB079B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E693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高速转子混砂机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7B44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常州好迪机械有限公司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8D6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0F40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DAB9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8EB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202404XB080B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3305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铁水自动输送设备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64A6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常州好迪机械有限公司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5A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92D2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43063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944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202404XB081B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9B1F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矿用浇封兼本安型控制器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D6FF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253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66A7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54CE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58B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202404XB082B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3AD4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矿用本安型急停闭锁开关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2B8A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B16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9299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0CAF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6F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202404XB083B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B777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矿用本安型急停扩音电话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D19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84F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44F7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E624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8A3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202404XB084B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C4DF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矿用隔爆兼本安型控制器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AC9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A89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E187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D5D84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A9B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202404XB085B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8ADC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矿用本安型流量控制器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A9B1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78D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9792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1313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CC9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202404XB086B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48B1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矿用激光甲烷传感器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C105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EE8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04DA0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331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3E4F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202404XB087B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B11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膝关节置换手术器械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D8B4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常州雄邦医疗器械有限公司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658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77EBB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6B04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68B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202404XB088B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F1D8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髋关节置换手术器械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D2D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常州雄邦医疗器械有限公司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A1C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7A5B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66D5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68F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7CC7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T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型拉挤板材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3117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常州市新创智能科技有限公司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177F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4EAA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AF053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4C9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61D1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柔性绝缘复合材料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599A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丰宝新材（江苏）有限公司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5D1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6D43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0CE2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F1F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E0C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石材蜂窝板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CD57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江苏长青艾德利装饰材料有限公司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BEA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F422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2448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400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1872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铝蜂窝板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E0B0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江苏长青艾德利装饰材料有限公司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EB5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558C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33724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8A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A468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复合材料预成型体智能化成套装备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F635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常州市新创智能科技有限公司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38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9780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DBF62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229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14BC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玻璃纤维多轴向经编设备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EDF0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常州市新创智能科技有限公司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CA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406E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A7ED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3C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F0E7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高速碳纤维多轴向经编装备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50EA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常州市新创智能科技有限公司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02F0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CEB2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8276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2F5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BF77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碳纤维复合材料拉挤成套设备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4544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常州市新创智能科技有限公司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0B7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553C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9FB2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50F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27A5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汽车冲压模具用渗镀复合涂层（等离子渗氮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+PVD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涂层）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6E7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江苏苏德涂层有限公司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3591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23489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8EA4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443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8153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不锈钢切削用涂层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（硬质涂层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SA）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D97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江苏苏德涂层有限公司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BF5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9766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34ED9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EAB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B399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原液着色长效型抗菌除臭涤纶长丝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78FE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江苏欣战江纤维科技股份有限公司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37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09198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B458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0EB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D9A4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高日晒原液着色再生涤纶丝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9AD1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江苏欣战江纤维科技股份有限公司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42C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9ADD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2077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D95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0F95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高选择性邻氯氯苄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D45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常州新东化工发展有限公司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13C9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1ECE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1669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7884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8252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生物降解环保包装袋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BB58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常州万泉新材料科技有限公司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C5C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B7C3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E502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D4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4A98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顺酐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5B0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新阳科技集团有限公司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601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15A8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5338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FA7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B037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醋酸纤维异形孔喷丝板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4D2F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常州纺兴精密机械有限公司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E93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9D289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76A6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93F0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A9BA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高强度高韧性风电机舱专用钢丝绳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400F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江苏福尔特金属制品有限公司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8D38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5F11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0395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189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9FE0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高性能地垫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9DB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常州市永丰新材料科技有限公司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90E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AD6B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DEA2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99F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1C0D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新型环保地板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2BA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常州市永丰新材料科技有限公司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4B6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437B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4B373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2CA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097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低挥发高性能彩色胶衣树脂（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204  302  304  224  243  104  222  102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7F02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1B6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5CC3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BCA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68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6456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3D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快速打印用含硅光固化成型树脂（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S-510  S-511  S-513  HN-5501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5621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F0A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79CC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7C56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F0D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3C76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高效化学膨胀型阻燃树脂（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HS-505 HS-508 HS-2211 HS-8030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CC52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31F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987B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316E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0A1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0A72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高性能大型风机叶片用不饱和聚酯树脂（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HS-1125  HS-2235  HS-1396  N-5560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9CF0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D58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9939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EDDE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F2C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52CE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高性能汽车修补漆用水性聚氨酯树脂（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W820-70 W821-70 W822-70 W826-70 W831-70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D2D8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451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3707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FF29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6DF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982B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高性能手糊和真空导入工艺的低轮廓树脂（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HS-2138 HS-P100 HS-7008 A805 DN-0816P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F1E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9EF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D165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93094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19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A565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高粘接性环保挡胶条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BCD5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常州浩达科技股份有限公司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672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ED25C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B6FD4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68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61E0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高密封性减震消音密封条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DE4E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常州浩达科技股份有限公司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C1A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8110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29DF6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D8FA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99D9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高阻尼宽温域减振阻尼件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79D8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常州浩达科技股份有限公司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4F9B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E3D9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9D6BF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988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202404XB029C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02C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高性能减震吸音海绵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17C1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常州浩达科技股份有限公司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C30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B5B6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D1CD2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9AC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23DC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管材高效卷取机组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3DE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江苏兴荣高新科技股份有限公司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598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2B676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D434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143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8FC5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高耐腐蚀铝合金管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F62C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江苏兴荣高新科技股份有限公司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2C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9726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55F49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8EA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7A5D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涤纶面料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714F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常州京江源纺织有限公司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A6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27F3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6C8E5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7D22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B328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铝合金管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D328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江苏兴荣高新科技股份有限公司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0B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1806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B680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37C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E9A2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系列宽幅锂电池极片热压辊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1CB56">
            <w:pPr>
              <w:widowControl/>
              <w:textAlignment w:val="center"/>
              <w:rPr>
                <w:rFonts w:eastAsiaTheme="minorEastAsia"/>
                <w:color w:val="000000"/>
                <w:spacing w:val="-6"/>
                <w:szCs w:val="21"/>
              </w:rPr>
            </w:pPr>
            <w:r>
              <w:rPr>
                <w:rFonts w:hAnsiTheme="minorEastAsia" w:eastAsiaTheme="minorEastAsia"/>
                <w:color w:val="000000"/>
                <w:spacing w:val="-6"/>
                <w:kern w:val="0"/>
                <w:szCs w:val="21"/>
              </w:rPr>
              <w:t>一重集团常州市华冶轧辊股份有限公司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6B6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9F0C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AA383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C921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18C0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700-900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系列大直径储能转子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B2EFF">
            <w:pPr>
              <w:widowControl/>
              <w:textAlignment w:val="center"/>
              <w:rPr>
                <w:rFonts w:eastAsiaTheme="minorEastAsia"/>
                <w:color w:val="000000"/>
                <w:spacing w:val="-6"/>
                <w:szCs w:val="21"/>
              </w:rPr>
            </w:pPr>
            <w:r>
              <w:rPr>
                <w:rFonts w:hAnsiTheme="minorEastAsia" w:eastAsiaTheme="minorEastAsia"/>
                <w:color w:val="000000"/>
                <w:spacing w:val="-6"/>
                <w:kern w:val="0"/>
                <w:szCs w:val="21"/>
              </w:rPr>
              <w:t>一重集团常州市华冶轧辊股份有限公司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365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C7B0C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BDD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152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F99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7DD3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免洗助焊剂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F84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常州君合科技股份有限公司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B13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E577D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8CD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153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DCA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D945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玻璃镀膜液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59BF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常州君合科技股份有限公司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FD8B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D9095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45FA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154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0F3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202404XB038C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A8AB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高效催化剂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-VOCs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催化氧化催化剂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0E7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常州新日催化剂股份有限公司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569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97E6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9F46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155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5B2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202404XB001D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1F4E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全缝线锚钉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1AE7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常州市天晟医疗器械有限公司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43A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1612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DD9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156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1133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202404XB002D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0460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奥苯达唑（丙氧苯咪唑）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8001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常州齐晖药业有限公司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7DCE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C9B3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7EB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157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C5C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202404XB003D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36A1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氟苯咪唑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1A3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常州齐晖药业有限公司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4A4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5423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652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158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627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202404XB004D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CFA8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非班太尔（苯硫胍）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11A2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常州齐晖药业有限公司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1D7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78EF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FB8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159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FDC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202404XB005D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2B6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一次性使用电动腔镜切割吻合器及组件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24B2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江苏安欣医疗科技有限公司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2019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09D5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621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160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1E0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202404XB006D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3657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二碳酸二叔丁酯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B203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常州吉恩药业有限公司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200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D3E4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2F2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161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633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202404XB007D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8FB0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N-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羟基丁二酰亚胺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25BC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常州吉恩药业有限公司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60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2BB420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4D6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162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BB7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202404XB008D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3277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叔丁基咔唑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311F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常州吉恩药业有限公司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033E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0230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A54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163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803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202404XB009D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9A97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颗粒状叔戊醇钠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7464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常州吉恩药业有限公司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84D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703B9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22DD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164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CED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202404XB010D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83A2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原丙酸三乙酯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74A7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常州吉恩药业有限公司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8CD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A7D6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9D8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165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A36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202404XB011D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2D14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原碳酸四乙酯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F4CC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常州吉恩药业有限公司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CDA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B2AF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E89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166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2F6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202404XB012D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1D74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一次性电动腔镜用直线型切割吻合器及组件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83B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常州市康迪医用吻合器有限公司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AB6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298C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D3A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167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F71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6095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高效节能涡轮增压器及零部件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E3BB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常州环能涡轮动力股份有限公司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C0B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6AE02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4E5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168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185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202404XB002E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F44D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智能化撬装式燃气调压设备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6819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特瑞斯能源装备股份有限公司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38B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D0D9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798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169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B6E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202404XB003E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E869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洁净手术室综合管路系统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000D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江苏环亚医用科技集团股份有限公司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349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0DC2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DB4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170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7ED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202404XB004E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9AD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正负压转换手术室空气环境调节系统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C2A8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江苏环亚医用科技集团股份有限公司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23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0BDFA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6A0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171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9B7C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202404XB005E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ABFE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装配式集成化节能洁净手术室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1529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江苏环亚医用科技集团股份有限公司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D9A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250A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3E9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172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57A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202404XB006E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32B1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具有防扭结构的深冷气瓶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E534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查特深冷工程系统（常州）有限公司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730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2125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111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173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9AC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202404XB007E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EE22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深冷容器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BOG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再液化系统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976A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查特深冷工程系统（常州）有限公司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D14C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7008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72BD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174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197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202404XB008E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BB25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1000m3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超大型卧式深冷压力容器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CC0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查特深冷工程系统（常州）有限公司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D4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1A340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EA5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175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91F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202404XB009E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5CE1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制充氢一体机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0233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永安行科技股份有限公司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2A7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77FF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03C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176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DFD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202404XB010E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7CE0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智能化建筑垃圾资源化处理系统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C29B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瑞泰环保装备有限公司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E7D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469D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D04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177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CDC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202404XB011E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0F9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智能化正负压卧式风选机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3A2A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瑞泰环保装备有限公司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C3B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545393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AFE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178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39F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202404XB001F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8DD3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高效常压热水锅炉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1040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迪森（常州）能源装备有限公司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F61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005D65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3FA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179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148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202404XB002F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CE52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节能真空热水锅炉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A04E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迪森（常州）能源装备有限公司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C5B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4F0A6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760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>180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325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202404XB003F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C2F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半导体制程废气净化机台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F09A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常州诚鉺正环保技术有限公司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F206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 w14:paraId="3A12D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185BA">
            <w:pPr>
              <w:widowControl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天宁区</w:t>
            </w:r>
          </w:p>
        </w:tc>
      </w:tr>
      <w:tr w14:paraId="54510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818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F18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6E2E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CCS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电压温度信号采集集成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C0C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常州诺德电子股份有限公司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028B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2D5D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A70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3A2F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202404TN002A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320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2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芯屏蔽连接器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68D1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常州诺德电子股份有限公司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69A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5282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F9F7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C6D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202404TN003A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818F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通讯、车用线束集成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0803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常州诺德电子股份有限公司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51C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A6CD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8D0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1D0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202404TN004A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3E44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一站式智能闸机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09C3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江苏汉武智能科技有限公司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A85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C1E9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BA8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C44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6800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回转真空干燥机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A01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江苏先锋智能科技股份有限公司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31E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10EC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444E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773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82A8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回转窑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82D7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江苏先锋智能科技股份有限公司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DF7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AD9D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01B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8E0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0559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气流干燥机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32AC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江苏先锋智能科技股份有限公司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2F0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19B5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25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A485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A465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沸腾干燥机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C61D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江苏先锋智能科技股份有限公司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72E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223F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1DD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8B1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D66D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闪蒸干燥机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B59B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江苏先锋智能科技股份有限公司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403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9CD2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243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BE0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B36C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喷雾干燥机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0ABA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江苏先锋智能科技股份有限公司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760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2F57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C7A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173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4ED8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防铁离子双锥真空干燥机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5147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江苏宇通干燥工程有限公司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382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86C0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AC2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E8C6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58A1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真空盘式干燥机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0B13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江苏宇通干燥工程有限公司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0C5C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8088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BE9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C47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3B7A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NES-12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智能型中置式开关柜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CBC1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纳图（常州）电气股份有限公司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E4B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41E5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C60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550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EE7F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脉冲集中进气闭合装置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EA90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常州耐普德新能源科技有限公司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275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97CD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166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8023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7B87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高压截止阀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33C2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常州耐普德新能源科技有限公司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45F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16A7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991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4870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044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全自动花样机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8C39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常州智谷机电科技有限公司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348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2FEB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D32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0D65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DE27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全自动拷边机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11D9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常州智谷机电科技有限公司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1F7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62AD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852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4D08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849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全自动埋夹机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4A7C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常州智谷机电科技有限公司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665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5F44C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54C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9075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19F8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全自动贴袋机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DFA7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常州智谷机电科技有限公司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4B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E7E9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61F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418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78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阻垢缓蚀剂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4729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常州中南化工有限公司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67C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717A8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1EC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D667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9B3B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高效重碱助滤剂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E29D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常州中南化工有限公司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9E9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A8F6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430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485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A0A0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经编仿平织针织面料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BB9C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常州裕源灵泰面料科技有限公司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767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27B2B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7FE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299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A124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仿棉针织面料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4550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常州裕源灵泰面料科技有限公司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AD5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F038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457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A55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0286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环氧防腐漆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2B57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常州宝润涂料有限公司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EACC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A503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704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078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171F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丙烯酸聚氨酯耐候型漆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B90A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常州宝润涂料有限公司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AD5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7A4C6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BDA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1109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9BE7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无缝不锈钢管（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06Cr19Ni10  S30408  S30403  304（D）  TP304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03BE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常州腾飞特材科技有限公司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632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73F1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68C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364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5864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无缝不锈钢管（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S32168  S31608  S31603  S25073  S22053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E5CD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常州腾飞特材科技有限公司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5081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5EAC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CD08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439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F404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抗疲劳垫（地垫、脚垫、厨房垫）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8E8B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常州远大新材料科技股份有限公司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3FD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3EEB4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99D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2C2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1F50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聚氨酯抹泥板、抹泥刀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08F6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常州远大新材料科技股份有限公司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9E0E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4C9E3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9DC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263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C0C0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聚氨酯婴儿座椅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C5B1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常州远大新材料科技股份有限公司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4D6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842C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E51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5A1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1A8D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聚氨酯婴儿护理台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6449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常州远大新材料科技股份有限公司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40E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B3A3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2A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64F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7E09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通用干燥设备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9944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常州市星干干燥设备有限公司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381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892F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6A0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A05A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4CA8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快速旋转闪蒸干燥机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AC0A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常州一步干燥设备有限公司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A2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1C65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AE4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0BB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EE8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耐磨牛仔布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0E2B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E86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9B95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D12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8E7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DA95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绿色退浆牛仔面料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998C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AD9B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653A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C1B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CFA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E95F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环保丝光牛仔面料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3A9B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A6A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C736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6E8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73E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71AC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聚醚多元醇二（甲基）丙烯酸酯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88B7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常州强力先端电子材料有限公司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4B1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E4F1F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BA03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FF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202404TN019C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116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耐高温聚酰亚胺塑料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A2FF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常州德毅新材料科技有限公司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E7F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0D2E71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237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086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202404TN001D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98EA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氨基己酸注射液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ECA7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常州兰陵制药有限公司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9A30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F9F8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19D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287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202404TN002D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B8F6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喷雾干燥设备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5773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常州一步干燥设备有限公司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528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5CA50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E78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0B4F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202404TN003D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4AED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新型固体制剂制粒干燥联线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AAEE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常州一步干燥设备有限公司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F4D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762C9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1A4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859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70CE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棉弹平纹印染布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8D2C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亚东（常州）科技有限公司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8054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44171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55D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6DE3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202404TN002E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27B0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纬三重灯芯绒印染布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B5B2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亚东（常州）科技有限公司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157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6A2758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0F1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0AA5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202404TN003E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84A8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超柔速干针织面料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34E5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常州旭荣针织印染有限公司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8831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 w14:paraId="13C815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D2371">
            <w:pPr>
              <w:widowControl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钟楼区</w:t>
            </w:r>
          </w:p>
        </w:tc>
      </w:tr>
      <w:tr w14:paraId="1861F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782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D79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FCB9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气瓶销售配送溯源系统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DFCA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常州吉亚信息技术有限公司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726C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AD99C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22D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3C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202404ZL002A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046C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二维码标签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5E83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常州吉亚信息技术有限公司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907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D190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264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477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202404ZL003A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091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数据采集器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B35F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江苏祥康科技有限公司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0651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CAAF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CD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777B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202404ZL004A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41CE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扫描连锁电磁阀电子秤（嵌入式）软件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8161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江苏祥康科技有限公司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3FD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CDEB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846E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B33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AD05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造粒机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0FC0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常州市神工造粒设备有限公司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A063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EDB3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5263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68D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CFD1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JSG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系列中压变压器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FA7B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常州华迪特种变压器有限公司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667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4639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4EE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8689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7809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织物含潮率在线检测装置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5A64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常州弘仁智能科技有限公司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728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DD81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3827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63D7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A945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港口起重机电控系统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8BC7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常州基腾电气有限公司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119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FC9B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5029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EF0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D596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型智能导航平衡折叠式电动高尔夫球车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AF27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常州泰德高尔夫用品有限公司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92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2466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8CB6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434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9004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X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型隐藏折叠式高尔夫球车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E3C0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常州泰德高尔夫用品有限公司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1FF2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90CB3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554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3BBD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7FD5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汽车高压点火线总成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7977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常州必能信汽车电器有限公司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1D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0A1494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117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365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8C96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点火线圈护套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A875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常州必能信汽车电器有限公司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D8FC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78CF4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843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24A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3F67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汽车高压点火线缆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A0A3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常州必能信汽车电器有限公司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602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FA5E3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D2B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A7B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202404ZL010B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76C6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液压元件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1AD5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翌途液压工程技术（常州）有限公司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834D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9943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D05C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8B5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202404ZL011B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7468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矿用防爆锂离子蓄电池无轨胶轮运料车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346D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常州科研试制中心有限公司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749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6E8B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18C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E130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202404ZL012B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2397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矿用防爆锂离子蓄电池无轨胶轮运人车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581B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常州科研试制中心有限公司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78EB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1EFB8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7E2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457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D783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高效晶硅电池清洗辅助剂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EE57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常州启航能源科技有限公司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E914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E503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A92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730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4A3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多功能吻合器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3ADB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江苏百纳医疗科技有限公司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9742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A04B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D47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DB3F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533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疝修补补片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FA08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江苏百纳医疗科技有限公司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7F4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A5CC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76AD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323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B2E2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无菌施夹钳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D840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江苏百纳医疗科技有限公司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E790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711FE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350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095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375C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新型钛夹钳（止血钳）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CBEE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江苏百纳医疗科技有限公司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AB0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428C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15A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97D9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8EB5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一次性取物袋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F647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江苏百纳医疗科技有限公司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996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40146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87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E71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E785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瓷砖胶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2C7D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江苏尼高科技有限公司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CD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1D7B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CDB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B4FD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E176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石膏自流平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B855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江苏尼高科技有限公司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227D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0178D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CB5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4542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B896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HED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双组分阴极电泳涂料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C3BE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8AC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DC6B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604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BC3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202404ZL010C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61AA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水性多彩外墙涂料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298F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59A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662C4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F91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540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202404ZL011C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19EA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系列聚酯树脂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2B7F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85F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2E42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3D2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69D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202404ZL012C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54CD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系列丙烯酸树脂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80AC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774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0BE55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D439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5257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202404ZL013C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E48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环保电泳漆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E40E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江苏皓月涂料有限公司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494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3BCFC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6AB2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1D7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202404ZL014C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7643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车用环保水性涂料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404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江苏皓月涂料有限公司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E1E6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6072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BAA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976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202404ZL015C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FB73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汽车及汽车零部件用高光漆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4561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江苏皓月涂料有限公司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C30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5F1D7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B35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0B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202404ZL016C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EFF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工程机械环保防护涂料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2A91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江苏皓月涂料有限公司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E809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7B5EB9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E050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D57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202404ZL001F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C9AD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污水用氟氨氮除垢剂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C07D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科得邦（江苏）环境科技有限公司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A68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 w14:paraId="273B7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79844">
            <w:pPr>
              <w:widowControl/>
              <w:jc w:val="center"/>
              <w:textAlignment w:val="center"/>
              <w:rPr>
                <w:rFonts w:eastAsiaTheme="minorEastAsia"/>
                <w:b/>
                <w:color w:val="000000"/>
                <w:szCs w:val="21"/>
              </w:rPr>
            </w:pPr>
            <w:r>
              <w:rPr>
                <w:rFonts w:hAnsiTheme="minorEastAsia" w:eastAsiaTheme="minorEastAsia"/>
                <w:b/>
                <w:color w:val="000000"/>
                <w:kern w:val="0"/>
                <w:szCs w:val="21"/>
              </w:rPr>
              <w:t>常州经济开发区</w:t>
            </w:r>
          </w:p>
        </w:tc>
      </w:tr>
      <w:tr w14:paraId="3239B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5CC4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0F8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202404JK001A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E33D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多功能高效搅拌装置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54BF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常州市泽涛机械制造有限公司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E71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53ED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B0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A6B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51BB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GDL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高速自动换刀电主轴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E346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江苏翰琪电机股份有限公司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52D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C46E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5B6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BD06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622D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铸铝转子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E2AE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常州市东益压铸有限公司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3A3E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016CA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265F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1A4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6672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高精度隔膜涂布机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FF4A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常州恒锌禹晟智能装备股份有限公司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A16D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36E20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E736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4028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4F88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在线热处理拉伸线处理单元及全线控制系统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8D68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常州恒锌禹晟智能装备股份有限公司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23EB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37D8B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79A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E37C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38A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大导程升降电机（升降电机）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387E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常州市凯迪电器股份有限公司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BB2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F5B4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344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AD7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FD9C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多功能同步运动控制盒（手控器、开关电源、配件）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F0EA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常州市凯迪电器股份有限公司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536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0B83D7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31D0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D996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6D9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智能开闭系统（电动撑杆、电动侧滑门、电动侧开门）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7E14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常州市凯程精密汽车部件有限公司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C95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6112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7016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A2EB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EFD7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智能化电动车把立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36F7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常州市博沃智能科技股份有限公司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2EA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60551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241B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42E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5C7F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智能化电动车把横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773F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常州市博沃智能科技股份有限公司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4E0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477A7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364A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604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3456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电动推杆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B9E9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江苏慕林智造科技股份有限公司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601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3665D2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AEB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B563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2F9E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手控器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D646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江苏慕林智造科技股份有限公司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522E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5105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D7C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105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32A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六轴焊接机器人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4846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常州市鹏瑞自动化设备有限公司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B82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6810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057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1A1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BA1F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纵向减振器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0155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江苏昌力科技发展有限公司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32F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0FA2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561D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7EBE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2333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特型油缸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B0B0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江苏昌力科技发展有限公司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9F9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7C8970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B478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500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32DE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电动调节床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29B6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常州市坦希尔智能家居有限公司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D48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72EAD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F48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288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878C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4400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马力交流传动货运内燃机车（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FXN5C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9980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中车戚墅堰机车有限公司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BB0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E5E4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B7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0D99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483A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Y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轴动力刀架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0F4E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常州市新墅机床数控设备有限公司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555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0B2C48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1EE7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D54B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4D21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高精度增压打刀缸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318F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常州豪僜机械有限公司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EDFB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3C426F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8D2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829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47D4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新能源汽车驱动、制动集成系统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减速器、制动器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E8FD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中车戚墅堰机车车辆工艺研究所股份有限公司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C1F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21407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9001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662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DB9C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机车齿轮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A09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中车戚墅堰机车车辆工艺研究所股份有限公司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E90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0ECD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3E4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932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0836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高稳定性防风抗震型钢结构支撑塔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0CF8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江苏景灿钢杆有限公司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A854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3F35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19B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ADF4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C002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HXN5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型内燃机车（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修）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8254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中车戚墅堰机车有限公司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B5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3619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293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0EC5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CCCD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高性能激光焊接机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C4C9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江苏科镭激光设备有限公司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C52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BC5E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0765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B9A3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202404JK024B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A8F6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Ford2.3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耐热钢涡轮壳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E210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常州中车汽车零部件有限公司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4724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BCCA5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632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D22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202404JK025B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941E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无极调速无刷直流电机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7A37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江苏雷利电机股份有限公司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D22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1F8D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A178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58CE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202404JK026B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F0CB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高效水泵电机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FE96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常州利恒电器有限公司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7AC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02E6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6C14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99E9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202404JK027B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6BAF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紧凑型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Y（W）D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交流异步电机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298F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常州祥明智能动力股份有限公司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A72A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31E6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BC02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3F72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202404JK028B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7461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ZYT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永磁直流电机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DEF2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常州祥明智能动力股份有限公司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67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277EB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FB2E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3D13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202404JK029B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A0B3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绿色环保型印刷装饰纸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0662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江苏联曦新材料科技有限公司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DDBB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F1BA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D62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2E8F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202404JK030B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9EB5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粉末冶金轴套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207C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常州格瑞特粉末冶金有限公司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9FF4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195C4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7CF2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7702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202404JK031B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44F8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FZP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系列精密风机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B4FD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常州祥明智能动力股份有限公司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63F8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B72C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4FB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391E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202404JK032B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512D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FLH/Q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型精密风机及组件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EDB7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常州祥明智能动力股份有限公司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AAE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39A71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BE64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FFD7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202404JK033B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E11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多功能涂布机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0C16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常州市卓扬涂布设备有限公司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DB02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0B67D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6FC5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F778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C2EF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环氧树脂煤沥青底漆、面漆（环氧煤沥青底漆、面漆、环氧树脂面漆）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1F8E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江苏朝晖化工有限公司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5784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3A37D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F2C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0DE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899D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脂肪族丙烯酸聚氨酯面漆（脂肪族聚氨酯防腐漆、面漆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BS52-12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S52-40）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D84E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江苏朝晖化工有限公司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4451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7474CF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AB4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67D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329F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环氧云铁中间漆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（H53-6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、环氧树脂底漆云铁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FA42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江苏朝晖化工有限公司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4175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78D8C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DD6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57D3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75D9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环氧富锌底漆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（H06-1-1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、无机富锌底漆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70BB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江苏朝晖化工有限公司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C116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FFC2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A49C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F91D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081D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高钛钛铁（低碳低硅钛铁（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钛铁、低氮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钛铁、高钛钛铁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C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、钛铁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FeTi70-A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D3E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江苏江南铁合金有限公司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E46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9960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73E5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C347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8138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盾构管片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E7FE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常州中铁城建构件有限公司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20C9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4ABB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F16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EEDD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149E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便携式化妆品包材（笔、口红管、喷液瓶）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0DA0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常州艾富瑞晟美包装科技有限公司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AF4F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C989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DDC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59B3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0CCC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胶粘剂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9DD5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常州市立时灵胶粘材料有限公司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C5F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7FDAB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57B3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8F5C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309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阻垢分散剂（分散剂）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AC85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常州市三明景辉环保科技有限公司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2C30B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FA53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A5B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FBE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AB28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高性能抗扭特殊螺纹接头产品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8462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60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0079B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72E2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575D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864C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高强度韧性精密小口径机械专用管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3826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F69A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DD9D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017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A3F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6A74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耐腐蚀抗二氧化碳超级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13Cr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合金油井管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8277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D99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996D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2BB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4728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2A51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超精密地质勘探专用管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F5A65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E6CA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0F30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7EDF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7925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3EA4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电站锅炉用合金钢管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-T22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F8BF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常州常宝精特钢管有限公司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9AF4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EE58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137B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DA9C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0620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超（超）临界电站锅炉用合金钢管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-15CrMoG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内螺纹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57A0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常州常宝精特钢管有限公司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0BAF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023B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C5D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59D8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82B9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彩涂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PCM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板（镀锌板、压花镀锌板、预涂板、热镀锌钢板）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567A8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江苏江南精密金属材料有限公司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ADA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2B3BF9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A3F4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B967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0A7F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镀锌卷（彩涂镀锌钢卷，热镀锌钢卷，彩涂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PCM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卷，热锌卷，冷硬卷）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B040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江苏江南精密金属材料有限公司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5C8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2213BB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FCBD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CB43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A382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超（超）临界电站专用高性能碳钢无缝锅炉管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8504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C2F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7F37A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9E4A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9376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202404JK019C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C122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高强度抗形变桥墩防撞护舷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E23B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江苏景灿钢杆有限公司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9D17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7572C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84C2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521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1A20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新能源汽车用轻量型铝合金型材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113C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江苏江南创佳型材有限公司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CF7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2FBC0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6BF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D844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202404JK021C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3AD8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高强度铝合金型材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3F28F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江苏江南创佳型材有限公司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D7AA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209D0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8303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08E0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202404JK022C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6C57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电脑（手机）外壳用铝合金型材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179C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江苏江南创佳型材有限公司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092E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169D3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CF3B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F021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202404JK023C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2CD4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电站锅炉用合金钢管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-T12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90FC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常州常宝精特钢管有限公司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ADE8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9C80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29C1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B542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202404JK024C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C182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新型涤棉牛仔布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DF0E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常州凯澜纺织品有限公司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763A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750E0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8BB0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979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202404JK025C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2FA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电子交联聚乙烯静音膜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3F82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常州市聚智新材料科技股份有限公司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3C1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1435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534AF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943D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202404JK026C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0D18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自动变光滤光镜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22F7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常州迅安科技股份有限公司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C0C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E256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FB87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3092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202404JK027C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B3B69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热固性树脂浸渍纸高压装饰层积板（装饰板）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217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江苏博大新材料科技股份有限公司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E19E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A4B4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3105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3FC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202404JK028C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DC8A4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不燃板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D08E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江苏博大新材料科技股份有限公司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F2D3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7722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C657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EF0E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202404JK029C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EA79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EPE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多层复合型珍珠棉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5EBB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常州市诚开包装材料有限公司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AE21C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40207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0E76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3486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202404JK030C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9E850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粉末冶金自润滑含油轴承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64837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常州汇丰粉末冶金有限公司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E968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048F3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D110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7E4A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202404JK001D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9EDCA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2-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庚醇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1B21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常州夏青科技有限公司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76A9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9D7F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A19A1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9417E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202404JK002D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4014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盐酸喹那普利合成用盐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ACF7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常州夏青科技有限公司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2185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149D2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660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13FE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202404JK001E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77ECE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油雾分离器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FB84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江苏威肯净化科技股份有限公司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3613A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74A674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45314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1A21D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202404JK002E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943B6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商用灶具直流预混风机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F96E1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常州恒益电机有限公司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1831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5EE325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E2A0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CEA53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202404JK003E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BF632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BSH</w:t>
            </w: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烘干风机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D27D3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常州恒益电机有限公司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0EE7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 w14:paraId="60611A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30E62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68EB8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202404JK001F</w:t>
            </w:r>
          </w:p>
        </w:tc>
        <w:tc>
          <w:tcPr>
            <w:tcW w:w="6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3E24D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儿童餐椅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5FC6B">
            <w:pPr>
              <w:widowControl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常州铭婴儿童用品有限公司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333A9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</w:tbl>
    <w:p w14:paraId="2699D8F3"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kern w:val="0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417" w:right="1417" w:bottom="1417" w:left="1417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52454"/>
      <w:docPartObj>
        <w:docPartGallery w:val="AutoText"/>
      </w:docPartObj>
    </w:sdtPr>
    <w:sdtContent>
      <w:p w14:paraId="499F3B02">
        <w:pPr>
          <w:pStyle w:val="12"/>
          <w:ind w:right="284"/>
          <w:jc w:val="right"/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eastAsiaTheme="minorEastAsia"/>
            <w:sz w:val="28"/>
            <w:szCs w:val="28"/>
          </w:rPr>
          <w:fldChar w:fldCharType="begin"/>
        </w:r>
        <w:r>
          <w:rPr>
            <w:rFonts w:eastAsiaTheme="minorEastAsia"/>
            <w:sz w:val="28"/>
            <w:szCs w:val="28"/>
          </w:rPr>
          <w:instrText xml:space="preserve"> PAGE   \* MERGEFORMAT </w:instrText>
        </w:r>
        <w:r>
          <w:rPr>
            <w:rFonts w:eastAsiaTheme="minorEastAsia"/>
            <w:sz w:val="28"/>
            <w:szCs w:val="28"/>
          </w:rPr>
          <w:fldChar w:fldCharType="separate"/>
        </w:r>
        <w:r>
          <w:rPr>
            <w:rFonts w:eastAsiaTheme="minorEastAsia"/>
            <w:sz w:val="28"/>
            <w:szCs w:val="28"/>
            <w:lang w:val="zh-CN"/>
          </w:rPr>
          <w:t>39</w:t>
        </w:r>
        <w:r>
          <w:rPr>
            <w:rFonts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52468"/>
      <w:docPartObj>
        <w:docPartGallery w:val="AutoText"/>
      </w:docPartObj>
    </w:sdtPr>
    <w:sdtContent>
      <w:p w14:paraId="28E7C39A">
        <w:pPr>
          <w:pStyle w:val="12"/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 — </w:t>
        </w:r>
        <w:r>
          <w:rPr>
            <w:rFonts w:eastAsiaTheme="minorEastAsia"/>
            <w:sz w:val="28"/>
            <w:szCs w:val="28"/>
          </w:rPr>
          <w:fldChar w:fldCharType="begin"/>
        </w:r>
        <w:r>
          <w:rPr>
            <w:rFonts w:eastAsiaTheme="minorEastAsia"/>
            <w:sz w:val="28"/>
            <w:szCs w:val="28"/>
          </w:rPr>
          <w:instrText xml:space="preserve"> PAGE   \* MERGEFORMAT </w:instrText>
        </w:r>
        <w:r>
          <w:rPr>
            <w:rFonts w:eastAsiaTheme="minorEastAsia"/>
            <w:sz w:val="28"/>
            <w:szCs w:val="28"/>
          </w:rPr>
          <w:fldChar w:fldCharType="separate"/>
        </w:r>
        <w:r>
          <w:rPr>
            <w:rFonts w:eastAsiaTheme="minorEastAsia"/>
            <w:sz w:val="28"/>
            <w:szCs w:val="28"/>
            <w:lang w:val="zh-CN"/>
          </w:rPr>
          <w:t>40</w:t>
        </w:r>
        <w:r>
          <w:rPr>
            <w:rFonts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28002C"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D81D2B"/>
    <w:multiLevelType w:val="singleLevel"/>
    <w:tmpl w:val="77D81D2B"/>
    <w:lvl w:ilvl="0" w:tentative="0">
      <w:start w:val="11"/>
      <w:numFmt w:val="decimal"/>
      <w:lvlText w:val="%1"/>
      <w:lvlJc w:val="left"/>
      <w:pPr>
        <w:tabs>
          <w:tab w:val="left" w:pos="397"/>
        </w:tabs>
        <w:ind w:left="454" w:hanging="45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NmNDU4ODYwODViMzI3MzZlZTYwMjJkMDgxZTA5MjQifQ=="/>
  </w:docVars>
  <w:rsids>
    <w:rsidRoot w:val="009362AD"/>
    <w:rsid w:val="0001546A"/>
    <w:rsid w:val="00017563"/>
    <w:rsid w:val="00020710"/>
    <w:rsid w:val="00021066"/>
    <w:rsid w:val="00040501"/>
    <w:rsid w:val="000418AF"/>
    <w:rsid w:val="0004769A"/>
    <w:rsid w:val="000507D6"/>
    <w:rsid w:val="00054E53"/>
    <w:rsid w:val="000573A3"/>
    <w:rsid w:val="00064CFB"/>
    <w:rsid w:val="0007420E"/>
    <w:rsid w:val="00081079"/>
    <w:rsid w:val="00091871"/>
    <w:rsid w:val="00093009"/>
    <w:rsid w:val="000A05FF"/>
    <w:rsid w:val="000A18EC"/>
    <w:rsid w:val="000A4683"/>
    <w:rsid w:val="000C22FA"/>
    <w:rsid w:val="000C61BC"/>
    <w:rsid w:val="000D0C6A"/>
    <w:rsid w:val="000D1243"/>
    <w:rsid w:val="000D3C50"/>
    <w:rsid w:val="000D3D21"/>
    <w:rsid w:val="000E290C"/>
    <w:rsid w:val="000F3462"/>
    <w:rsid w:val="000F761A"/>
    <w:rsid w:val="001114CD"/>
    <w:rsid w:val="00116EFE"/>
    <w:rsid w:val="00116F53"/>
    <w:rsid w:val="0011715B"/>
    <w:rsid w:val="0012090D"/>
    <w:rsid w:val="0012255B"/>
    <w:rsid w:val="00130479"/>
    <w:rsid w:val="0013783B"/>
    <w:rsid w:val="00154D70"/>
    <w:rsid w:val="001620AA"/>
    <w:rsid w:val="001656A6"/>
    <w:rsid w:val="00167E3A"/>
    <w:rsid w:val="00172619"/>
    <w:rsid w:val="00173A21"/>
    <w:rsid w:val="00176628"/>
    <w:rsid w:val="001825D8"/>
    <w:rsid w:val="00186B74"/>
    <w:rsid w:val="001A4C04"/>
    <w:rsid w:val="001A57B4"/>
    <w:rsid w:val="001B02BD"/>
    <w:rsid w:val="001B6B15"/>
    <w:rsid w:val="001C146B"/>
    <w:rsid w:val="001C5D2D"/>
    <w:rsid w:val="001D0A3C"/>
    <w:rsid w:val="001D0F76"/>
    <w:rsid w:val="001D19E1"/>
    <w:rsid w:val="001D51BD"/>
    <w:rsid w:val="001E2C04"/>
    <w:rsid w:val="001F5339"/>
    <w:rsid w:val="00200D97"/>
    <w:rsid w:val="002129CB"/>
    <w:rsid w:val="00217626"/>
    <w:rsid w:val="0022089B"/>
    <w:rsid w:val="0022525C"/>
    <w:rsid w:val="00230639"/>
    <w:rsid w:val="00231480"/>
    <w:rsid w:val="002322EF"/>
    <w:rsid w:val="0023455A"/>
    <w:rsid w:val="00235DAF"/>
    <w:rsid w:val="00244EFB"/>
    <w:rsid w:val="002451A7"/>
    <w:rsid w:val="00246195"/>
    <w:rsid w:val="00247AF8"/>
    <w:rsid w:val="002852A1"/>
    <w:rsid w:val="00290D53"/>
    <w:rsid w:val="0029139B"/>
    <w:rsid w:val="00293D1B"/>
    <w:rsid w:val="002A4B35"/>
    <w:rsid w:val="002A51BA"/>
    <w:rsid w:val="002A7602"/>
    <w:rsid w:val="002C7C26"/>
    <w:rsid w:val="002D7A60"/>
    <w:rsid w:val="002E18A8"/>
    <w:rsid w:val="002E1A63"/>
    <w:rsid w:val="002F31AB"/>
    <w:rsid w:val="002F6426"/>
    <w:rsid w:val="00302EE7"/>
    <w:rsid w:val="00304709"/>
    <w:rsid w:val="0030721F"/>
    <w:rsid w:val="003106D7"/>
    <w:rsid w:val="00312F2E"/>
    <w:rsid w:val="0032506C"/>
    <w:rsid w:val="00330026"/>
    <w:rsid w:val="00334F3D"/>
    <w:rsid w:val="00337593"/>
    <w:rsid w:val="003530D9"/>
    <w:rsid w:val="003546C6"/>
    <w:rsid w:val="00356333"/>
    <w:rsid w:val="0036312C"/>
    <w:rsid w:val="0036323E"/>
    <w:rsid w:val="00365764"/>
    <w:rsid w:val="0037296B"/>
    <w:rsid w:val="00374B38"/>
    <w:rsid w:val="0038631C"/>
    <w:rsid w:val="0038740E"/>
    <w:rsid w:val="00390EDC"/>
    <w:rsid w:val="00397BAD"/>
    <w:rsid w:val="003B39C9"/>
    <w:rsid w:val="003B5611"/>
    <w:rsid w:val="003B70CF"/>
    <w:rsid w:val="003B77A4"/>
    <w:rsid w:val="003C6195"/>
    <w:rsid w:val="003D3647"/>
    <w:rsid w:val="003D3ACE"/>
    <w:rsid w:val="003D4ED3"/>
    <w:rsid w:val="003D5038"/>
    <w:rsid w:val="003E29B0"/>
    <w:rsid w:val="003F36FE"/>
    <w:rsid w:val="003F7DDA"/>
    <w:rsid w:val="004002D8"/>
    <w:rsid w:val="0040291D"/>
    <w:rsid w:val="00407462"/>
    <w:rsid w:val="00415A28"/>
    <w:rsid w:val="0042073A"/>
    <w:rsid w:val="004208F6"/>
    <w:rsid w:val="00421B47"/>
    <w:rsid w:val="00426C9B"/>
    <w:rsid w:val="0044019E"/>
    <w:rsid w:val="00442194"/>
    <w:rsid w:val="004439F3"/>
    <w:rsid w:val="0044482C"/>
    <w:rsid w:val="00452FE8"/>
    <w:rsid w:val="00461D2C"/>
    <w:rsid w:val="004632E8"/>
    <w:rsid w:val="0046350E"/>
    <w:rsid w:val="00464257"/>
    <w:rsid w:val="004644F7"/>
    <w:rsid w:val="00465489"/>
    <w:rsid w:val="004678EB"/>
    <w:rsid w:val="0047201C"/>
    <w:rsid w:val="00473693"/>
    <w:rsid w:val="00475BE3"/>
    <w:rsid w:val="00482A35"/>
    <w:rsid w:val="004844DE"/>
    <w:rsid w:val="00487DB0"/>
    <w:rsid w:val="00493AD9"/>
    <w:rsid w:val="004946F6"/>
    <w:rsid w:val="00494731"/>
    <w:rsid w:val="0049602F"/>
    <w:rsid w:val="00497003"/>
    <w:rsid w:val="004A2526"/>
    <w:rsid w:val="004B6F8A"/>
    <w:rsid w:val="004C255F"/>
    <w:rsid w:val="004C5A11"/>
    <w:rsid w:val="004D25FB"/>
    <w:rsid w:val="004D7F16"/>
    <w:rsid w:val="004D7F24"/>
    <w:rsid w:val="004E6D25"/>
    <w:rsid w:val="004F13F0"/>
    <w:rsid w:val="004F4CA3"/>
    <w:rsid w:val="004F7F26"/>
    <w:rsid w:val="00500A9E"/>
    <w:rsid w:val="005044DA"/>
    <w:rsid w:val="005045C0"/>
    <w:rsid w:val="005170DD"/>
    <w:rsid w:val="0052766A"/>
    <w:rsid w:val="005330E3"/>
    <w:rsid w:val="005331CB"/>
    <w:rsid w:val="00534FDF"/>
    <w:rsid w:val="00536EBD"/>
    <w:rsid w:val="005371A5"/>
    <w:rsid w:val="00547DBF"/>
    <w:rsid w:val="0055167A"/>
    <w:rsid w:val="005534A1"/>
    <w:rsid w:val="00563084"/>
    <w:rsid w:val="00565411"/>
    <w:rsid w:val="00567124"/>
    <w:rsid w:val="00571237"/>
    <w:rsid w:val="00584568"/>
    <w:rsid w:val="005870C3"/>
    <w:rsid w:val="00587EE5"/>
    <w:rsid w:val="005A095A"/>
    <w:rsid w:val="005A677B"/>
    <w:rsid w:val="005A7D3F"/>
    <w:rsid w:val="005B4739"/>
    <w:rsid w:val="005C0876"/>
    <w:rsid w:val="005C1D49"/>
    <w:rsid w:val="005C3619"/>
    <w:rsid w:val="005C5FC5"/>
    <w:rsid w:val="005C6FF4"/>
    <w:rsid w:val="005C7A19"/>
    <w:rsid w:val="005D0CF0"/>
    <w:rsid w:val="005E11B5"/>
    <w:rsid w:val="005E2009"/>
    <w:rsid w:val="005E40FA"/>
    <w:rsid w:val="005F4FE6"/>
    <w:rsid w:val="00603DF6"/>
    <w:rsid w:val="006065EC"/>
    <w:rsid w:val="00613E04"/>
    <w:rsid w:val="00614E35"/>
    <w:rsid w:val="006168E1"/>
    <w:rsid w:val="00620D0C"/>
    <w:rsid w:val="00624B95"/>
    <w:rsid w:val="00625095"/>
    <w:rsid w:val="00630936"/>
    <w:rsid w:val="0063177B"/>
    <w:rsid w:val="00631D6E"/>
    <w:rsid w:val="006334C6"/>
    <w:rsid w:val="006335B3"/>
    <w:rsid w:val="0063390C"/>
    <w:rsid w:val="0064537C"/>
    <w:rsid w:val="0065125B"/>
    <w:rsid w:val="00655FF0"/>
    <w:rsid w:val="0065756D"/>
    <w:rsid w:val="00663D46"/>
    <w:rsid w:val="00664B3B"/>
    <w:rsid w:val="00665827"/>
    <w:rsid w:val="006675C4"/>
    <w:rsid w:val="00670586"/>
    <w:rsid w:val="00686C46"/>
    <w:rsid w:val="00687812"/>
    <w:rsid w:val="006944D6"/>
    <w:rsid w:val="006A03B3"/>
    <w:rsid w:val="006A17A6"/>
    <w:rsid w:val="006A50FF"/>
    <w:rsid w:val="006A517A"/>
    <w:rsid w:val="006B374C"/>
    <w:rsid w:val="006B6FDC"/>
    <w:rsid w:val="006D03C7"/>
    <w:rsid w:val="006D07D3"/>
    <w:rsid w:val="006D2283"/>
    <w:rsid w:val="006E040F"/>
    <w:rsid w:val="006E3418"/>
    <w:rsid w:val="006E5E5E"/>
    <w:rsid w:val="00710A24"/>
    <w:rsid w:val="0071577D"/>
    <w:rsid w:val="007205D4"/>
    <w:rsid w:val="00724793"/>
    <w:rsid w:val="00725F8C"/>
    <w:rsid w:val="007262AF"/>
    <w:rsid w:val="00740075"/>
    <w:rsid w:val="00740615"/>
    <w:rsid w:val="007413BB"/>
    <w:rsid w:val="0075018D"/>
    <w:rsid w:val="0075781A"/>
    <w:rsid w:val="00760303"/>
    <w:rsid w:val="00774C66"/>
    <w:rsid w:val="00793686"/>
    <w:rsid w:val="00795248"/>
    <w:rsid w:val="00796834"/>
    <w:rsid w:val="007A3ECD"/>
    <w:rsid w:val="007A4376"/>
    <w:rsid w:val="007A62DE"/>
    <w:rsid w:val="007B0805"/>
    <w:rsid w:val="007B5680"/>
    <w:rsid w:val="007B5DAB"/>
    <w:rsid w:val="007D0E2E"/>
    <w:rsid w:val="007D7D25"/>
    <w:rsid w:val="007E5422"/>
    <w:rsid w:val="007F4C30"/>
    <w:rsid w:val="007F59EB"/>
    <w:rsid w:val="007F5A19"/>
    <w:rsid w:val="008112E6"/>
    <w:rsid w:val="00813FC7"/>
    <w:rsid w:val="00814737"/>
    <w:rsid w:val="00825F9A"/>
    <w:rsid w:val="00832E2B"/>
    <w:rsid w:val="00836BF7"/>
    <w:rsid w:val="00837BB3"/>
    <w:rsid w:val="008439F6"/>
    <w:rsid w:val="00846386"/>
    <w:rsid w:val="00855052"/>
    <w:rsid w:val="00855CF8"/>
    <w:rsid w:val="00860F95"/>
    <w:rsid w:val="00863523"/>
    <w:rsid w:val="0086725A"/>
    <w:rsid w:val="00867896"/>
    <w:rsid w:val="00873E93"/>
    <w:rsid w:val="008763FB"/>
    <w:rsid w:val="008778B4"/>
    <w:rsid w:val="00884163"/>
    <w:rsid w:val="00884BB3"/>
    <w:rsid w:val="008901A3"/>
    <w:rsid w:val="0089098C"/>
    <w:rsid w:val="00894DED"/>
    <w:rsid w:val="00895805"/>
    <w:rsid w:val="008A1667"/>
    <w:rsid w:val="008A43DC"/>
    <w:rsid w:val="008B1D62"/>
    <w:rsid w:val="008D14F9"/>
    <w:rsid w:val="008E1391"/>
    <w:rsid w:val="008E2AF2"/>
    <w:rsid w:val="008E7724"/>
    <w:rsid w:val="008F017B"/>
    <w:rsid w:val="008F2D99"/>
    <w:rsid w:val="008F71F1"/>
    <w:rsid w:val="00902B2B"/>
    <w:rsid w:val="0090342B"/>
    <w:rsid w:val="009059F2"/>
    <w:rsid w:val="009130BA"/>
    <w:rsid w:val="00921C19"/>
    <w:rsid w:val="0092572F"/>
    <w:rsid w:val="009278F9"/>
    <w:rsid w:val="00930E79"/>
    <w:rsid w:val="00932DAB"/>
    <w:rsid w:val="00935420"/>
    <w:rsid w:val="009362AD"/>
    <w:rsid w:val="00946775"/>
    <w:rsid w:val="00951054"/>
    <w:rsid w:val="0097139B"/>
    <w:rsid w:val="0097628D"/>
    <w:rsid w:val="00977462"/>
    <w:rsid w:val="009819BE"/>
    <w:rsid w:val="00981F23"/>
    <w:rsid w:val="00982A1F"/>
    <w:rsid w:val="00983F32"/>
    <w:rsid w:val="00997BAD"/>
    <w:rsid w:val="00997FB2"/>
    <w:rsid w:val="009A31B0"/>
    <w:rsid w:val="009A6799"/>
    <w:rsid w:val="009B015D"/>
    <w:rsid w:val="009B4541"/>
    <w:rsid w:val="009C27A9"/>
    <w:rsid w:val="009C5B49"/>
    <w:rsid w:val="009C6356"/>
    <w:rsid w:val="009D1CB2"/>
    <w:rsid w:val="009E5F32"/>
    <w:rsid w:val="009E70AC"/>
    <w:rsid w:val="009F0ED5"/>
    <w:rsid w:val="009F1605"/>
    <w:rsid w:val="009F3B66"/>
    <w:rsid w:val="009F6695"/>
    <w:rsid w:val="00A04F2B"/>
    <w:rsid w:val="00A05D9E"/>
    <w:rsid w:val="00A137EA"/>
    <w:rsid w:val="00A16B42"/>
    <w:rsid w:val="00A20B0F"/>
    <w:rsid w:val="00A37172"/>
    <w:rsid w:val="00A37918"/>
    <w:rsid w:val="00A37D6F"/>
    <w:rsid w:val="00A41CEC"/>
    <w:rsid w:val="00A43440"/>
    <w:rsid w:val="00A45917"/>
    <w:rsid w:val="00A46602"/>
    <w:rsid w:val="00A476C4"/>
    <w:rsid w:val="00A4790F"/>
    <w:rsid w:val="00A50B89"/>
    <w:rsid w:val="00A56312"/>
    <w:rsid w:val="00A56AFB"/>
    <w:rsid w:val="00A625D2"/>
    <w:rsid w:val="00A6533A"/>
    <w:rsid w:val="00A6607A"/>
    <w:rsid w:val="00A70F49"/>
    <w:rsid w:val="00A7325F"/>
    <w:rsid w:val="00A837E1"/>
    <w:rsid w:val="00A912B1"/>
    <w:rsid w:val="00A9405E"/>
    <w:rsid w:val="00AA046D"/>
    <w:rsid w:val="00AB4378"/>
    <w:rsid w:val="00AB4CEB"/>
    <w:rsid w:val="00AC5CF1"/>
    <w:rsid w:val="00AC666F"/>
    <w:rsid w:val="00AD4CE8"/>
    <w:rsid w:val="00AE02B5"/>
    <w:rsid w:val="00AE0DBC"/>
    <w:rsid w:val="00AE43CA"/>
    <w:rsid w:val="00AE7A36"/>
    <w:rsid w:val="00AF2A06"/>
    <w:rsid w:val="00AF4897"/>
    <w:rsid w:val="00B0753F"/>
    <w:rsid w:val="00B16570"/>
    <w:rsid w:val="00B224EF"/>
    <w:rsid w:val="00B26825"/>
    <w:rsid w:val="00B308E9"/>
    <w:rsid w:val="00B41E2F"/>
    <w:rsid w:val="00B43539"/>
    <w:rsid w:val="00B44877"/>
    <w:rsid w:val="00B525DF"/>
    <w:rsid w:val="00B55048"/>
    <w:rsid w:val="00B55787"/>
    <w:rsid w:val="00B62738"/>
    <w:rsid w:val="00B63D99"/>
    <w:rsid w:val="00B65667"/>
    <w:rsid w:val="00B669BA"/>
    <w:rsid w:val="00B66C94"/>
    <w:rsid w:val="00B70BBE"/>
    <w:rsid w:val="00B71B56"/>
    <w:rsid w:val="00B77263"/>
    <w:rsid w:val="00B77483"/>
    <w:rsid w:val="00B80DE5"/>
    <w:rsid w:val="00B82868"/>
    <w:rsid w:val="00B85A43"/>
    <w:rsid w:val="00B931B7"/>
    <w:rsid w:val="00B93A90"/>
    <w:rsid w:val="00B93DC9"/>
    <w:rsid w:val="00B95F8A"/>
    <w:rsid w:val="00B962F5"/>
    <w:rsid w:val="00BA03E7"/>
    <w:rsid w:val="00BA6DEC"/>
    <w:rsid w:val="00BA703F"/>
    <w:rsid w:val="00BB2D26"/>
    <w:rsid w:val="00BB5734"/>
    <w:rsid w:val="00BB66C9"/>
    <w:rsid w:val="00BB6B7B"/>
    <w:rsid w:val="00BC017D"/>
    <w:rsid w:val="00BC1AE1"/>
    <w:rsid w:val="00BD0C00"/>
    <w:rsid w:val="00BD35E6"/>
    <w:rsid w:val="00BE2B1E"/>
    <w:rsid w:val="00BE4715"/>
    <w:rsid w:val="00C168A3"/>
    <w:rsid w:val="00C26CD1"/>
    <w:rsid w:val="00C31A84"/>
    <w:rsid w:val="00C32E6F"/>
    <w:rsid w:val="00C36548"/>
    <w:rsid w:val="00C4180F"/>
    <w:rsid w:val="00C4635B"/>
    <w:rsid w:val="00C47C5C"/>
    <w:rsid w:val="00C527EA"/>
    <w:rsid w:val="00C534FC"/>
    <w:rsid w:val="00C54D15"/>
    <w:rsid w:val="00C552E7"/>
    <w:rsid w:val="00C56AC7"/>
    <w:rsid w:val="00C64140"/>
    <w:rsid w:val="00C71257"/>
    <w:rsid w:val="00C71CA1"/>
    <w:rsid w:val="00C7300E"/>
    <w:rsid w:val="00C80EC8"/>
    <w:rsid w:val="00C85574"/>
    <w:rsid w:val="00C86995"/>
    <w:rsid w:val="00C93FE6"/>
    <w:rsid w:val="00C95FE4"/>
    <w:rsid w:val="00CA2462"/>
    <w:rsid w:val="00CA40F0"/>
    <w:rsid w:val="00CB05AA"/>
    <w:rsid w:val="00CB2C87"/>
    <w:rsid w:val="00CC26E6"/>
    <w:rsid w:val="00CC7FA5"/>
    <w:rsid w:val="00CD4B97"/>
    <w:rsid w:val="00CE024A"/>
    <w:rsid w:val="00CE2249"/>
    <w:rsid w:val="00CE695B"/>
    <w:rsid w:val="00CF62EE"/>
    <w:rsid w:val="00D0168F"/>
    <w:rsid w:val="00D057EC"/>
    <w:rsid w:val="00D100DF"/>
    <w:rsid w:val="00D11E14"/>
    <w:rsid w:val="00D145E3"/>
    <w:rsid w:val="00D21EE8"/>
    <w:rsid w:val="00D25005"/>
    <w:rsid w:val="00D31BFE"/>
    <w:rsid w:val="00D345EE"/>
    <w:rsid w:val="00D37962"/>
    <w:rsid w:val="00D44A7F"/>
    <w:rsid w:val="00D456A5"/>
    <w:rsid w:val="00D541C0"/>
    <w:rsid w:val="00D553B1"/>
    <w:rsid w:val="00D665FD"/>
    <w:rsid w:val="00D66626"/>
    <w:rsid w:val="00D7031C"/>
    <w:rsid w:val="00D90CC6"/>
    <w:rsid w:val="00D93564"/>
    <w:rsid w:val="00D95102"/>
    <w:rsid w:val="00D9662A"/>
    <w:rsid w:val="00DA0D2E"/>
    <w:rsid w:val="00DA70F2"/>
    <w:rsid w:val="00DB068F"/>
    <w:rsid w:val="00DB21A7"/>
    <w:rsid w:val="00E17F14"/>
    <w:rsid w:val="00E21170"/>
    <w:rsid w:val="00E2379D"/>
    <w:rsid w:val="00E356B3"/>
    <w:rsid w:val="00E43104"/>
    <w:rsid w:val="00E46033"/>
    <w:rsid w:val="00E60AEE"/>
    <w:rsid w:val="00E61DE1"/>
    <w:rsid w:val="00E63C65"/>
    <w:rsid w:val="00E6662E"/>
    <w:rsid w:val="00E6684D"/>
    <w:rsid w:val="00E7657F"/>
    <w:rsid w:val="00E80208"/>
    <w:rsid w:val="00E817FC"/>
    <w:rsid w:val="00E841B2"/>
    <w:rsid w:val="00E86AD8"/>
    <w:rsid w:val="00E86DA5"/>
    <w:rsid w:val="00E91168"/>
    <w:rsid w:val="00E94039"/>
    <w:rsid w:val="00E96C19"/>
    <w:rsid w:val="00EA3653"/>
    <w:rsid w:val="00EB3160"/>
    <w:rsid w:val="00EC066C"/>
    <w:rsid w:val="00ED04BE"/>
    <w:rsid w:val="00ED1AAD"/>
    <w:rsid w:val="00ED4771"/>
    <w:rsid w:val="00ED6423"/>
    <w:rsid w:val="00EE3926"/>
    <w:rsid w:val="00EE7676"/>
    <w:rsid w:val="00EF0F6D"/>
    <w:rsid w:val="00EF13D8"/>
    <w:rsid w:val="00EF26C9"/>
    <w:rsid w:val="00EF2845"/>
    <w:rsid w:val="00F008E3"/>
    <w:rsid w:val="00F028EE"/>
    <w:rsid w:val="00F06E47"/>
    <w:rsid w:val="00F07C63"/>
    <w:rsid w:val="00F14FDB"/>
    <w:rsid w:val="00F21486"/>
    <w:rsid w:val="00F25A28"/>
    <w:rsid w:val="00F26E9D"/>
    <w:rsid w:val="00F416BD"/>
    <w:rsid w:val="00F41BC0"/>
    <w:rsid w:val="00F4298A"/>
    <w:rsid w:val="00F42CBD"/>
    <w:rsid w:val="00F43171"/>
    <w:rsid w:val="00F54F78"/>
    <w:rsid w:val="00F66DA4"/>
    <w:rsid w:val="00F7574F"/>
    <w:rsid w:val="00F758F7"/>
    <w:rsid w:val="00F76DF4"/>
    <w:rsid w:val="00F86242"/>
    <w:rsid w:val="00F86883"/>
    <w:rsid w:val="00F90401"/>
    <w:rsid w:val="00F92AE9"/>
    <w:rsid w:val="00FA121C"/>
    <w:rsid w:val="00FB3B49"/>
    <w:rsid w:val="00FB65AA"/>
    <w:rsid w:val="00FD4799"/>
    <w:rsid w:val="00FD6267"/>
    <w:rsid w:val="00FE21BD"/>
    <w:rsid w:val="00FE44E9"/>
    <w:rsid w:val="00FE6A6B"/>
    <w:rsid w:val="00FE7C89"/>
    <w:rsid w:val="00FF1817"/>
    <w:rsid w:val="00FF216D"/>
    <w:rsid w:val="00FF4370"/>
    <w:rsid w:val="00FF50AA"/>
    <w:rsid w:val="00FF5622"/>
    <w:rsid w:val="0A662A67"/>
    <w:rsid w:val="0A947E48"/>
    <w:rsid w:val="0B4B523C"/>
    <w:rsid w:val="1BE045E6"/>
    <w:rsid w:val="239E7DE7"/>
    <w:rsid w:val="253B114E"/>
    <w:rsid w:val="28CA1C7C"/>
    <w:rsid w:val="316F6A11"/>
    <w:rsid w:val="368241FC"/>
    <w:rsid w:val="429C7D5C"/>
    <w:rsid w:val="4CDA682E"/>
    <w:rsid w:val="50C8208E"/>
    <w:rsid w:val="55E32B33"/>
    <w:rsid w:val="5A890109"/>
    <w:rsid w:val="5BE70A10"/>
    <w:rsid w:val="5EF7405C"/>
    <w:rsid w:val="781C1AA5"/>
    <w:rsid w:val="7EF273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99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8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9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113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6">
    <w:name w:val="Default Paragraph Font"/>
    <w:semiHidden/>
    <w:unhideWhenUsed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85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108"/>
    <w:qFormat/>
    <w:uiPriority w:val="0"/>
    <w:pPr>
      <w:spacing w:after="120"/>
    </w:pPr>
  </w:style>
  <w:style w:type="paragraph" w:styleId="8">
    <w:name w:val="Body Text Indent"/>
    <w:basedOn w:val="1"/>
    <w:link w:val="114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88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83"/>
    <w:qFormat/>
    <w:uiPriority w:val="0"/>
    <w:pPr>
      <w:ind w:left="2500" w:leftChars="2500"/>
    </w:pPr>
  </w:style>
  <w:style w:type="paragraph" w:styleId="11">
    <w:name w:val="Balloon Text"/>
    <w:basedOn w:val="1"/>
    <w:link w:val="89"/>
    <w:qFormat/>
    <w:uiPriority w:val="0"/>
    <w:rPr>
      <w:sz w:val="18"/>
      <w:szCs w:val="18"/>
    </w:rPr>
  </w:style>
  <w:style w:type="paragraph" w:styleId="12">
    <w:name w:val="footer"/>
    <w:basedOn w:val="1"/>
    <w:link w:val="7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8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115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footnote text"/>
    <w:basedOn w:val="1"/>
    <w:link w:val="84"/>
    <w:qFormat/>
    <w:uiPriority w:val="0"/>
    <w:pPr>
      <w:snapToGrid w:val="0"/>
      <w:spacing w:line="220" w:lineRule="exact"/>
      <w:ind w:left="-57" w:right="-57"/>
      <w:jc w:val="left"/>
    </w:pPr>
    <w:rPr>
      <w:sz w:val="18"/>
      <w:szCs w:val="18"/>
    </w:rPr>
  </w:style>
  <w:style w:type="paragraph" w:styleId="16">
    <w:name w:val="table of figures"/>
    <w:basedOn w:val="1"/>
    <w:next w:val="1"/>
    <w:unhideWhenUsed/>
    <w:qFormat/>
    <w:uiPriority w:val="99"/>
    <w:pPr>
      <w:ind w:left="200" w:leftChars="200" w:hanging="200" w:hangingChars="200"/>
    </w:pPr>
    <w:rPr>
      <w:rFonts w:ascii="Calibri" w:hAnsi="Calibri"/>
    </w:rPr>
  </w:style>
  <w:style w:type="paragraph" w:styleId="17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8">
    <w:name w:val="HTML Preformatted"/>
    <w:basedOn w:val="1"/>
    <w:link w:val="11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9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20">
    <w:name w:val="Title"/>
    <w:basedOn w:val="1"/>
    <w:next w:val="1"/>
    <w:link w:val="8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1">
    <w:name w:val="annotation subject"/>
    <w:basedOn w:val="6"/>
    <w:next w:val="6"/>
    <w:link w:val="86"/>
    <w:qFormat/>
    <w:uiPriority w:val="0"/>
    <w:pPr>
      <w:autoSpaceDE/>
      <w:autoSpaceDN/>
      <w:snapToGrid/>
      <w:spacing w:line="220" w:lineRule="exact"/>
      <w:ind w:left="-57" w:right="-57" w:firstLine="0"/>
    </w:pPr>
    <w:rPr>
      <w:rFonts w:eastAsia="宋体"/>
      <w:b/>
      <w:bCs/>
      <w:kern w:val="2"/>
      <w:szCs w:val="24"/>
    </w:rPr>
  </w:style>
  <w:style w:type="paragraph" w:styleId="22">
    <w:name w:val="Body Text First Indent"/>
    <w:basedOn w:val="7"/>
    <w:link w:val="116"/>
    <w:qFormat/>
    <w:uiPriority w:val="0"/>
    <w:pPr>
      <w:ind w:firstLine="420"/>
    </w:pPr>
  </w:style>
  <w:style w:type="paragraph" w:styleId="23">
    <w:name w:val="Body Text First Indent 2"/>
    <w:basedOn w:val="8"/>
    <w:link w:val="117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5">
    <w:name w:val="Table Grid"/>
    <w:basedOn w:val="24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Strong"/>
    <w:qFormat/>
    <w:uiPriority w:val="22"/>
    <w:rPr>
      <w:rFonts w:cs="Times New Roman"/>
      <w:b/>
      <w:bCs/>
    </w:rPr>
  </w:style>
  <w:style w:type="character" w:styleId="28">
    <w:name w:val="page number"/>
    <w:qFormat/>
    <w:uiPriority w:val="0"/>
  </w:style>
  <w:style w:type="character" w:styleId="29">
    <w:name w:val="FollowedHyperlink"/>
    <w:basedOn w:val="26"/>
    <w:autoRedefine/>
    <w:semiHidden/>
    <w:unhideWhenUsed/>
    <w:qFormat/>
    <w:uiPriority w:val="99"/>
    <w:rPr>
      <w:color w:val="954F72"/>
      <w:u w:val="single"/>
    </w:rPr>
  </w:style>
  <w:style w:type="character" w:styleId="30">
    <w:name w:val="Emphasis"/>
    <w:basedOn w:val="26"/>
    <w:qFormat/>
    <w:uiPriority w:val="99"/>
    <w:rPr>
      <w:rFonts w:cs="Times New Roman"/>
      <w:i/>
    </w:rPr>
  </w:style>
  <w:style w:type="character" w:styleId="31">
    <w:name w:val="Hyperlink"/>
    <w:qFormat/>
    <w:uiPriority w:val="99"/>
    <w:rPr>
      <w:color w:val="0000FF"/>
      <w:u w:val="single"/>
    </w:rPr>
  </w:style>
  <w:style w:type="character" w:styleId="32">
    <w:name w:val="annotation reference"/>
    <w:qFormat/>
    <w:uiPriority w:val="0"/>
    <w:rPr>
      <w:sz w:val="21"/>
      <w:szCs w:val="21"/>
    </w:rPr>
  </w:style>
  <w:style w:type="character" w:styleId="33">
    <w:name w:val="footnote reference"/>
    <w:qFormat/>
    <w:uiPriority w:val="0"/>
    <w:rPr>
      <w:vertAlign w:val="superscript"/>
    </w:rPr>
  </w:style>
  <w:style w:type="character" w:customStyle="1" w:styleId="34">
    <w:name w:val="apple-converted-space"/>
    <w:qFormat/>
    <w:uiPriority w:val="0"/>
    <w:rPr>
      <w:rFonts w:cs="Times New Roman"/>
    </w:rPr>
  </w:style>
  <w:style w:type="character" w:customStyle="1" w:styleId="35">
    <w:name w:val="font14 line-height"/>
    <w:qFormat/>
    <w:uiPriority w:val="0"/>
    <w:rPr>
      <w:rFonts w:cs="Times New Roman"/>
    </w:rPr>
  </w:style>
  <w:style w:type="character" w:customStyle="1" w:styleId="36">
    <w:name w:val="eee"/>
    <w:qFormat/>
    <w:uiPriority w:val="0"/>
  </w:style>
  <w:style w:type="paragraph" w:customStyle="1" w:styleId="37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8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9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40">
    <w:name w:val="线型"/>
    <w:basedOn w:val="39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2">
    <w:name w:val="List Paragraph"/>
    <w:basedOn w:val="1"/>
    <w:qFormat/>
    <w:uiPriority w:val="0"/>
    <w:pPr>
      <w:ind w:firstLine="200" w:firstLineChars="200"/>
    </w:pPr>
    <w:rPr>
      <w:szCs w:val="20"/>
    </w:rPr>
  </w:style>
  <w:style w:type="paragraph" w:customStyle="1" w:styleId="43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44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45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46">
    <w:name w:val="文头"/>
    <w:basedOn w:val="40"/>
    <w:qFormat/>
    <w:uiPriority w:val="0"/>
  </w:style>
  <w:style w:type="paragraph" w:customStyle="1" w:styleId="47">
    <w:name w:val="列出段落3"/>
    <w:basedOn w:val="1"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8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9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0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1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2">
    <w:name w:val="紧急程度"/>
    <w:basedOn w:val="51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53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4">
    <w:name w:val="印数"/>
    <w:basedOn w:val="53"/>
    <w:qFormat/>
    <w:uiPriority w:val="0"/>
    <w:pPr>
      <w:spacing w:line="400" w:lineRule="exact"/>
      <w:ind w:left="0" w:right="0"/>
      <w:jc w:val="right"/>
    </w:pPr>
  </w:style>
  <w:style w:type="paragraph" w:customStyle="1" w:styleId="55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5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57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8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9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0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61">
    <w:name w:val="bjh-strong"/>
    <w:qFormat/>
    <w:uiPriority w:val="0"/>
  </w:style>
  <w:style w:type="paragraph" w:customStyle="1" w:styleId="62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63">
    <w:name w:val="_Style 56"/>
    <w:basedOn w:val="7"/>
    <w:next w:val="22"/>
    <w:qFormat/>
    <w:uiPriority w:val="0"/>
    <w:pPr>
      <w:ind w:firstLine="100" w:firstLineChars="100"/>
    </w:pPr>
  </w:style>
  <w:style w:type="character" w:customStyle="1" w:styleId="64">
    <w:name w:val="bjh-p"/>
    <w:basedOn w:val="26"/>
    <w:qFormat/>
    <w:uiPriority w:val="0"/>
  </w:style>
  <w:style w:type="paragraph" w:customStyle="1" w:styleId="6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7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8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9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7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7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72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7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74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75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76">
    <w:name w:val="不明显参考1"/>
    <w:basedOn w:val="26"/>
    <w:qFormat/>
    <w:uiPriority w:val="0"/>
    <w:rPr>
      <w:smallCaps/>
      <w:color w:val="C0504D"/>
      <w:u w:val="single"/>
    </w:rPr>
  </w:style>
  <w:style w:type="character" w:customStyle="1" w:styleId="77">
    <w:name w:val="页脚 Char"/>
    <w:basedOn w:val="26"/>
    <w:link w:val="12"/>
    <w:qFormat/>
    <w:uiPriority w:val="99"/>
    <w:rPr>
      <w:kern w:val="2"/>
      <w:sz w:val="18"/>
      <w:szCs w:val="18"/>
    </w:rPr>
  </w:style>
  <w:style w:type="character" w:customStyle="1" w:styleId="78">
    <w:name w:val="标题 1 Char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79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80">
    <w:name w:val="页眉 Char"/>
    <w:link w:val="13"/>
    <w:qFormat/>
    <w:uiPriority w:val="0"/>
    <w:rPr>
      <w:kern w:val="2"/>
      <w:sz w:val="18"/>
      <w:szCs w:val="18"/>
    </w:rPr>
  </w:style>
  <w:style w:type="character" w:customStyle="1" w:styleId="81">
    <w:name w:val="标题 Char"/>
    <w:basedOn w:val="26"/>
    <w:link w:val="20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82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83">
    <w:name w:val="日期 Char"/>
    <w:basedOn w:val="26"/>
    <w:link w:val="10"/>
    <w:qFormat/>
    <w:uiPriority w:val="0"/>
    <w:rPr>
      <w:kern w:val="2"/>
      <w:sz w:val="21"/>
      <w:szCs w:val="24"/>
    </w:rPr>
  </w:style>
  <w:style w:type="character" w:customStyle="1" w:styleId="84">
    <w:name w:val="脚注文本 Char"/>
    <w:basedOn w:val="26"/>
    <w:link w:val="15"/>
    <w:qFormat/>
    <w:uiPriority w:val="0"/>
    <w:rPr>
      <w:kern w:val="2"/>
      <w:sz w:val="18"/>
      <w:szCs w:val="18"/>
    </w:rPr>
  </w:style>
  <w:style w:type="character" w:customStyle="1" w:styleId="85">
    <w:name w:val="批注文字 Char"/>
    <w:basedOn w:val="26"/>
    <w:link w:val="6"/>
    <w:qFormat/>
    <w:uiPriority w:val="0"/>
    <w:rPr>
      <w:rFonts w:eastAsia="方正仿宋_GBK"/>
      <w:sz w:val="32"/>
      <w:szCs w:val="32"/>
    </w:rPr>
  </w:style>
  <w:style w:type="character" w:customStyle="1" w:styleId="86">
    <w:name w:val="批注主题 Char"/>
    <w:basedOn w:val="85"/>
    <w:link w:val="21"/>
    <w:qFormat/>
    <w:uiPriority w:val="0"/>
    <w:rPr>
      <w:rFonts w:eastAsia="方正仿宋_GBK"/>
      <w:b/>
      <w:bCs/>
      <w:kern w:val="2"/>
      <w:sz w:val="32"/>
      <w:szCs w:val="24"/>
    </w:rPr>
  </w:style>
  <w:style w:type="table" w:customStyle="1" w:styleId="87">
    <w:name w:val="网格型1"/>
    <w:basedOn w:val="2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8">
    <w:name w:val="纯文本 Char"/>
    <w:link w:val="9"/>
    <w:qFormat/>
    <w:uiPriority w:val="0"/>
    <w:rPr>
      <w:rFonts w:ascii="宋体"/>
      <w:kern w:val="2"/>
      <w:sz w:val="21"/>
      <w:szCs w:val="21"/>
    </w:rPr>
  </w:style>
  <w:style w:type="character" w:customStyle="1" w:styleId="89">
    <w:name w:val="批注框文本 Char"/>
    <w:link w:val="11"/>
    <w:qFormat/>
    <w:uiPriority w:val="0"/>
    <w:rPr>
      <w:kern w:val="2"/>
      <w:sz w:val="18"/>
      <w:szCs w:val="18"/>
    </w:rPr>
  </w:style>
  <w:style w:type="paragraph" w:customStyle="1" w:styleId="90">
    <w:name w:val="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91">
    <w:name w:val="正文 A"/>
    <w:qFormat/>
    <w:uiPriority w:val="0"/>
    <w:pPr>
      <w:framePr w:wrap="around" w:vAnchor="margin" w:hAnchor="text" w:y="1"/>
      <w:widowControl w:val="0"/>
      <w:jc w:val="both"/>
    </w:pPr>
    <w:rPr>
      <w:rFonts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92">
    <w:name w:val="Char Char Char Char"/>
    <w:basedOn w:val="1"/>
    <w:next w:val="1"/>
    <w:qFormat/>
    <w:uiPriority w:val="0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93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94">
    <w:name w:val="_Style 1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95">
    <w:name w:val="缩进2字符 Char"/>
    <w:link w:val="96"/>
    <w:qFormat/>
    <w:uiPriority w:val="0"/>
    <w:rPr>
      <w:rFonts w:ascii="黑体" w:hAnsi="黑体" w:eastAsia="仿宋"/>
      <w:sz w:val="28"/>
      <w:szCs w:val="30"/>
    </w:rPr>
  </w:style>
  <w:style w:type="paragraph" w:customStyle="1" w:styleId="96">
    <w:name w:val="缩进2字符"/>
    <w:basedOn w:val="1"/>
    <w:link w:val="95"/>
    <w:qFormat/>
    <w:uiPriority w:val="0"/>
    <w:pPr>
      <w:spacing w:line="360" w:lineRule="auto"/>
      <w:ind w:firstLine="560" w:firstLineChars="200"/>
    </w:pPr>
    <w:rPr>
      <w:rFonts w:ascii="黑体" w:hAnsi="黑体" w:eastAsia="仿宋"/>
      <w:kern w:val="0"/>
      <w:sz w:val="28"/>
      <w:szCs w:val="30"/>
    </w:rPr>
  </w:style>
  <w:style w:type="paragraph" w:customStyle="1" w:styleId="97">
    <w:name w:val="*正文"/>
    <w:basedOn w:val="1"/>
    <w:link w:val="98"/>
    <w:qFormat/>
    <w:uiPriority w:val="0"/>
    <w:pPr>
      <w:spacing w:line="360" w:lineRule="auto"/>
      <w:ind w:firstLine="200" w:firstLineChars="200"/>
    </w:pPr>
    <w:rPr>
      <w:rFonts w:ascii="宋体" w:hAnsi="宋体"/>
      <w:sz w:val="22"/>
    </w:rPr>
  </w:style>
  <w:style w:type="character" w:customStyle="1" w:styleId="98">
    <w:name w:val="*正文 Char"/>
    <w:link w:val="97"/>
    <w:qFormat/>
    <w:uiPriority w:val="0"/>
    <w:rPr>
      <w:rFonts w:ascii="宋体" w:hAnsi="宋体"/>
      <w:kern w:val="2"/>
      <w:sz w:val="22"/>
      <w:szCs w:val="24"/>
    </w:rPr>
  </w:style>
  <w:style w:type="table" w:customStyle="1" w:styleId="99">
    <w:name w:val="网格型11"/>
    <w:basedOn w:val="24"/>
    <w:qFormat/>
    <w:uiPriority w:val="5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0">
    <w:name w:val="Footer Char"/>
    <w:qFormat/>
    <w:locked/>
    <w:uiPriority w:val="99"/>
    <w:rPr>
      <w:kern w:val="2"/>
      <w:sz w:val="18"/>
    </w:rPr>
  </w:style>
  <w:style w:type="character" w:customStyle="1" w:styleId="101">
    <w:name w:val="Header Char"/>
    <w:qFormat/>
    <w:locked/>
    <w:uiPriority w:val="99"/>
    <w:rPr>
      <w:kern w:val="2"/>
      <w:sz w:val="18"/>
    </w:rPr>
  </w:style>
  <w:style w:type="character" w:customStyle="1" w:styleId="102">
    <w:name w:val="font01"/>
    <w:basedOn w:val="26"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03">
    <w:name w:val="页眉 Char1"/>
    <w:basedOn w:val="26"/>
    <w:semiHidden/>
    <w:qFormat/>
    <w:uiPriority w:val="99"/>
    <w:rPr>
      <w:rFonts w:cs="Times New Roman"/>
      <w:sz w:val="18"/>
      <w:szCs w:val="18"/>
    </w:rPr>
  </w:style>
  <w:style w:type="character" w:customStyle="1" w:styleId="104">
    <w:name w:val="mini-outputtext"/>
    <w:basedOn w:val="26"/>
    <w:qFormat/>
    <w:uiPriority w:val="0"/>
  </w:style>
  <w:style w:type="character" w:customStyle="1" w:styleId="105">
    <w:name w:val="font51"/>
    <w:basedOn w:val="26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106">
    <w:name w:val="font21"/>
    <w:basedOn w:val="26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07">
    <w:name w:val="font11"/>
    <w:basedOn w:val="26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08">
    <w:name w:val="正文文本 Char"/>
    <w:basedOn w:val="26"/>
    <w:link w:val="7"/>
    <w:qFormat/>
    <w:uiPriority w:val="0"/>
    <w:rPr>
      <w:kern w:val="2"/>
      <w:sz w:val="21"/>
      <w:szCs w:val="24"/>
    </w:rPr>
  </w:style>
  <w:style w:type="character" w:customStyle="1" w:styleId="109">
    <w:name w:val="15"/>
    <w:basedOn w:val="26"/>
    <w:qFormat/>
    <w:uiPriority w:val="0"/>
    <w:rPr>
      <w:rFonts w:hint="default" w:ascii="Calibri" w:hAnsi="Calibri"/>
      <w:b/>
      <w:bCs/>
    </w:rPr>
  </w:style>
  <w:style w:type="character" w:customStyle="1" w:styleId="110">
    <w:name w:val="HTML 预设格式 Char"/>
    <w:basedOn w:val="26"/>
    <w:semiHidden/>
    <w:qFormat/>
    <w:uiPriority w:val="99"/>
    <w:rPr>
      <w:rFonts w:ascii="Courier New" w:hAnsi="Courier New" w:cs="Courier New"/>
      <w:kern w:val="2"/>
    </w:rPr>
  </w:style>
  <w:style w:type="character" w:customStyle="1" w:styleId="111">
    <w:name w:val="HTML 预设格式 Char1"/>
    <w:link w:val="18"/>
    <w:qFormat/>
    <w:uiPriority w:val="99"/>
    <w:rPr>
      <w:rFonts w:ascii="宋体" w:hAnsi="宋体"/>
      <w:sz w:val="24"/>
      <w:szCs w:val="24"/>
    </w:rPr>
  </w:style>
  <w:style w:type="character" w:customStyle="1" w:styleId="112">
    <w:name w:val="font31"/>
    <w:basedOn w:val="2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3">
    <w:name w:val="标题 3 Char"/>
    <w:basedOn w:val="26"/>
    <w:link w:val="4"/>
    <w:autoRedefine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114">
    <w:name w:val="正文文本缩进 Char"/>
    <w:basedOn w:val="26"/>
    <w:link w:val="8"/>
    <w:autoRedefine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115">
    <w:name w:val="副标题 Char"/>
    <w:basedOn w:val="26"/>
    <w:link w:val="14"/>
    <w:autoRedefine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116">
    <w:name w:val="正文首行缩进 Char"/>
    <w:basedOn w:val="108"/>
    <w:link w:val="22"/>
    <w:autoRedefine/>
    <w:qFormat/>
    <w:uiPriority w:val="0"/>
  </w:style>
  <w:style w:type="character" w:customStyle="1" w:styleId="117">
    <w:name w:val="正文首行缩进 2 Char"/>
    <w:basedOn w:val="114"/>
    <w:link w:val="23"/>
    <w:autoRedefine/>
    <w:qFormat/>
    <w:uiPriority w:val="0"/>
    <w:rPr>
      <w:kern w:val="2"/>
      <w:sz w:val="21"/>
      <w:szCs w:val="24"/>
    </w:rPr>
  </w:style>
  <w:style w:type="paragraph" w:customStyle="1" w:styleId="118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9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0">
    <w:name w:val="xl74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21">
    <w:name w:val="xl75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22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23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124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5">
    <w:name w:val="xl79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6">
    <w:name w:val="xl80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27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28">
    <w:name w:val="xl8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37</Pages>
  <Words>19588</Words>
  <Characters>28667</Characters>
  <Lines>233</Lines>
  <Paragraphs>65</Paragraphs>
  <TotalTime>13</TotalTime>
  <ScaleCrop>false</ScaleCrop>
  <LinksUpToDate>false</LinksUpToDate>
  <CharactersWithSpaces>28766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2024-12-06T05:21:00Z</dcterms:created>
  <dc:creator>china</dc:creator>
  <cp:lastModifiedBy>人间四月天</cp:lastModifiedBy>
  <cp:lastPrinted>2024-11-19T01:21:00Z</cp:lastPrinted>
  <dcterms:modified xsi:type="dcterms:W3CDTF">2024-12-06T10:59:13Z</dcterms:modified>
  <dc:title>常州市科学技术局文件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1B458A81271244448398E233AF6FE09F_13</vt:lpwstr>
  </property>
</Properties>
</file>