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34A" w:rsidRDefault="000D334A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4</w:t>
      </w:r>
    </w:p>
    <w:p w:rsidR="000D334A" w:rsidRDefault="000D334A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2024</w:t>
      </w:r>
      <w:r>
        <w:rPr>
          <w:rFonts w:ascii="方正小标宋简体" w:eastAsia="方正小标宋简体" w:cs="方正小标宋简体" w:hint="eastAsia"/>
          <w:sz w:val="44"/>
          <w:szCs w:val="44"/>
        </w:rPr>
        <w:t>年常州市“墨香校园”复查学校名单</w:t>
      </w:r>
    </w:p>
    <w:p w:rsidR="000D334A" w:rsidRDefault="000D334A">
      <w:pPr>
        <w:rPr>
          <w:rFonts w:ascii="仿宋_GB2312" w:eastAsia="仿宋_GB2312"/>
          <w:sz w:val="28"/>
          <w:szCs w:val="28"/>
        </w:rPr>
      </w:pPr>
    </w:p>
    <w:tbl>
      <w:tblPr>
        <w:tblW w:w="724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120"/>
        <w:gridCol w:w="6125"/>
      </w:tblGrid>
      <w:tr w:rsidR="000D334A" w:rsidTr="00227655">
        <w:trPr>
          <w:trHeight w:val="709"/>
          <w:tblHeader/>
          <w:jc w:val="center"/>
        </w:trPr>
        <w:tc>
          <w:tcPr>
            <w:tcW w:w="1120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6125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sz w:val="28"/>
                <w:szCs w:val="28"/>
              </w:rPr>
              <w:t>学校</w:t>
            </w:r>
          </w:p>
        </w:tc>
      </w:tr>
      <w:tr w:rsidR="000D334A" w:rsidTr="00227655">
        <w:trPr>
          <w:trHeight w:val="709"/>
          <w:tblHeader/>
          <w:jc w:val="center"/>
        </w:trPr>
        <w:tc>
          <w:tcPr>
            <w:tcW w:w="1120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1</w:t>
            </w:r>
          </w:p>
        </w:tc>
        <w:tc>
          <w:tcPr>
            <w:tcW w:w="6125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pacing w:val="7"/>
                <w:sz w:val="28"/>
                <w:szCs w:val="28"/>
              </w:rPr>
              <w:t>溧阳市外国语小学</w:t>
            </w:r>
          </w:p>
        </w:tc>
      </w:tr>
      <w:tr w:rsidR="000D334A" w:rsidTr="00227655">
        <w:trPr>
          <w:trHeight w:val="709"/>
          <w:tblHeader/>
          <w:jc w:val="center"/>
        </w:trPr>
        <w:tc>
          <w:tcPr>
            <w:tcW w:w="1120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2</w:t>
            </w:r>
          </w:p>
        </w:tc>
        <w:tc>
          <w:tcPr>
            <w:tcW w:w="6125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/>
                <w:spacing w:val="7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pacing w:val="7"/>
                <w:sz w:val="28"/>
                <w:szCs w:val="28"/>
              </w:rPr>
              <w:t>常州市武进区湖塘桥实验小学</w:t>
            </w:r>
          </w:p>
        </w:tc>
      </w:tr>
      <w:tr w:rsidR="000D334A" w:rsidTr="00227655">
        <w:trPr>
          <w:trHeight w:val="709"/>
          <w:tblHeader/>
          <w:jc w:val="center"/>
        </w:trPr>
        <w:tc>
          <w:tcPr>
            <w:tcW w:w="1120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3</w:t>
            </w:r>
          </w:p>
        </w:tc>
        <w:tc>
          <w:tcPr>
            <w:tcW w:w="6125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/>
                <w:spacing w:val="7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pacing w:val="7"/>
                <w:sz w:val="28"/>
                <w:szCs w:val="28"/>
              </w:rPr>
              <w:t>常州市武进区庙桥小学</w:t>
            </w:r>
          </w:p>
        </w:tc>
      </w:tr>
      <w:tr w:rsidR="000D334A" w:rsidTr="00227655">
        <w:trPr>
          <w:trHeight w:val="709"/>
          <w:tblHeader/>
          <w:jc w:val="center"/>
        </w:trPr>
        <w:tc>
          <w:tcPr>
            <w:tcW w:w="1120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4</w:t>
            </w:r>
          </w:p>
        </w:tc>
        <w:tc>
          <w:tcPr>
            <w:tcW w:w="6125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/>
                <w:spacing w:val="7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常州市新北区安家中心小学</w:t>
            </w:r>
          </w:p>
        </w:tc>
      </w:tr>
      <w:tr w:rsidR="000D334A" w:rsidTr="00227655">
        <w:trPr>
          <w:trHeight w:val="709"/>
          <w:tblHeader/>
          <w:jc w:val="center"/>
        </w:trPr>
        <w:tc>
          <w:tcPr>
            <w:tcW w:w="1120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5</w:t>
            </w:r>
          </w:p>
        </w:tc>
        <w:tc>
          <w:tcPr>
            <w:tcW w:w="6125" w:type="dxa"/>
            <w:vAlign w:val="center"/>
          </w:tcPr>
          <w:p w:rsidR="000D334A" w:rsidRDefault="000D334A">
            <w:pPr>
              <w:pStyle w:val="TableText"/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pacing w:val="7"/>
                <w:sz w:val="28"/>
                <w:szCs w:val="28"/>
              </w:rPr>
              <w:t>常州市新北区新桥第二实验小学</w:t>
            </w:r>
          </w:p>
        </w:tc>
      </w:tr>
      <w:tr w:rsidR="000D334A" w:rsidTr="00227655">
        <w:trPr>
          <w:trHeight w:val="709"/>
          <w:tblHeader/>
          <w:jc w:val="center"/>
        </w:trPr>
        <w:tc>
          <w:tcPr>
            <w:tcW w:w="1120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6</w:t>
            </w:r>
          </w:p>
        </w:tc>
        <w:tc>
          <w:tcPr>
            <w:tcW w:w="6125" w:type="dxa"/>
            <w:vAlign w:val="center"/>
          </w:tcPr>
          <w:p w:rsidR="000D334A" w:rsidRDefault="000D334A">
            <w:pPr>
              <w:pStyle w:val="TableText"/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pacing w:val="7"/>
                <w:sz w:val="28"/>
                <w:szCs w:val="28"/>
              </w:rPr>
              <w:t>常州市西林实验学校（初中部）</w:t>
            </w:r>
          </w:p>
        </w:tc>
      </w:tr>
      <w:tr w:rsidR="000D334A" w:rsidTr="00227655">
        <w:trPr>
          <w:trHeight w:val="709"/>
          <w:tblHeader/>
          <w:jc w:val="center"/>
        </w:trPr>
        <w:tc>
          <w:tcPr>
            <w:tcW w:w="1120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7</w:t>
            </w:r>
          </w:p>
        </w:tc>
        <w:tc>
          <w:tcPr>
            <w:tcW w:w="6125" w:type="dxa"/>
            <w:vAlign w:val="center"/>
          </w:tcPr>
          <w:p w:rsidR="000D334A" w:rsidRDefault="000D334A">
            <w:pPr>
              <w:pStyle w:val="TableText"/>
              <w:spacing w:line="400" w:lineRule="exact"/>
              <w:jc w:val="center"/>
              <w:rPr>
                <w:rFonts w:ascii="仿宋_GB2312" w:eastAsia="仿宋_GB2312" w:cs="Times New Roman"/>
                <w:spacing w:val="7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pacing w:val="7"/>
                <w:sz w:val="28"/>
                <w:szCs w:val="28"/>
              </w:rPr>
              <w:t>常州市解放路小学</w:t>
            </w:r>
          </w:p>
        </w:tc>
      </w:tr>
      <w:tr w:rsidR="000D334A" w:rsidTr="00227655">
        <w:trPr>
          <w:trHeight w:val="709"/>
          <w:tblHeader/>
          <w:jc w:val="center"/>
        </w:trPr>
        <w:tc>
          <w:tcPr>
            <w:tcW w:w="1120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8</w:t>
            </w:r>
          </w:p>
        </w:tc>
        <w:tc>
          <w:tcPr>
            <w:tcW w:w="6125" w:type="dxa"/>
            <w:vAlign w:val="center"/>
          </w:tcPr>
          <w:p w:rsidR="000D334A" w:rsidRDefault="000D334A">
            <w:pPr>
              <w:pStyle w:val="TableText"/>
              <w:spacing w:line="400" w:lineRule="exact"/>
              <w:jc w:val="center"/>
              <w:rPr>
                <w:rFonts w:ascii="仿宋_GB2312" w:eastAsia="仿宋_GB2312" w:cs="Times New Roman"/>
                <w:spacing w:val="7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pacing w:val="7"/>
                <w:sz w:val="28"/>
                <w:szCs w:val="28"/>
              </w:rPr>
              <w:t>常州市香梅小学</w:t>
            </w:r>
          </w:p>
        </w:tc>
      </w:tr>
      <w:tr w:rsidR="000D334A" w:rsidTr="00227655">
        <w:trPr>
          <w:trHeight w:val="709"/>
          <w:tblHeader/>
          <w:jc w:val="center"/>
        </w:trPr>
        <w:tc>
          <w:tcPr>
            <w:tcW w:w="1120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9</w:t>
            </w:r>
          </w:p>
        </w:tc>
        <w:tc>
          <w:tcPr>
            <w:tcW w:w="6125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/>
                <w:spacing w:val="7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pacing w:val="7"/>
                <w:sz w:val="28"/>
                <w:szCs w:val="28"/>
              </w:rPr>
              <w:t>常州市朝阳中学</w:t>
            </w:r>
          </w:p>
        </w:tc>
      </w:tr>
      <w:tr w:rsidR="000D334A" w:rsidTr="00227655">
        <w:trPr>
          <w:trHeight w:val="709"/>
          <w:tblHeader/>
          <w:jc w:val="center"/>
        </w:trPr>
        <w:tc>
          <w:tcPr>
            <w:tcW w:w="1120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/>
                <w:sz w:val="28"/>
                <w:szCs w:val="28"/>
              </w:rPr>
              <w:t>10</w:t>
            </w:r>
          </w:p>
        </w:tc>
        <w:tc>
          <w:tcPr>
            <w:tcW w:w="6125" w:type="dxa"/>
            <w:vAlign w:val="center"/>
          </w:tcPr>
          <w:p w:rsidR="000D334A" w:rsidRDefault="000D334A">
            <w:pPr>
              <w:spacing w:line="400" w:lineRule="exact"/>
              <w:jc w:val="center"/>
              <w:rPr>
                <w:rFonts w:ascii="仿宋_GB2312" w:eastAsia="仿宋_GB2312"/>
                <w:spacing w:val="7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pacing w:val="7"/>
                <w:sz w:val="28"/>
                <w:szCs w:val="28"/>
              </w:rPr>
              <w:t>常州市中吴实验学校</w:t>
            </w:r>
          </w:p>
        </w:tc>
      </w:tr>
    </w:tbl>
    <w:p w:rsidR="000D334A" w:rsidRDefault="000D334A">
      <w:bookmarkStart w:id="0" w:name="_GoBack"/>
      <w:bookmarkEnd w:id="0"/>
    </w:p>
    <w:sectPr w:rsidR="000D334A" w:rsidSect="00241679">
      <w:footerReference w:type="default" r:id="rId6"/>
      <w:pgSz w:w="11906" w:h="16838" w:code="9"/>
      <w:pgMar w:top="1701" w:right="1531" w:bottom="1701" w:left="1531" w:header="709" w:footer="992" w:gutter="0"/>
      <w:pgNumType w:fmt="numberInDash" w:start="10"/>
      <w:cols w:space="720"/>
      <w:docGrid w:linePitch="435" w:charSpace="81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310" w:rsidRDefault="00CF6310" w:rsidP="00B2362D">
      <w:r>
        <w:separator/>
      </w:r>
    </w:p>
  </w:endnote>
  <w:endnote w:type="continuationSeparator" w:id="1">
    <w:p w:rsidR="00CF6310" w:rsidRDefault="00CF6310" w:rsidP="00B23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34A" w:rsidRPr="00227655" w:rsidRDefault="004F65AB" w:rsidP="00B55F06">
    <w:pPr>
      <w:pStyle w:val="a3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227655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0D334A" w:rsidRPr="00227655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227655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241679">
      <w:rPr>
        <w:rStyle w:val="a5"/>
        <w:rFonts w:ascii="Times New Roman" w:hAnsi="Times New Roman" w:cs="Times New Roman"/>
        <w:noProof/>
        <w:sz w:val="28"/>
        <w:szCs w:val="28"/>
      </w:rPr>
      <w:t>- 10 -</w:t>
    </w:r>
    <w:r w:rsidRPr="00227655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0D334A" w:rsidRDefault="000D334A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310" w:rsidRDefault="00CF6310" w:rsidP="00B2362D">
      <w:r>
        <w:separator/>
      </w:r>
    </w:p>
  </w:footnote>
  <w:footnote w:type="continuationSeparator" w:id="1">
    <w:p w:rsidR="00CF6310" w:rsidRDefault="00CF6310" w:rsidP="00B236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7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D7446A"/>
    <w:rsid w:val="000D334A"/>
    <w:rsid w:val="00227655"/>
    <w:rsid w:val="00241679"/>
    <w:rsid w:val="00430AA0"/>
    <w:rsid w:val="004F65AB"/>
    <w:rsid w:val="00B2362D"/>
    <w:rsid w:val="00B55F06"/>
    <w:rsid w:val="00CF6310"/>
    <w:rsid w:val="00D21A09"/>
    <w:rsid w:val="00D61E20"/>
    <w:rsid w:val="00D7446A"/>
    <w:rsid w:val="00E51F23"/>
    <w:rsid w:val="24CD69FF"/>
    <w:rsid w:val="29DD9265"/>
    <w:rsid w:val="2DD52D63"/>
    <w:rsid w:val="3ADE018E"/>
    <w:rsid w:val="3FFD20DF"/>
    <w:rsid w:val="7A253FD5"/>
    <w:rsid w:val="7F7F6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62D"/>
    <w:pPr>
      <w:widowControl w:val="0"/>
      <w:jc w:val="both"/>
    </w:pPr>
    <w:rPr>
      <w:rFonts w:ascii="Times New Roman" w:eastAsia="宋体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2362D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等线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B2362D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B2362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0684E"/>
    <w:rPr>
      <w:rFonts w:ascii="Times New Roman" w:eastAsia="宋体" w:hAnsi="Times New Roman"/>
      <w:sz w:val="18"/>
      <w:szCs w:val="18"/>
    </w:rPr>
  </w:style>
  <w:style w:type="character" w:styleId="a5">
    <w:name w:val="page number"/>
    <w:basedOn w:val="a0"/>
    <w:uiPriority w:val="99"/>
    <w:rsid w:val="00B2362D"/>
  </w:style>
  <w:style w:type="character" w:customStyle="1" w:styleId="1">
    <w:name w:val="页脚 字符1"/>
    <w:basedOn w:val="a0"/>
    <w:uiPriority w:val="99"/>
    <w:semiHidden/>
    <w:rsid w:val="00B2362D"/>
    <w:rPr>
      <w:rFonts w:ascii="Times New Roman" w:eastAsia="宋体" w:hAnsi="Times New Roman" w:cs="Times New Roman"/>
      <w:sz w:val="18"/>
      <w:szCs w:val="18"/>
    </w:rPr>
  </w:style>
  <w:style w:type="paragraph" w:customStyle="1" w:styleId="TableText">
    <w:name w:val="Table Text"/>
    <w:basedOn w:val="a"/>
    <w:uiPriority w:val="99"/>
    <w:semiHidden/>
    <w:rsid w:val="00B2362D"/>
    <w:rPr>
      <w:rFonts w:ascii="仿宋" w:eastAsia="仿宋" w:hAnsi="仿宋" w:cs="仿宋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151</Characters>
  <Application>Microsoft Office Word</Application>
  <DocSecurity>0</DocSecurity>
  <Lines>1</Lines>
  <Paragraphs>1</Paragraphs>
  <ScaleCrop>false</ScaleCrop>
  <Company>Microsoft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允硕 李</dc:creator>
  <cp:keywords/>
  <dc:description/>
  <cp:lastModifiedBy>吴琳赟</cp:lastModifiedBy>
  <cp:revision>3</cp:revision>
  <dcterms:created xsi:type="dcterms:W3CDTF">2024-08-12T01:44:00Z</dcterms:created>
  <dcterms:modified xsi:type="dcterms:W3CDTF">2024-09-06T01:23:00Z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A134565996934753B8D0324AAFAB412F_13</vt:lpwstr>
  </property>
</Properties>
</file>