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085" w:rsidRDefault="003B1085" w:rsidP="003B1085">
      <w:pPr>
        <w:shd w:val="clear" w:color="auto" w:fill="FFFFFF"/>
        <w:snapToGrid w:val="0"/>
        <w:spacing w:line="640" w:lineRule="exact"/>
        <w:jc w:val="left"/>
      </w:pPr>
      <w:r>
        <w:rPr>
          <w:rFonts w:ascii="黑体" w:eastAsia="黑体" w:hAnsi="宋体" w:cs="宋体"/>
          <w:color w:val="333333"/>
          <w:kern w:val="0"/>
          <w:sz w:val="32"/>
          <w:szCs w:val="32"/>
          <w:shd w:val="clear" w:color="auto" w:fill="FFFFFF"/>
          <w:lang w:bidi="ar"/>
        </w:rPr>
        <w:t>附件</w:t>
      </w:r>
    </w:p>
    <w:p w:rsidR="003B1085" w:rsidRDefault="003B1085" w:rsidP="003B1085">
      <w:pPr>
        <w:shd w:val="clear" w:color="auto" w:fill="FFFFFF"/>
        <w:snapToGrid w:val="0"/>
        <w:spacing w:line="640" w:lineRule="exact"/>
        <w:jc w:val="center"/>
        <w:rPr>
          <w:rFonts w:ascii="方正小标宋简体" w:eastAsia="方正小标宋简体" w:hAnsi="宋体" w:cs="宋体"/>
          <w:spacing w:val="-6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宋体" w:cs="宋体"/>
          <w:color w:val="333333"/>
          <w:spacing w:val="-6"/>
          <w:kern w:val="0"/>
          <w:sz w:val="44"/>
          <w:szCs w:val="44"/>
          <w:shd w:val="clear" w:color="auto" w:fill="FFFFFF"/>
          <w:lang w:bidi="ar"/>
        </w:rPr>
        <w:t>2024</w:t>
      </w:r>
      <w:r>
        <w:rPr>
          <w:rFonts w:ascii="方正小标宋简体" w:eastAsia="方正小标宋简体" w:hAnsi="宋体" w:cs="宋体" w:hint="eastAsia"/>
          <w:color w:val="333333"/>
          <w:spacing w:val="-6"/>
          <w:kern w:val="0"/>
          <w:sz w:val="44"/>
          <w:szCs w:val="44"/>
          <w:shd w:val="clear" w:color="auto" w:fill="FFFFFF"/>
          <w:lang w:bidi="ar"/>
        </w:rPr>
        <w:t>年上半年</w:t>
      </w:r>
      <w:r>
        <w:rPr>
          <w:rFonts w:ascii="方正小标宋简体" w:eastAsia="方正小标宋简体" w:hAnsi="宋体" w:cs="宋体" w:hint="eastAsia"/>
          <w:spacing w:val="-6"/>
          <w:kern w:val="0"/>
          <w:sz w:val="44"/>
          <w:szCs w:val="44"/>
          <w:shd w:val="clear" w:color="auto" w:fill="FFFFFF"/>
          <w:lang w:bidi="ar"/>
        </w:rPr>
        <w:t>造价咨询企业及注册造价工程师业务活动双随机检查情况汇总表</w:t>
      </w:r>
    </w:p>
    <w:p w:rsidR="003B1085" w:rsidRDefault="003B1085" w:rsidP="003B1085">
      <w:pPr>
        <w:shd w:val="clear" w:color="auto" w:fill="FFFFFF"/>
        <w:snapToGrid w:val="0"/>
        <w:jc w:val="center"/>
        <w:rPr>
          <w:rFonts w:hint="eastAsia"/>
          <w:sz w:val="32"/>
          <w:szCs w:val="32"/>
        </w:rPr>
      </w:pPr>
    </w:p>
    <w:tbl>
      <w:tblPr>
        <w:tblW w:w="53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6"/>
        <w:gridCol w:w="2037"/>
        <w:gridCol w:w="873"/>
        <w:gridCol w:w="5682"/>
      </w:tblGrid>
      <w:tr w:rsidR="003B1085" w:rsidTr="00F06D08">
        <w:trPr>
          <w:trHeight w:val="218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cs="仿宋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kern w:val="0"/>
                <w:sz w:val="24"/>
                <w:lang w:bidi="ar"/>
              </w:rPr>
              <w:t>受检企业名称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kern w:val="0"/>
                <w:sz w:val="24"/>
                <w:lang w:bidi="ar"/>
              </w:rPr>
              <w:t>检查</w:t>
            </w:r>
          </w:p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kern w:val="0"/>
                <w:sz w:val="24"/>
                <w:lang w:bidi="ar"/>
              </w:rPr>
              <w:t>结果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cs="仿宋" w:hint="eastAsia"/>
                <w:b/>
                <w:kern w:val="0"/>
                <w:sz w:val="24"/>
                <w:lang w:bidi="ar"/>
              </w:rPr>
              <w:t>存在问题</w:t>
            </w:r>
          </w:p>
        </w:tc>
      </w:tr>
      <w:tr w:rsidR="003B1085" w:rsidTr="00F06D08">
        <w:trPr>
          <w:trHeight w:val="1037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江苏尚田工程项目管理有限公司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优秀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1、工程造价咨询业务质量：地下工程防锈漆材料价格不一致；咨询成果内容封面无时间；评价表日期顺序关系错误；咨询报告核减原因不详细</w:t>
            </w:r>
            <w:r>
              <w:rPr>
                <w:rFonts w:ascii="宋体" w:hAnsi="宋体" w:cs="仿宋"/>
                <w:kern w:val="0"/>
                <w:sz w:val="24"/>
                <w:lang w:bidi="ar"/>
              </w:rPr>
              <w:t>。</w:t>
            </w:r>
          </w:p>
        </w:tc>
      </w:tr>
      <w:tr w:rsidR="003B1085" w:rsidTr="00F06D08">
        <w:trPr>
          <w:trHeight w:val="982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江苏安厦工程项目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优秀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1、工程造价咨询业务质量：标外计价说明不详细；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审定书核减率单位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错误；相同材料价格不一致；清单项目计量单位错误。</w:t>
            </w:r>
          </w:p>
        </w:tc>
      </w:tr>
      <w:tr w:rsidR="003B1085" w:rsidTr="00F06D08">
        <w:trPr>
          <w:trHeight w:val="1407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江苏广泰工程管理有限公司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优秀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1、工程造价咨询业务操作程序：三级复核意见不详细。2、工程造价咨询业务质量：签证措施费率计取错误；成果内容封面、审定单无日期；施工合同中关于工期、质量奖罚处理在咨询报告中未作说明。</w:t>
            </w:r>
          </w:p>
        </w:tc>
      </w:tr>
      <w:tr w:rsidR="003B1085" w:rsidTr="00F06D08">
        <w:trPr>
          <w:trHeight w:val="1682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峰润工程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咨询有限公司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优秀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合同：咨询合同对咨询成果质量标准未约定。2、工程造价咨询业务操作程序：未实行三级复核制；三级复核意见不详细。3、档案及管理情况、统计年报报送质量：纸质档案目录没有编页码。4、工程造价咨询业务质量：人工费计取错误</w:t>
            </w:r>
            <w:r>
              <w:rPr>
                <w:rFonts w:ascii="宋体" w:hAnsi="宋体" w:cs="仿宋"/>
                <w:kern w:val="0"/>
                <w:sz w:val="24"/>
                <w:lang w:bidi="ar"/>
              </w:rPr>
              <w:t>。</w:t>
            </w:r>
          </w:p>
        </w:tc>
      </w:tr>
      <w:tr w:rsidR="003B1085" w:rsidTr="00F06D08">
        <w:trPr>
          <w:trHeight w:val="2415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常州宇洋工程项目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优秀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合同：项目负责人与咨询合同约定不一致；咨询合同对咨询成果质量标准、违约责任未约定。2、工程造价咨询业务操作程序：咨询报告书技术负责人未签字；三级复核意见不详细。3、工程造价咨询业务质量：大型土石方、扬尘管控费、建筑工人实名制计取错误；咨询报告中审核范围、核减原因不详细；施工合同中关于工期、质量奖罚处理在咨询报告中未作说明。</w:t>
            </w:r>
          </w:p>
        </w:tc>
      </w:tr>
      <w:tr w:rsidR="003B1085" w:rsidTr="00F06D08">
        <w:trPr>
          <w:trHeight w:val="2394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江苏博之信项目管理咨询有限公司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良好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1、工程造价咨询业务合同：项目负责人与咨询合同约定不一致。2、工程造价咨询业务操作程序：无安装专业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造价师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复核；三级复核意见不详细。3、工程造价咨询业务质量：计价程序不完善；清单项目计量单位错误；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组价与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特征描述不一致；相同材料价格不一致；咨询报告中工程概况、核减原因不详细；施工合同中关于工期、质量奖罚处理在咨询报告中未作说明。</w:t>
            </w:r>
          </w:p>
        </w:tc>
      </w:tr>
      <w:tr w:rsidR="003B1085" w:rsidTr="00F06D08">
        <w:trPr>
          <w:trHeight w:val="2117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lastRenderedPageBreak/>
              <w:t>7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承宇工程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顾问有限公司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良好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操作程序：安装专业复核人未签字、盖章；三级复核意见不详细。2、档案及管理情况、统计年报报送质量：备考表日期顺序关系错误；抽取的2个项目都未按要求在“江苏工程造价信息网”监管平台上进行网上填报。3、工程造价咨询业务质量：清单项目计量单位错误；相同材料价格不一致。</w:t>
            </w:r>
          </w:p>
        </w:tc>
      </w:tr>
      <w:tr w:rsidR="003B1085" w:rsidTr="00F06D08">
        <w:trPr>
          <w:trHeight w:val="3264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江苏三维项目管理有限公司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良好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1、工程造价咨询业务合同：咨询合同对咨询成果质量标准未约定。2、工程造价咨询业务操作程序：无安装专业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造价师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复核；三级复核意见不详细。3、档案及管理情况、统计年报报送质量：抽取的2个项目都未按要求在“江苏工程造价信息网”监管平台上进行网上填报。4、工程造价咨询业务质量：消防脚手架搭、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拆漏项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；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土建消防临设费漏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项；成果内容封面、审定单、咨询作业期、送达回执日期顺序关系错误；咨询报告中核减原因表述缺项；施工合同中关于工期、质量奖罚处理在咨询报告中未作说明。</w:t>
            </w:r>
          </w:p>
        </w:tc>
      </w:tr>
      <w:tr w:rsidR="003B1085" w:rsidTr="00F06D08">
        <w:trPr>
          <w:trHeight w:val="2106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常州弘昌房地产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评估造价咨询有限公司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良好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ind w:rightChars="-51" w:right="-107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1、工程造价咨询业务操作程序：项目1无建筑专业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造价师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复核；项目2无安装专业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造价师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复核；2个项目技术负责人、项目负责人、专业咨询员都没有签字。2、工程造价咨询业务质量：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审定书核减率单位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错误；咨询报告中工程概况不详细、核减原因表述缺项；施工合同中关于工期、质量奖罚处理在咨询报告中未作说明。</w:t>
            </w:r>
          </w:p>
        </w:tc>
      </w:tr>
      <w:tr w:rsidR="003B1085" w:rsidTr="00F06D08">
        <w:trPr>
          <w:trHeight w:val="3525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江苏新大陆房地产土地评估造价咨询有限公司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良好</w:t>
            </w:r>
          </w:p>
        </w:tc>
        <w:tc>
          <w:tcPr>
            <w:tcW w:w="3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1085" w:rsidRDefault="003B1085" w:rsidP="00F06D08"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1、工程造价咨询业务合同：咨询合同中未约定项目负责人；咨询合同缺少签订日期。2、工程造价咨询业务操作程序：无安装专业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造价师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复核；三级复核意见不详细；咨询报告书扉页法定代表人没有签字或盖章；技术负责人未盖执业印章。3、档案及管理情况、统计年报报送质量：</w:t>
            </w:r>
            <w:proofErr w:type="gramStart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备考表未签字</w:t>
            </w:r>
            <w:proofErr w:type="gramEnd"/>
            <w:r>
              <w:rPr>
                <w:rFonts w:ascii="宋体" w:hAnsi="宋体" w:cs="仿宋" w:hint="eastAsia"/>
                <w:kern w:val="0"/>
                <w:sz w:val="24"/>
                <w:lang w:bidi="ar"/>
              </w:rPr>
              <w:t>且日期顺序关系错误；抽取的2个项目都未按要求在“江苏工程造价信息网”监管平台上进行网上填报。4、工程造价咨询业务质量：措施费计取漏项；审定单、审定书、质量控制单送达回执日期顺序关系错误；咨询报告中核减原因不详细；审定单签发人未签字。</w:t>
            </w:r>
          </w:p>
        </w:tc>
      </w:tr>
    </w:tbl>
    <w:p w:rsidR="003B1085" w:rsidRDefault="003B1085" w:rsidP="003B1085">
      <w:pPr>
        <w:widowControl/>
        <w:spacing w:before="100" w:beforeAutospacing="1" w:after="100" w:afterAutospacing="1"/>
        <w:jc w:val="left"/>
        <w:rPr>
          <w:rFonts w:eastAsia="仿宋_GB2312" w:hint="eastAsia"/>
          <w:color w:val="000000"/>
          <w:spacing w:val="2"/>
          <w:sz w:val="32"/>
          <w:szCs w:val="32"/>
        </w:rPr>
      </w:pPr>
      <w:r>
        <w:rPr>
          <w:rFonts w:ascii="宋体" w:hAnsi="宋体" w:cs="宋体"/>
          <w:kern w:val="0"/>
          <w:sz w:val="24"/>
          <w:lang w:bidi="ar"/>
        </w:rPr>
        <w:t> </w:t>
      </w:r>
    </w:p>
    <w:p w:rsidR="00D85D58" w:rsidRPr="003B1085" w:rsidRDefault="00D85D58">
      <w:bookmarkStart w:id="0" w:name="_GoBack"/>
      <w:bookmarkEnd w:id="0"/>
    </w:p>
    <w:sectPr w:rsidR="00D85D58" w:rsidRPr="003B1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085"/>
    <w:rsid w:val="00001B28"/>
    <w:rsid w:val="000055BB"/>
    <w:rsid w:val="0000585B"/>
    <w:rsid w:val="00007658"/>
    <w:rsid w:val="00011E32"/>
    <w:rsid w:val="00015E0B"/>
    <w:rsid w:val="0002320F"/>
    <w:rsid w:val="00026A68"/>
    <w:rsid w:val="00035CD6"/>
    <w:rsid w:val="00040B21"/>
    <w:rsid w:val="00041B1A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4E8E"/>
    <w:rsid w:val="000F6E74"/>
    <w:rsid w:val="0010654F"/>
    <w:rsid w:val="00114026"/>
    <w:rsid w:val="00117DD1"/>
    <w:rsid w:val="001203C7"/>
    <w:rsid w:val="00120E46"/>
    <w:rsid w:val="00124A0A"/>
    <w:rsid w:val="00125FFF"/>
    <w:rsid w:val="0012619B"/>
    <w:rsid w:val="0013074A"/>
    <w:rsid w:val="0014013B"/>
    <w:rsid w:val="001413EC"/>
    <w:rsid w:val="001432BE"/>
    <w:rsid w:val="001443ED"/>
    <w:rsid w:val="0016038F"/>
    <w:rsid w:val="00160545"/>
    <w:rsid w:val="00163A2C"/>
    <w:rsid w:val="00165528"/>
    <w:rsid w:val="0017461E"/>
    <w:rsid w:val="00181AFC"/>
    <w:rsid w:val="0018474C"/>
    <w:rsid w:val="001969EC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170E3"/>
    <w:rsid w:val="00222869"/>
    <w:rsid w:val="002243FA"/>
    <w:rsid w:val="00226170"/>
    <w:rsid w:val="00244D8A"/>
    <w:rsid w:val="00250A53"/>
    <w:rsid w:val="00252E3D"/>
    <w:rsid w:val="00253722"/>
    <w:rsid w:val="00254819"/>
    <w:rsid w:val="00254879"/>
    <w:rsid w:val="00267CBC"/>
    <w:rsid w:val="00270230"/>
    <w:rsid w:val="00273C70"/>
    <w:rsid w:val="002769E8"/>
    <w:rsid w:val="002802A0"/>
    <w:rsid w:val="0028169D"/>
    <w:rsid w:val="00283D42"/>
    <w:rsid w:val="00295EE6"/>
    <w:rsid w:val="00297D45"/>
    <w:rsid w:val="002B71F7"/>
    <w:rsid w:val="002C2A19"/>
    <w:rsid w:val="002D30B2"/>
    <w:rsid w:val="002D3CAB"/>
    <w:rsid w:val="002D3E57"/>
    <w:rsid w:val="002E7D31"/>
    <w:rsid w:val="002F6DA9"/>
    <w:rsid w:val="0030008F"/>
    <w:rsid w:val="0030370C"/>
    <w:rsid w:val="00312633"/>
    <w:rsid w:val="00312CD0"/>
    <w:rsid w:val="00315FD6"/>
    <w:rsid w:val="00322BF3"/>
    <w:rsid w:val="00323DAA"/>
    <w:rsid w:val="003250F5"/>
    <w:rsid w:val="003319FF"/>
    <w:rsid w:val="00331B96"/>
    <w:rsid w:val="003415BB"/>
    <w:rsid w:val="00354DCA"/>
    <w:rsid w:val="003552F2"/>
    <w:rsid w:val="00364C2F"/>
    <w:rsid w:val="00365AB9"/>
    <w:rsid w:val="00366F60"/>
    <w:rsid w:val="00367E00"/>
    <w:rsid w:val="00381253"/>
    <w:rsid w:val="00381CEB"/>
    <w:rsid w:val="00386535"/>
    <w:rsid w:val="0039118B"/>
    <w:rsid w:val="00396346"/>
    <w:rsid w:val="00396E7B"/>
    <w:rsid w:val="003978B3"/>
    <w:rsid w:val="003A213E"/>
    <w:rsid w:val="003A7BB9"/>
    <w:rsid w:val="003B1085"/>
    <w:rsid w:val="003B1291"/>
    <w:rsid w:val="003B23F3"/>
    <w:rsid w:val="003B76BE"/>
    <w:rsid w:val="003C5182"/>
    <w:rsid w:val="003C549F"/>
    <w:rsid w:val="003C7ED2"/>
    <w:rsid w:val="003D0594"/>
    <w:rsid w:val="003D0F17"/>
    <w:rsid w:val="003D10E4"/>
    <w:rsid w:val="003D12E1"/>
    <w:rsid w:val="003D5A7B"/>
    <w:rsid w:val="003E4650"/>
    <w:rsid w:val="003E66EB"/>
    <w:rsid w:val="003F4686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88F"/>
    <w:rsid w:val="00471497"/>
    <w:rsid w:val="004717B2"/>
    <w:rsid w:val="00473043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60A7"/>
    <w:rsid w:val="004E2EE6"/>
    <w:rsid w:val="004F5FCB"/>
    <w:rsid w:val="004F71CA"/>
    <w:rsid w:val="00503A7F"/>
    <w:rsid w:val="00507F61"/>
    <w:rsid w:val="00523758"/>
    <w:rsid w:val="00524F70"/>
    <w:rsid w:val="005355B9"/>
    <w:rsid w:val="00542F24"/>
    <w:rsid w:val="00544219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4150"/>
    <w:rsid w:val="005A40A4"/>
    <w:rsid w:val="005A5571"/>
    <w:rsid w:val="005B12C0"/>
    <w:rsid w:val="005B45EF"/>
    <w:rsid w:val="005B6A9A"/>
    <w:rsid w:val="005C1C13"/>
    <w:rsid w:val="005C7220"/>
    <w:rsid w:val="005D7143"/>
    <w:rsid w:val="005E190A"/>
    <w:rsid w:val="005E3EBE"/>
    <w:rsid w:val="005E3F6A"/>
    <w:rsid w:val="005E53C6"/>
    <w:rsid w:val="005E6D80"/>
    <w:rsid w:val="006062B3"/>
    <w:rsid w:val="00611518"/>
    <w:rsid w:val="00614B23"/>
    <w:rsid w:val="00617256"/>
    <w:rsid w:val="00620C1E"/>
    <w:rsid w:val="00624952"/>
    <w:rsid w:val="0062660C"/>
    <w:rsid w:val="00626B1E"/>
    <w:rsid w:val="00627D90"/>
    <w:rsid w:val="0063079B"/>
    <w:rsid w:val="006333D5"/>
    <w:rsid w:val="006344AD"/>
    <w:rsid w:val="00634F8F"/>
    <w:rsid w:val="006356F2"/>
    <w:rsid w:val="0063793E"/>
    <w:rsid w:val="0064330C"/>
    <w:rsid w:val="00646CCA"/>
    <w:rsid w:val="00646FE4"/>
    <w:rsid w:val="0066343F"/>
    <w:rsid w:val="0066498F"/>
    <w:rsid w:val="00665C2C"/>
    <w:rsid w:val="00666B49"/>
    <w:rsid w:val="00673CA5"/>
    <w:rsid w:val="00687323"/>
    <w:rsid w:val="00687AB3"/>
    <w:rsid w:val="0069473B"/>
    <w:rsid w:val="006A3EE0"/>
    <w:rsid w:val="006A4986"/>
    <w:rsid w:val="006A5A2F"/>
    <w:rsid w:val="006A6B2C"/>
    <w:rsid w:val="006B2DAB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40C6E"/>
    <w:rsid w:val="00741DB8"/>
    <w:rsid w:val="00743B8F"/>
    <w:rsid w:val="00746975"/>
    <w:rsid w:val="00747CD3"/>
    <w:rsid w:val="00752364"/>
    <w:rsid w:val="007650EF"/>
    <w:rsid w:val="0076700F"/>
    <w:rsid w:val="00776536"/>
    <w:rsid w:val="007812AF"/>
    <w:rsid w:val="00782FAD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10143"/>
    <w:rsid w:val="00813B0C"/>
    <w:rsid w:val="00823454"/>
    <w:rsid w:val="008274AA"/>
    <w:rsid w:val="0083724D"/>
    <w:rsid w:val="00837F8C"/>
    <w:rsid w:val="00842803"/>
    <w:rsid w:val="00842C58"/>
    <w:rsid w:val="00847895"/>
    <w:rsid w:val="008503C7"/>
    <w:rsid w:val="008564D9"/>
    <w:rsid w:val="0086361D"/>
    <w:rsid w:val="008641A9"/>
    <w:rsid w:val="008658BA"/>
    <w:rsid w:val="008675A9"/>
    <w:rsid w:val="00873280"/>
    <w:rsid w:val="00876CC5"/>
    <w:rsid w:val="00893A20"/>
    <w:rsid w:val="00894278"/>
    <w:rsid w:val="0089498C"/>
    <w:rsid w:val="008974FD"/>
    <w:rsid w:val="008A3D29"/>
    <w:rsid w:val="008A786E"/>
    <w:rsid w:val="008C129A"/>
    <w:rsid w:val="008C35AD"/>
    <w:rsid w:val="008D25A1"/>
    <w:rsid w:val="008D4275"/>
    <w:rsid w:val="008D48C2"/>
    <w:rsid w:val="008D569E"/>
    <w:rsid w:val="008E0B9B"/>
    <w:rsid w:val="008E732C"/>
    <w:rsid w:val="0090255D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85C13"/>
    <w:rsid w:val="00990C6A"/>
    <w:rsid w:val="00992F18"/>
    <w:rsid w:val="009A0937"/>
    <w:rsid w:val="009A0C86"/>
    <w:rsid w:val="009A42F3"/>
    <w:rsid w:val="009A4A74"/>
    <w:rsid w:val="009A5C4D"/>
    <w:rsid w:val="009B4F21"/>
    <w:rsid w:val="009B6D89"/>
    <w:rsid w:val="009C21BF"/>
    <w:rsid w:val="009C6B0A"/>
    <w:rsid w:val="009C6B39"/>
    <w:rsid w:val="009D0D99"/>
    <w:rsid w:val="009D328A"/>
    <w:rsid w:val="009D46EA"/>
    <w:rsid w:val="009D4E7B"/>
    <w:rsid w:val="009D5F39"/>
    <w:rsid w:val="009E0473"/>
    <w:rsid w:val="009E5346"/>
    <w:rsid w:val="009F3D5D"/>
    <w:rsid w:val="009F46C7"/>
    <w:rsid w:val="009F6B9D"/>
    <w:rsid w:val="00A02F5B"/>
    <w:rsid w:val="00A05035"/>
    <w:rsid w:val="00A06B86"/>
    <w:rsid w:val="00A16AD3"/>
    <w:rsid w:val="00A24FD9"/>
    <w:rsid w:val="00A31156"/>
    <w:rsid w:val="00A3264A"/>
    <w:rsid w:val="00A36083"/>
    <w:rsid w:val="00A44BEC"/>
    <w:rsid w:val="00A4747C"/>
    <w:rsid w:val="00A54DA7"/>
    <w:rsid w:val="00A55132"/>
    <w:rsid w:val="00A55B84"/>
    <w:rsid w:val="00A565A0"/>
    <w:rsid w:val="00A569AF"/>
    <w:rsid w:val="00A56C4F"/>
    <w:rsid w:val="00A6085A"/>
    <w:rsid w:val="00A62DB6"/>
    <w:rsid w:val="00A6648F"/>
    <w:rsid w:val="00A70B36"/>
    <w:rsid w:val="00A713AA"/>
    <w:rsid w:val="00A721F5"/>
    <w:rsid w:val="00A7758F"/>
    <w:rsid w:val="00A80131"/>
    <w:rsid w:val="00A812C2"/>
    <w:rsid w:val="00A8634B"/>
    <w:rsid w:val="00A91970"/>
    <w:rsid w:val="00A930E9"/>
    <w:rsid w:val="00AA7F7D"/>
    <w:rsid w:val="00AB1713"/>
    <w:rsid w:val="00AB253C"/>
    <w:rsid w:val="00AB44C3"/>
    <w:rsid w:val="00AB6F40"/>
    <w:rsid w:val="00AB7FDC"/>
    <w:rsid w:val="00AC07C1"/>
    <w:rsid w:val="00AC21B9"/>
    <w:rsid w:val="00AC29CC"/>
    <w:rsid w:val="00AC4D37"/>
    <w:rsid w:val="00AC50F4"/>
    <w:rsid w:val="00AC60EB"/>
    <w:rsid w:val="00AD1498"/>
    <w:rsid w:val="00AD2C39"/>
    <w:rsid w:val="00AD3410"/>
    <w:rsid w:val="00AE70A1"/>
    <w:rsid w:val="00AF40E9"/>
    <w:rsid w:val="00B045F6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4DE1"/>
    <w:rsid w:val="00B55B43"/>
    <w:rsid w:val="00B57EB1"/>
    <w:rsid w:val="00B6582F"/>
    <w:rsid w:val="00B73B49"/>
    <w:rsid w:val="00B81100"/>
    <w:rsid w:val="00B817AB"/>
    <w:rsid w:val="00B876F7"/>
    <w:rsid w:val="00B87BDF"/>
    <w:rsid w:val="00B9104A"/>
    <w:rsid w:val="00BA646E"/>
    <w:rsid w:val="00BA65F5"/>
    <w:rsid w:val="00BB0529"/>
    <w:rsid w:val="00BB2122"/>
    <w:rsid w:val="00BB25C7"/>
    <w:rsid w:val="00BB7C4D"/>
    <w:rsid w:val="00BC0AF6"/>
    <w:rsid w:val="00BC0F34"/>
    <w:rsid w:val="00BC1DA4"/>
    <w:rsid w:val="00BC2D01"/>
    <w:rsid w:val="00BC37F0"/>
    <w:rsid w:val="00BC5E37"/>
    <w:rsid w:val="00BE052B"/>
    <w:rsid w:val="00BE0E01"/>
    <w:rsid w:val="00BE53F5"/>
    <w:rsid w:val="00BE675B"/>
    <w:rsid w:val="00BF2AE8"/>
    <w:rsid w:val="00BF3C7B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40BBE"/>
    <w:rsid w:val="00C40C41"/>
    <w:rsid w:val="00C419C4"/>
    <w:rsid w:val="00C511E5"/>
    <w:rsid w:val="00C51C58"/>
    <w:rsid w:val="00C56EA5"/>
    <w:rsid w:val="00C60F9B"/>
    <w:rsid w:val="00C62CD7"/>
    <w:rsid w:val="00C63073"/>
    <w:rsid w:val="00C71F8E"/>
    <w:rsid w:val="00C7500A"/>
    <w:rsid w:val="00C75440"/>
    <w:rsid w:val="00C83F84"/>
    <w:rsid w:val="00C91451"/>
    <w:rsid w:val="00C9146B"/>
    <w:rsid w:val="00C92D7A"/>
    <w:rsid w:val="00C94B91"/>
    <w:rsid w:val="00CA44EE"/>
    <w:rsid w:val="00CA5AA1"/>
    <w:rsid w:val="00CB4E5C"/>
    <w:rsid w:val="00CB6A0C"/>
    <w:rsid w:val="00CC59B7"/>
    <w:rsid w:val="00CC5BB9"/>
    <w:rsid w:val="00CC7A7D"/>
    <w:rsid w:val="00CD324B"/>
    <w:rsid w:val="00CE0EA0"/>
    <w:rsid w:val="00CE4E96"/>
    <w:rsid w:val="00CF5E0E"/>
    <w:rsid w:val="00CF7CB1"/>
    <w:rsid w:val="00D00454"/>
    <w:rsid w:val="00D01A26"/>
    <w:rsid w:val="00D07E82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614A0"/>
    <w:rsid w:val="00D62AC2"/>
    <w:rsid w:val="00D63A5C"/>
    <w:rsid w:val="00D7299A"/>
    <w:rsid w:val="00D810BC"/>
    <w:rsid w:val="00D85D58"/>
    <w:rsid w:val="00D922DB"/>
    <w:rsid w:val="00DA44FE"/>
    <w:rsid w:val="00DA6E6B"/>
    <w:rsid w:val="00DB3627"/>
    <w:rsid w:val="00DC1C9D"/>
    <w:rsid w:val="00DE2E05"/>
    <w:rsid w:val="00DE2F4B"/>
    <w:rsid w:val="00DE6F11"/>
    <w:rsid w:val="00DF4E56"/>
    <w:rsid w:val="00E0223D"/>
    <w:rsid w:val="00E03C40"/>
    <w:rsid w:val="00E106AC"/>
    <w:rsid w:val="00E13E74"/>
    <w:rsid w:val="00E14DF3"/>
    <w:rsid w:val="00E32730"/>
    <w:rsid w:val="00E36486"/>
    <w:rsid w:val="00E535E6"/>
    <w:rsid w:val="00E53658"/>
    <w:rsid w:val="00E571E8"/>
    <w:rsid w:val="00E6671F"/>
    <w:rsid w:val="00E70E20"/>
    <w:rsid w:val="00E855C4"/>
    <w:rsid w:val="00E9786C"/>
    <w:rsid w:val="00EA33FF"/>
    <w:rsid w:val="00EA76AF"/>
    <w:rsid w:val="00EB064F"/>
    <w:rsid w:val="00EC0EF8"/>
    <w:rsid w:val="00EC4B94"/>
    <w:rsid w:val="00EC5181"/>
    <w:rsid w:val="00ED2FBC"/>
    <w:rsid w:val="00EE3D53"/>
    <w:rsid w:val="00EE5372"/>
    <w:rsid w:val="00EF6568"/>
    <w:rsid w:val="00F01F91"/>
    <w:rsid w:val="00F02AF4"/>
    <w:rsid w:val="00F07079"/>
    <w:rsid w:val="00F107BB"/>
    <w:rsid w:val="00F114B9"/>
    <w:rsid w:val="00F13680"/>
    <w:rsid w:val="00F142C5"/>
    <w:rsid w:val="00F23303"/>
    <w:rsid w:val="00F403D5"/>
    <w:rsid w:val="00F412EA"/>
    <w:rsid w:val="00F420C4"/>
    <w:rsid w:val="00F47315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3A50"/>
    <w:rsid w:val="00FB5C71"/>
    <w:rsid w:val="00FB6C45"/>
    <w:rsid w:val="00FB7EB4"/>
    <w:rsid w:val="00FC26DC"/>
    <w:rsid w:val="00FC3D71"/>
    <w:rsid w:val="00FC6DFA"/>
    <w:rsid w:val="00FE4197"/>
    <w:rsid w:val="00FF26D6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0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3B10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0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3B10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254</Words>
  <Characters>1451</Characters>
  <Application>Microsoft Office Word</Application>
  <DocSecurity>0</DocSecurity>
  <Lines>12</Lines>
  <Paragraphs>3</Paragraphs>
  <ScaleCrop>false</ScaleCrop>
  <Company>MS</Company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2024-08-01T08:20:00Z</dcterms:created>
  <dcterms:modified xsi:type="dcterms:W3CDTF">2024-08-01T08:22:00Z</dcterms:modified>
</cp:coreProperties>
</file>