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69C0" w:rsidRDefault="003769C0" w:rsidP="003769C0">
      <w:pPr>
        <w:pStyle w:val="af1"/>
      </w:pPr>
      <w:r>
        <w:rPr>
          <w:rFonts w:hint="eastAsia"/>
        </w:rPr>
        <w:t>常州市</w:t>
      </w:r>
      <w:r>
        <w:rPr>
          <w:rFonts w:hint="eastAsia"/>
        </w:rPr>
        <w:t>2024</w:t>
      </w:r>
      <w:r>
        <w:rPr>
          <w:rFonts w:hint="eastAsia"/>
        </w:rPr>
        <w:t>年市级政府购买服务指导性目录</w:t>
      </w:r>
    </w:p>
    <w:p w:rsidR="003769C0" w:rsidRDefault="003769C0" w:rsidP="003769C0">
      <w:pPr>
        <w:spacing w:line="240" w:lineRule="auto"/>
        <w:ind w:firstLine="640"/>
      </w:pPr>
    </w:p>
    <w:tbl>
      <w:tblPr>
        <w:tblW w:w="96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88"/>
        <w:gridCol w:w="1164"/>
        <w:gridCol w:w="1484"/>
        <w:gridCol w:w="3158"/>
        <w:gridCol w:w="3049"/>
      </w:tblGrid>
      <w:tr w:rsidR="003769C0" w:rsidTr="006108AD">
        <w:trPr>
          <w:trHeight w:val="340"/>
          <w:tblHeader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ascii="黑体" w:eastAsia="黑体" w:hAnsi="黑体"/>
                <w:color w:val="000000"/>
                <w:kern w:val="0"/>
                <w:sz w:val="21"/>
                <w:szCs w:val="21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1"/>
                <w:szCs w:val="21"/>
              </w:rPr>
              <w:t>代码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ascii="黑体" w:eastAsia="黑体" w:hAnsi="黑体"/>
                <w:color w:val="000000"/>
                <w:kern w:val="0"/>
                <w:sz w:val="21"/>
                <w:szCs w:val="21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1"/>
                <w:szCs w:val="21"/>
              </w:rPr>
              <w:t>一级目录</w:t>
            </w: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ascii="黑体" w:eastAsia="黑体" w:hAnsi="黑体"/>
                <w:color w:val="000000"/>
                <w:kern w:val="0"/>
                <w:sz w:val="21"/>
                <w:szCs w:val="21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1"/>
                <w:szCs w:val="21"/>
              </w:rPr>
              <w:t>二级目录</w:t>
            </w: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ascii="黑体" w:eastAsia="黑体" w:hAnsi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1"/>
                <w:szCs w:val="21"/>
              </w:rPr>
              <w:t>三级目录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jc w:val="center"/>
              <w:rPr>
                <w:rFonts w:ascii="黑体" w:eastAsia="黑体" w:hAnsi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1"/>
                <w:szCs w:val="21"/>
              </w:rPr>
              <w:t>服务项目和具体内容</w:t>
            </w: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A01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公共安全服务</w:t>
            </w: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A0101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公共安全隐患排查治理服务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A0102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公共安全情况监测服务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A0103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安全生产事故调查服务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A0104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安全生产应急救援服务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A0199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其他适合通过市场化方式提供的公共安全服务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救援人员演练服务</w:t>
            </w: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A02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教育公共服务</w:t>
            </w: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A0201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课程研究与开发服务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A0202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学生体育活动组织实施服务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A0203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校园艺术活动组织实施服务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A0204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教学成果推广应用服务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A0205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国防教育服务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A0206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特殊教育服务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A0207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学前教育服务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A0208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购买学位服务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A0209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线上教育服务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A0210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专业技能培训服务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A0211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思政育人组织实施服务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A0212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教育研究和质量监测服务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A0213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技能竞赛组织实施服务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A021</w:t>
            </w:r>
            <w:r>
              <w:rPr>
                <w:rFonts w:eastAsia="等线" w:hint="eastAsia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家庭教育指导服务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A0299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其他适合通过市场化方式提供的教育公共服务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A03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就业公共服务</w:t>
            </w: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A0301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就业指导服务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A0302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职业技能培训服务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A0303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创业指导服务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A0304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人才服务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高技能人才培训</w:t>
            </w: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A0399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其他适合通过市场化方式提供的就业公共服务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残疾人就业、创业</w:t>
            </w: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A04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社会保障服务</w:t>
            </w: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lastRenderedPageBreak/>
              <w:t>A0401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儿童福利服务</w:t>
            </w:r>
          </w:p>
        </w:tc>
        <w:tc>
          <w:tcPr>
            <w:tcW w:w="3049" w:type="dxa"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儿童关爱保险、收养子女家庭评估、孤残儿童康训等</w:t>
            </w: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A0402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基本养老服务</w:t>
            </w:r>
          </w:p>
        </w:tc>
        <w:tc>
          <w:tcPr>
            <w:tcW w:w="3049" w:type="dxa"/>
            <w:vAlign w:val="center"/>
          </w:tcPr>
          <w:p w:rsidR="003769C0" w:rsidRDefault="003769C0" w:rsidP="003769C0">
            <w:pPr>
              <w:widowControl/>
              <w:spacing w:line="24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养老机构综合保险、养老服务技能竞赛、适老化改造、居家上门服务、康复辅具租赁、康养产业推荐会、质量评估等</w:t>
            </w: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A0403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社会救助服务</w:t>
            </w:r>
          </w:p>
        </w:tc>
        <w:tc>
          <w:tcPr>
            <w:tcW w:w="3049" w:type="dxa"/>
            <w:vAlign w:val="center"/>
          </w:tcPr>
          <w:p w:rsidR="003769C0" w:rsidRDefault="003769C0" w:rsidP="003769C0">
            <w:pPr>
              <w:widowControl/>
              <w:spacing w:line="24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自然灾害民生救助惠民保险，残疾人康复（含儿童）、残疾人辅助器具适配服务、残疾人托养；社会救助人员核查等</w:t>
            </w: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A0404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扶贫济困服务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A0405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优抚安置服务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A0406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法律援助服务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A0499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其他适合通过市场化方式提供的社会保障服务</w:t>
            </w:r>
          </w:p>
        </w:tc>
        <w:tc>
          <w:tcPr>
            <w:tcW w:w="3049" w:type="dxa"/>
            <w:vAlign w:val="center"/>
          </w:tcPr>
          <w:p w:rsidR="003769C0" w:rsidRPr="006108AD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spacing w:val="-4"/>
                <w:kern w:val="0"/>
                <w:sz w:val="21"/>
                <w:szCs w:val="21"/>
              </w:rPr>
            </w:pPr>
            <w:r w:rsidRPr="006108AD">
              <w:rPr>
                <w:rFonts w:hAnsi="宋体" w:cs="宋体" w:hint="eastAsia"/>
                <w:color w:val="000000"/>
                <w:spacing w:val="-4"/>
                <w:kern w:val="0"/>
                <w:sz w:val="21"/>
                <w:szCs w:val="21"/>
              </w:rPr>
              <w:t>地名信息数据维护、地名文化研究等；民政便民服务平台运行</w:t>
            </w: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A05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卫生健康公共服务</w:t>
            </w: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A0501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传染病防控服务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A0502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地方病防控服务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A0503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应急救治服务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A0504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食品药品安全服务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A0505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特殊群体卫生健康服务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城区困难老人意外险</w:t>
            </w: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A0599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其他适合通过市场化方式提供的卫生健康公共服务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A06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生态保护和环境治理服务</w:t>
            </w: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A0601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生态资源调查与监测服务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A0602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野生动物疫源疫病监测服务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A0603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碳汇监测与评估服务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A0604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废弃物处理服务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A0605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环境保护舆情监控服务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A0606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环境保护成果交流与管理服务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A0607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环境治理与修复服务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A0608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环保信息系统服务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A0699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其他适合通过市场化方式提供的生态保护和环境治理服务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A07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科技公共服务</w:t>
            </w: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A0701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科技研发与推广服务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A0702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科技成果转化与推广服务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A0703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科技交流、普及与推广服务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lastRenderedPageBreak/>
              <w:t>A0704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区域科技发展服务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A0705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技术创新服务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A0799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其他适合通过市场化方式提供的科技公共服务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A08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文化公共服务</w:t>
            </w: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A0801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文化艺术创作、表演及交流服务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A0802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群众文化活动服务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A0803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文物和文化保护服务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A080</w:t>
            </w:r>
            <w:r>
              <w:rPr>
                <w:rFonts w:eastAsia="等线" w:hint="eastAsia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文物保护科技创新和社会服务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A0899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其他适合通过市场化方式提供的文化公共服务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A09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体育公共服务</w:t>
            </w: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A0901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体育组织服务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各类体育赛事活动</w:t>
            </w: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A0902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社会体育指导员服务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A090</w:t>
            </w:r>
            <w:r>
              <w:rPr>
                <w:rFonts w:eastAsia="等线" w:hint="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体育场馆服务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A0999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其他适合通过市场化方式提供的体育公共服务</w:t>
            </w:r>
          </w:p>
        </w:tc>
        <w:tc>
          <w:tcPr>
            <w:tcW w:w="3049" w:type="dxa"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体育调查统计、体育宣传策划，社会指导员和专职人员等培训</w:t>
            </w: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A10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社会治理服务</w:t>
            </w: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A1001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社区治理服务</w:t>
            </w:r>
          </w:p>
        </w:tc>
        <w:tc>
          <w:tcPr>
            <w:tcW w:w="3049" w:type="dxa"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社区矫正服务；社区服务品牌展示、技能竞赛，创新案例评选，文明城市社区治理等</w:t>
            </w: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A1002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社会组织建设与管理服务</w:t>
            </w:r>
          </w:p>
        </w:tc>
        <w:tc>
          <w:tcPr>
            <w:tcW w:w="3049" w:type="dxa"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社会组织服务中心运行，社会组织监管、评审等</w:t>
            </w: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A1003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社会工作服务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社会工作活动</w:t>
            </w: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A1004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人民调解服务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A1005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志愿服务活动管理服务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志愿工作活动</w:t>
            </w: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A1006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未成年人关爱服务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未成年人关爱保护</w:t>
            </w: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A1099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其他适合通过市场化方式提供的社会治理服务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中小微企业合规性体检</w:t>
            </w: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A11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城乡维护服务</w:t>
            </w: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A1101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公共设施管理服务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A1102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无障碍设施改造服务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A1199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其他适合通过市场化方式提供的城乡维护服务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A12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769C0">
            <w:pPr>
              <w:widowControl/>
              <w:spacing w:line="24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农业、林业和水利公共服务</w:t>
            </w: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A1201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农业绿色发展和可持续发展服务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A1202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农业资源与环境保护服务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A1203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农作物病虫害防治服务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lastRenderedPageBreak/>
              <w:t>A1204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外来入侵生物综合防治服务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A1205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动物疫病防治服务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A1206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品种保存和改良服务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A1207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公益性农机作业服务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A1208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农产品质量安全服务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A1209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渔业船舶检验监管服务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A1210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森林经营与管理服务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A1211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林区管理服务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A1212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水利公共产品供给技术支持服务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A1213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水利工程设施维修养护、运行管护服务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A1214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水利工程、产品质量检测服务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A1215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水资源管理服务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A1299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其他适合通过市场化方式提供的农业、林业和水利公共服务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A13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交通运输公共服务</w:t>
            </w: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A1301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交通运输保障服务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交通服务质量评价</w:t>
            </w: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A1302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交通运输社会监督服务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A1303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交通应急演练服务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A1304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运输船舶检验服务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A1399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其他适合通过市场化方式提供的交通运输公共服务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交通规划、特定从业人员培训</w:t>
            </w: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A14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灾害防治及应急管理服务</w:t>
            </w: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A1401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防灾减灾预警、预报服务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A1402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防灾救灾技术指导服务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A1403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防灾救灾物资储备、供应服务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A1404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灾害救援救助服务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救援人员演练服务</w:t>
            </w: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A1405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灾后防疫服务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A1406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灾情调查评估服务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A1407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灾害风险普查服务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自然灾害风险普查</w:t>
            </w: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A1499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其他适合通过市场化方式提供的灾害防治及应急管理服务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A15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tcMar>
              <w:left w:w="0" w:type="dxa"/>
              <w:right w:w="0" w:type="dxa"/>
            </w:tcMar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公共信息与宣传服务</w:t>
            </w: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A1501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公共信息服务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A1502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公共公益宣传服务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法制宣传服务</w:t>
            </w:r>
          </w:p>
        </w:tc>
      </w:tr>
      <w:tr w:rsidR="003769C0" w:rsidTr="006108AD">
        <w:trPr>
          <w:trHeight w:val="357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lastRenderedPageBreak/>
              <w:t>A1503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公共公益展览服务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57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A1504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公共信息系统开发与维护服务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57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A1599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其他适合通过市场化方式提供的公共信息与宣传服务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57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A16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行业管理服务</w:t>
            </w: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57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A1601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行业规划服务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57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A1602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行业调查与处置服务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57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A1603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行业统计分析服务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57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A1604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行业职业资格准入和水平评价管理服务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57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A1605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行业规范服务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57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A1606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行业标准制修订服务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57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A1607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行业投诉处理服务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57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A1608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行业咨询服务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57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A1609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行业人才培养服务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57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A1699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其他适合通过市场化方式提供的行业管理服务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57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A17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tcMar>
              <w:left w:w="0" w:type="dxa"/>
              <w:right w:w="0" w:type="dxa"/>
            </w:tcMar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技术性公共服务</w:t>
            </w: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57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A1701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技术评审鉴定评估服务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57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A1702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检验检疫检测及认证服务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57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A1703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监测服务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57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A1704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气象服务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57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A1705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标准管理服务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57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A1799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其他适合通过市场化方式提供的技术性公共服务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57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A18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其他公共服务</w:t>
            </w: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57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A1801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对外合作与交流服务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57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A1802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农村金融发展服务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57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A1803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城市规划和设计服务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57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A1804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值班律师法律帮助服务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57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A1805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村（社区）法律顾问服务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57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A1806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公共法律服务热线、网络、实体平台法律咨询服务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12348</w:t>
            </w: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、司法网站法律咨询服务</w:t>
            </w:r>
          </w:p>
        </w:tc>
      </w:tr>
      <w:tr w:rsidR="003769C0" w:rsidTr="006108AD">
        <w:trPr>
          <w:trHeight w:val="357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A1807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公益性律师调解、律师代理申诉、律师化解涉法涉诉信访案件服务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57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A1808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公益性公证、司法鉴定服务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57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A1809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spacing w:val="-1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spacing w:val="-10"/>
                <w:kern w:val="0"/>
                <w:sz w:val="21"/>
                <w:szCs w:val="21"/>
              </w:rPr>
              <w:t>仲裁委员会参与基层纠纷解决服务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lastRenderedPageBreak/>
              <w:t>B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政府履职</w:t>
            </w:r>
            <w:r>
              <w:rPr>
                <w:rFonts w:hint="eastAsia"/>
                <w:color w:val="000000"/>
                <w:spacing w:val="-20"/>
                <w:kern w:val="0"/>
                <w:sz w:val="21"/>
                <w:szCs w:val="21"/>
              </w:rPr>
              <w:t>辅助性服务</w:t>
            </w: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B01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法律服务</w:t>
            </w: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B0101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法律顾问服务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年度法律顾问服务</w:t>
            </w: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B0102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法律咨询服务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B0103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法律诉讼及其他争端解决服务</w:t>
            </w:r>
          </w:p>
        </w:tc>
        <w:tc>
          <w:tcPr>
            <w:tcW w:w="3049" w:type="dxa"/>
            <w:vAlign w:val="center"/>
          </w:tcPr>
          <w:p w:rsidR="003769C0" w:rsidRDefault="003769C0" w:rsidP="006108AD">
            <w:pPr>
              <w:widowControl/>
              <w:spacing w:line="25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购买行政复议、行政应诉等法律事务辅助服务，行政规范性文件审查咨询</w:t>
            </w: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B0104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见证及公证服务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B0105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法律助理服务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B0199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其他适合通过市场化方式提供的法律服务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B02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课题研究和社会调查服务</w:t>
            </w: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B0201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课题研究服务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B0202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社会调查服务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B03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会计审计服务</w:t>
            </w: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B0301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会计服务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B0302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审计服务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B04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会议服务</w:t>
            </w: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B0401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会议服务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B05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监督检查辅助服务</w:t>
            </w: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B0501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监督检查辅助服务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B06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工程服务</w:t>
            </w: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B0601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工程造价咨询服务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B0602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工程监理服务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B0699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6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其他适合通过市场化方式提供的工程服务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B07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769C0">
            <w:pPr>
              <w:widowControl/>
              <w:spacing w:line="26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评审、评估和评价服务</w:t>
            </w: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7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B0701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评审服务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7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B0702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评估和评价服务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7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绩效评价</w:t>
            </w: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B08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咨询服务</w:t>
            </w: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7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B0801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咨询服务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7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B09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机关工作人员培训服务</w:t>
            </w: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7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B0901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noWrap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机关工作人员技术业务培训服务</w:t>
            </w:r>
          </w:p>
        </w:tc>
        <w:tc>
          <w:tcPr>
            <w:tcW w:w="3049" w:type="dxa"/>
            <w:vAlign w:val="center"/>
          </w:tcPr>
          <w:p w:rsidR="003769C0" w:rsidRDefault="003769C0" w:rsidP="003769C0">
            <w:pPr>
              <w:widowControl/>
              <w:spacing w:line="270" w:lineRule="exact"/>
              <w:ind w:firstLineChars="0" w:firstLine="0"/>
              <w:rPr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B0999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其他适合通过市场化方式提供的机关工作人员培训服务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7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lastRenderedPageBreak/>
              <w:t>B10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769C0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信息化服务</w:t>
            </w: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7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B1001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机关信息系统开发与维护服务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7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B1002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数据处理服务（含数据分析）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7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B1003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网络接入服务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7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B1099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其他适合通过市场化方式提供的信息化服务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7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B11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后勤服务</w:t>
            </w: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7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B1101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维修保养服务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7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B1102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物业管理服务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7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B1103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安全服务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7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B1104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印刷和出版服务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7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B1105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餐饮服务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7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B1106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租赁服务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7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B1199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其他适合通过市场化方式提供的后勤服务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7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B12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tcMar>
              <w:left w:w="0" w:type="dxa"/>
              <w:right w:w="0" w:type="dxa"/>
            </w:tcMar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其他辅助性服务</w:t>
            </w: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7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B1201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翻译服务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7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B1202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档案管理服务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7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B1203</w:t>
            </w:r>
          </w:p>
        </w:tc>
        <w:tc>
          <w:tcPr>
            <w:tcW w:w="116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外事服务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7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B1204</w:t>
            </w:r>
          </w:p>
        </w:tc>
        <w:tc>
          <w:tcPr>
            <w:tcW w:w="1164" w:type="dxa"/>
            <w:vAlign w:val="bottom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bottom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考古服务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7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B1205</w:t>
            </w:r>
          </w:p>
        </w:tc>
        <w:tc>
          <w:tcPr>
            <w:tcW w:w="1164" w:type="dxa"/>
            <w:vAlign w:val="bottom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bottom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采购代理服务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7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B1206</w:t>
            </w:r>
          </w:p>
        </w:tc>
        <w:tc>
          <w:tcPr>
            <w:tcW w:w="1164" w:type="dxa"/>
            <w:vAlign w:val="bottom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bottom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宣传、布展服务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7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 w:hint="eastAsia"/>
                <w:color w:val="000000"/>
                <w:kern w:val="0"/>
                <w:sz w:val="21"/>
                <w:szCs w:val="21"/>
              </w:rPr>
              <w:t>B1207</w:t>
            </w:r>
          </w:p>
        </w:tc>
        <w:tc>
          <w:tcPr>
            <w:tcW w:w="1164" w:type="dxa"/>
            <w:vAlign w:val="bottom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bottom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不可移动文物保护管理服务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7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 w:hint="eastAsia"/>
                <w:color w:val="000000"/>
                <w:kern w:val="0"/>
                <w:sz w:val="21"/>
                <w:szCs w:val="21"/>
              </w:rPr>
              <w:t>B1208</w:t>
            </w:r>
          </w:p>
        </w:tc>
        <w:tc>
          <w:tcPr>
            <w:tcW w:w="1164" w:type="dxa"/>
            <w:vAlign w:val="bottom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bottom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博物馆管理服务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7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3769C0" w:rsidTr="006108AD">
        <w:trPr>
          <w:trHeight w:val="340"/>
          <w:jc w:val="center"/>
        </w:trPr>
        <w:tc>
          <w:tcPr>
            <w:tcW w:w="78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 w:hint="eastAsia"/>
                <w:color w:val="000000"/>
                <w:kern w:val="0"/>
                <w:sz w:val="21"/>
                <w:szCs w:val="21"/>
              </w:rPr>
              <w:t>B1209</w:t>
            </w:r>
          </w:p>
        </w:tc>
        <w:tc>
          <w:tcPr>
            <w:tcW w:w="1164" w:type="dxa"/>
            <w:vAlign w:val="bottom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Align w:val="bottom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58" w:type="dxa"/>
            <w:vAlign w:val="center"/>
          </w:tcPr>
          <w:p w:rsidR="003769C0" w:rsidRDefault="003769C0" w:rsidP="003D2A9B">
            <w:pPr>
              <w:widowControl/>
              <w:spacing w:line="270" w:lineRule="exact"/>
              <w:ind w:firstLineChars="0" w:firstLine="0"/>
              <w:jc w:val="left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Ansi="宋体" w:cs="宋体" w:hint="eastAsia"/>
                <w:color w:val="000000"/>
                <w:kern w:val="0"/>
                <w:sz w:val="21"/>
                <w:szCs w:val="21"/>
              </w:rPr>
              <w:t>可移动文物保护管理服务</w:t>
            </w:r>
          </w:p>
        </w:tc>
        <w:tc>
          <w:tcPr>
            <w:tcW w:w="3049" w:type="dxa"/>
            <w:noWrap/>
            <w:vAlign w:val="center"/>
          </w:tcPr>
          <w:p w:rsidR="003769C0" w:rsidRDefault="003769C0" w:rsidP="003769C0">
            <w:pPr>
              <w:widowControl/>
              <w:spacing w:line="270" w:lineRule="exact"/>
              <w:ind w:firstLineChars="0" w:firstLine="0"/>
              <w:rPr>
                <w:rFonts w:hAnsi="宋体" w:cs="宋体"/>
                <w:color w:val="000000"/>
                <w:kern w:val="0"/>
                <w:sz w:val="21"/>
                <w:szCs w:val="21"/>
              </w:rPr>
            </w:pPr>
          </w:p>
        </w:tc>
      </w:tr>
    </w:tbl>
    <w:p w:rsidR="006108AD" w:rsidRPr="006108AD" w:rsidRDefault="006108AD" w:rsidP="00CE5ED7">
      <w:pPr>
        <w:spacing w:line="240" w:lineRule="auto"/>
        <w:ind w:firstLine="640"/>
      </w:pPr>
      <w:bookmarkStart w:id="0" w:name="_GoBack"/>
      <w:bookmarkEnd w:id="0"/>
    </w:p>
    <w:sectPr w:rsidR="006108AD" w:rsidRPr="006108AD" w:rsidSect="006E140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2098" w:right="1531" w:bottom="1985" w:left="1531" w:header="709" w:footer="1361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56E8" w:rsidRDefault="00E156E8" w:rsidP="003C1EFF">
      <w:pPr>
        <w:ind w:firstLine="640"/>
      </w:pPr>
      <w:r>
        <w:separator/>
      </w:r>
    </w:p>
  </w:endnote>
  <w:endnote w:type="continuationSeparator" w:id="0">
    <w:p w:rsidR="00E156E8" w:rsidRDefault="00E156E8" w:rsidP="003C1EFF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roman"/>
    <w:pitch w:val="default"/>
    <w:sig w:usb0="00000000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2A9B" w:rsidRPr="00B5445B" w:rsidRDefault="003D2A9B" w:rsidP="0032196A">
    <w:pPr>
      <w:pStyle w:val="a4"/>
      <w:ind w:firstLineChars="0" w:firstLine="0"/>
    </w:pPr>
    <w:r w:rsidRPr="001D4528">
      <w:rPr>
        <w:rStyle w:val="a5"/>
        <w:rFonts w:asciiTheme="minorEastAsia" w:eastAsiaTheme="minorEastAsia" w:hAnsiTheme="minorEastAsia"/>
        <w:sz w:val="28"/>
      </w:rPr>
      <w:t>—</w:t>
    </w:r>
    <w:r w:rsidRPr="001D4528">
      <w:rPr>
        <w:rStyle w:val="a5"/>
        <w:rFonts w:asciiTheme="minorEastAsia" w:eastAsiaTheme="minorEastAsia" w:hAnsiTheme="minorEastAsia"/>
      </w:rPr>
      <w:t xml:space="preserve"> </w:t>
    </w:r>
    <w:r w:rsidRPr="0091317C">
      <w:rPr>
        <w:rStyle w:val="a5"/>
        <w:rFonts w:eastAsia="宋体"/>
        <w:sz w:val="28"/>
      </w:rPr>
      <w:fldChar w:fldCharType="begin"/>
    </w:r>
    <w:r w:rsidRPr="0091317C">
      <w:rPr>
        <w:rStyle w:val="a5"/>
        <w:rFonts w:eastAsia="宋体"/>
        <w:sz w:val="28"/>
      </w:rPr>
      <w:instrText xml:space="preserve"> PAGE </w:instrText>
    </w:r>
    <w:r w:rsidRPr="0091317C">
      <w:rPr>
        <w:rStyle w:val="a5"/>
        <w:rFonts w:eastAsia="宋体"/>
        <w:sz w:val="28"/>
      </w:rPr>
      <w:fldChar w:fldCharType="separate"/>
    </w:r>
    <w:r w:rsidR="00CE5ED7">
      <w:rPr>
        <w:rStyle w:val="a5"/>
        <w:rFonts w:eastAsia="宋体"/>
        <w:noProof/>
        <w:sz w:val="28"/>
      </w:rPr>
      <w:t>6</w:t>
    </w:r>
    <w:r w:rsidRPr="0091317C">
      <w:rPr>
        <w:rStyle w:val="a5"/>
        <w:rFonts w:eastAsia="宋体"/>
        <w:sz w:val="28"/>
      </w:rPr>
      <w:fldChar w:fldCharType="end"/>
    </w:r>
    <w:r w:rsidRPr="001D4528">
      <w:rPr>
        <w:rStyle w:val="a5"/>
        <w:rFonts w:asciiTheme="minorEastAsia" w:eastAsiaTheme="minorEastAsia" w:hAnsiTheme="minorEastAsia"/>
      </w:rPr>
      <w:t xml:space="preserve"> </w:t>
    </w:r>
    <w:r w:rsidRPr="001D4528">
      <w:rPr>
        <w:rStyle w:val="a5"/>
        <w:rFonts w:asciiTheme="minorEastAsia" w:eastAsiaTheme="minorEastAsia" w:hAnsiTheme="minorEastAsia"/>
        <w:sz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2A9B" w:rsidRDefault="003D2A9B" w:rsidP="0032196A">
    <w:pPr>
      <w:pStyle w:val="a4"/>
      <w:ind w:firstLineChars="0" w:firstLine="0"/>
      <w:jc w:val="right"/>
    </w:pPr>
    <w:r w:rsidRPr="001D4528">
      <w:rPr>
        <w:rStyle w:val="a5"/>
        <w:rFonts w:asciiTheme="minorEastAsia" w:eastAsiaTheme="minorEastAsia" w:hAnsiTheme="minorEastAsia"/>
        <w:sz w:val="28"/>
      </w:rPr>
      <w:t>—</w:t>
    </w:r>
    <w:r w:rsidRPr="001D4528">
      <w:rPr>
        <w:rStyle w:val="a5"/>
        <w:rFonts w:asciiTheme="minorEastAsia" w:eastAsiaTheme="minorEastAsia" w:hAnsiTheme="minorEastAsia"/>
      </w:rPr>
      <w:t xml:space="preserve"> </w:t>
    </w:r>
    <w:r w:rsidRPr="0091317C">
      <w:rPr>
        <w:rStyle w:val="a5"/>
        <w:rFonts w:eastAsia="宋体"/>
        <w:sz w:val="28"/>
      </w:rPr>
      <w:fldChar w:fldCharType="begin"/>
    </w:r>
    <w:r w:rsidRPr="0091317C">
      <w:rPr>
        <w:rStyle w:val="a5"/>
        <w:rFonts w:eastAsia="宋体"/>
        <w:sz w:val="28"/>
      </w:rPr>
      <w:instrText xml:space="preserve"> PAGE </w:instrText>
    </w:r>
    <w:r w:rsidRPr="0091317C">
      <w:rPr>
        <w:rStyle w:val="a5"/>
        <w:rFonts w:eastAsia="宋体"/>
        <w:sz w:val="28"/>
      </w:rPr>
      <w:fldChar w:fldCharType="separate"/>
    </w:r>
    <w:r w:rsidR="00E156E8">
      <w:rPr>
        <w:rStyle w:val="a5"/>
        <w:rFonts w:eastAsia="宋体"/>
        <w:noProof/>
        <w:sz w:val="28"/>
      </w:rPr>
      <w:t>1</w:t>
    </w:r>
    <w:r w:rsidRPr="0091317C">
      <w:rPr>
        <w:rStyle w:val="a5"/>
        <w:rFonts w:eastAsia="宋体"/>
        <w:sz w:val="28"/>
      </w:rPr>
      <w:fldChar w:fldCharType="end"/>
    </w:r>
    <w:r w:rsidRPr="001D4528">
      <w:rPr>
        <w:rStyle w:val="a5"/>
        <w:rFonts w:asciiTheme="minorEastAsia" w:eastAsiaTheme="minorEastAsia" w:hAnsiTheme="minorEastAsia"/>
      </w:rPr>
      <w:t xml:space="preserve"> </w:t>
    </w:r>
    <w:r w:rsidRPr="001D4528">
      <w:rPr>
        <w:rStyle w:val="a5"/>
        <w:rFonts w:asciiTheme="minorEastAsia" w:eastAsiaTheme="minorEastAsia" w:hAnsiTheme="minorEastAsia"/>
        <w:sz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2A9B" w:rsidRDefault="003D2A9B" w:rsidP="0032196A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56E8" w:rsidRDefault="00E156E8" w:rsidP="003C1EFF">
      <w:pPr>
        <w:ind w:firstLine="640"/>
      </w:pPr>
      <w:r>
        <w:separator/>
      </w:r>
    </w:p>
  </w:footnote>
  <w:footnote w:type="continuationSeparator" w:id="0">
    <w:p w:rsidR="00E156E8" w:rsidRDefault="00E156E8" w:rsidP="003C1EFF"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2A9B" w:rsidRDefault="003D2A9B" w:rsidP="0032196A">
    <w:pPr>
      <w:ind w:firstLine="6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2A9B" w:rsidRDefault="003D2A9B" w:rsidP="0032196A">
    <w:pPr>
      <w:ind w:firstLine="64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2A9B" w:rsidRDefault="003D2A9B" w:rsidP="0032196A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14AD3"/>
    <w:multiLevelType w:val="multilevel"/>
    <w:tmpl w:val="00114AD3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60"/>
  <w:drawingGridVerticalSpacing w:val="435"/>
  <w:displayHorizontalDrawingGridEvery w:val="0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EFF"/>
    <w:rsid w:val="00004D4B"/>
    <w:rsid w:val="00015027"/>
    <w:rsid w:val="00031519"/>
    <w:rsid w:val="00035F40"/>
    <w:rsid w:val="000462D4"/>
    <w:rsid w:val="000470BE"/>
    <w:rsid w:val="00050AA1"/>
    <w:rsid w:val="0007148E"/>
    <w:rsid w:val="00071898"/>
    <w:rsid w:val="00071E24"/>
    <w:rsid w:val="0007271D"/>
    <w:rsid w:val="0007298D"/>
    <w:rsid w:val="00074124"/>
    <w:rsid w:val="00090696"/>
    <w:rsid w:val="00094104"/>
    <w:rsid w:val="000A41E9"/>
    <w:rsid w:val="000C77F5"/>
    <w:rsid w:val="000D6045"/>
    <w:rsid w:val="000E4EE6"/>
    <w:rsid w:val="00112E6E"/>
    <w:rsid w:val="00112F64"/>
    <w:rsid w:val="00156ACE"/>
    <w:rsid w:val="00182F1A"/>
    <w:rsid w:val="001965B5"/>
    <w:rsid w:val="001A4CDA"/>
    <w:rsid w:val="001B5C1B"/>
    <w:rsid w:val="001C1306"/>
    <w:rsid w:val="001C5702"/>
    <w:rsid w:val="001D4528"/>
    <w:rsid w:val="001D4B0B"/>
    <w:rsid w:val="001D71FD"/>
    <w:rsid w:val="001E365C"/>
    <w:rsid w:val="001F58D8"/>
    <w:rsid w:val="001F726D"/>
    <w:rsid w:val="00205ABF"/>
    <w:rsid w:val="00206343"/>
    <w:rsid w:val="00240C2D"/>
    <w:rsid w:val="00251865"/>
    <w:rsid w:val="0028235D"/>
    <w:rsid w:val="0028656A"/>
    <w:rsid w:val="002A3962"/>
    <w:rsid w:val="002C5EB5"/>
    <w:rsid w:val="002E0785"/>
    <w:rsid w:val="002E501C"/>
    <w:rsid w:val="002E5D95"/>
    <w:rsid w:val="00314800"/>
    <w:rsid w:val="003154A6"/>
    <w:rsid w:val="0032196A"/>
    <w:rsid w:val="00322BCE"/>
    <w:rsid w:val="003352BA"/>
    <w:rsid w:val="00346F39"/>
    <w:rsid w:val="00351B97"/>
    <w:rsid w:val="00352729"/>
    <w:rsid w:val="003769C0"/>
    <w:rsid w:val="00387AF5"/>
    <w:rsid w:val="003A1F78"/>
    <w:rsid w:val="003A2D9F"/>
    <w:rsid w:val="003A61DA"/>
    <w:rsid w:val="003A6283"/>
    <w:rsid w:val="003C1EFF"/>
    <w:rsid w:val="003D2A9B"/>
    <w:rsid w:val="004103FB"/>
    <w:rsid w:val="0042054B"/>
    <w:rsid w:val="00440991"/>
    <w:rsid w:val="0044436B"/>
    <w:rsid w:val="004518DD"/>
    <w:rsid w:val="00465406"/>
    <w:rsid w:val="0046794B"/>
    <w:rsid w:val="00490E2C"/>
    <w:rsid w:val="00495A13"/>
    <w:rsid w:val="004C7F76"/>
    <w:rsid w:val="00510878"/>
    <w:rsid w:val="00513F8C"/>
    <w:rsid w:val="00517075"/>
    <w:rsid w:val="005200FD"/>
    <w:rsid w:val="00537024"/>
    <w:rsid w:val="00541013"/>
    <w:rsid w:val="00555E23"/>
    <w:rsid w:val="00575CDA"/>
    <w:rsid w:val="005806DF"/>
    <w:rsid w:val="005860CF"/>
    <w:rsid w:val="005B1F90"/>
    <w:rsid w:val="005B4AC2"/>
    <w:rsid w:val="005C0967"/>
    <w:rsid w:val="005D2372"/>
    <w:rsid w:val="005D2A95"/>
    <w:rsid w:val="005E3B10"/>
    <w:rsid w:val="005F1D33"/>
    <w:rsid w:val="00605771"/>
    <w:rsid w:val="006108AD"/>
    <w:rsid w:val="006131AD"/>
    <w:rsid w:val="00630809"/>
    <w:rsid w:val="00637212"/>
    <w:rsid w:val="00654037"/>
    <w:rsid w:val="0066160D"/>
    <w:rsid w:val="006616FD"/>
    <w:rsid w:val="00673E86"/>
    <w:rsid w:val="00691A7C"/>
    <w:rsid w:val="006B607E"/>
    <w:rsid w:val="006C2CD4"/>
    <w:rsid w:val="006C5200"/>
    <w:rsid w:val="006E1401"/>
    <w:rsid w:val="0070447A"/>
    <w:rsid w:val="00710E8A"/>
    <w:rsid w:val="0071575A"/>
    <w:rsid w:val="00744282"/>
    <w:rsid w:val="007531DE"/>
    <w:rsid w:val="00756CA6"/>
    <w:rsid w:val="00775EA6"/>
    <w:rsid w:val="007D4B7F"/>
    <w:rsid w:val="007D59DE"/>
    <w:rsid w:val="007E04AA"/>
    <w:rsid w:val="007E6241"/>
    <w:rsid w:val="007F251D"/>
    <w:rsid w:val="00800A5C"/>
    <w:rsid w:val="00802BF6"/>
    <w:rsid w:val="0082744A"/>
    <w:rsid w:val="00844023"/>
    <w:rsid w:val="0085077F"/>
    <w:rsid w:val="008605CD"/>
    <w:rsid w:val="00863160"/>
    <w:rsid w:val="008A6E82"/>
    <w:rsid w:val="008D2FA3"/>
    <w:rsid w:val="008D4710"/>
    <w:rsid w:val="008D4AF4"/>
    <w:rsid w:val="008F05A7"/>
    <w:rsid w:val="0091317C"/>
    <w:rsid w:val="0092272B"/>
    <w:rsid w:val="00923C22"/>
    <w:rsid w:val="009325D9"/>
    <w:rsid w:val="0094337F"/>
    <w:rsid w:val="00951949"/>
    <w:rsid w:val="00951D64"/>
    <w:rsid w:val="00962ADB"/>
    <w:rsid w:val="00964D81"/>
    <w:rsid w:val="00977914"/>
    <w:rsid w:val="00983EA4"/>
    <w:rsid w:val="009B20FC"/>
    <w:rsid w:val="009B3C10"/>
    <w:rsid w:val="009C3B20"/>
    <w:rsid w:val="009D2ACC"/>
    <w:rsid w:val="009D60B7"/>
    <w:rsid w:val="009F39AC"/>
    <w:rsid w:val="00A151E3"/>
    <w:rsid w:val="00A37468"/>
    <w:rsid w:val="00A508D9"/>
    <w:rsid w:val="00A61789"/>
    <w:rsid w:val="00A80916"/>
    <w:rsid w:val="00AC2C82"/>
    <w:rsid w:val="00AD29E1"/>
    <w:rsid w:val="00AD38D1"/>
    <w:rsid w:val="00AE75A5"/>
    <w:rsid w:val="00B01D05"/>
    <w:rsid w:val="00B164E4"/>
    <w:rsid w:val="00B24825"/>
    <w:rsid w:val="00B3402E"/>
    <w:rsid w:val="00B341D3"/>
    <w:rsid w:val="00B36BCB"/>
    <w:rsid w:val="00B5445B"/>
    <w:rsid w:val="00B55A04"/>
    <w:rsid w:val="00B943E5"/>
    <w:rsid w:val="00BC0614"/>
    <w:rsid w:val="00BC11BB"/>
    <w:rsid w:val="00BD01F7"/>
    <w:rsid w:val="00BE5E6A"/>
    <w:rsid w:val="00C10B95"/>
    <w:rsid w:val="00C3058E"/>
    <w:rsid w:val="00C534D2"/>
    <w:rsid w:val="00C55624"/>
    <w:rsid w:val="00C7594F"/>
    <w:rsid w:val="00C80EA1"/>
    <w:rsid w:val="00C81730"/>
    <w:rsid w:val="00C90601"/>
    <w:rsid w:val="00CA14C8"/>
    <w:rsid w:val="00CB0D40"/>
    <w:rsid w:val="00CC6A93"/>
    <w:rsid w:val="00CD7877"/>
    <w:rsid w:val="00CE5ED7"/>
    <w:rsid w:val="00D008ED"/>
    <w:rsid w:val="00D07A14"/>
    <w:rsid w:val="00D4072B"/>
    <w:rsid w:val="00D43178"/>
    <w:rsid w:val="00D52F20"/>
    <w:rsid w:val="00D565FB"/>
    <w:rsid w:val="00D63A5D"/>
    <w:rsid w:val="00D738A3"/>
    <w:rsid w:val="00D74B28"/>
    <w:rsid w:val="00DA3924"/>
    <w:rsid w:val="00DA6BE6"/>
    <w:rsid w:val="00DA6E2C"/>
    <w:rsid w:val="00DB2209"/>
    <w:rsid w:val="00DC2518"/>
    <w:rsid w:val="00DC2E3E"/>
    <w:rsid w:val="00DC4B28"/>
    <w:rsid w:val="00DD556E"/>
    <w:rsid w:val="00DD60C0"/>
    <w:rsid w:val="00DE0F4D"/>
    <w:rsid w:val="00DE4DF1"/>
    <w:rsid w:val="00DF6AF8"/>
    <w:rsid w:val="00E02F3C"/>
    <w:rsid w:val="00E07443"/>
    <w:rsid w:val="00E156E8"/>
    <w:rsid w:val="00E35A8D"/>
    <w:rsid w:val="00E432C4"/>
    <w:rsid w:val="00E6574C"/>
    <w:rsid w:val="00E8598E"/>
    <w:rsid w:val="00EA22C5"/>
    <w:rsid w:val="00EC700D"/>
    <w:rsid w:val="00ED6E71"/>
    <w:rsid w:val="00EF6583"/>
    <w:rsid w:val="00F4052B"/>
    <w:rsid w:val="00F5017F"/>
    <w:rsid w:val="00F60BF1"/>
    <w:rsid w:val="00F75841"/>
    <w:rsid w:val="00F75F91"/>
    <w:rsid w:val="00F772F9"/>
    <w:rsid w:val="00F77310"/>
    <w:rsid w:val="00F86AAD"/>
    <w:rsid w:val="00FB3894"/>
    <w:rsid w:val="00FC5FC6"/>
    <w:rsid w:val="00FD10D7"/>
    <w:rsid w:val="00FD63A4"/>
    <w:rsid w:val="00FE21CB"/>
    <w:rsid w:val="00FE7A9F"/>
    <w:rsid w:val="00FF1B17"/>
    <w:rsid w:val="00FF3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2196A"/>
    <w:pPr>
      <w:widowControl w:val="0"/>
      <w:spacing w:line="570" w:lineRule="exact"/>
      <w:ind w:firstLineChars="200" w:firstLine="200"/>
      <w:jc w:val="both"/>
    </w:pPr>
    <w:rPr>
      <w:rFonts w:eastAsia="仿宋_GB2312"/>
      <w:color w:val="0D1E0F"/>
      <w:kern w:val="2"/>
      <w:sz w:val="32"/>
    </w:rPr>
  </w:style>
  <w:style w:type="paragraph" w:styleId="1">
    <w:name w:val="heading 1"/>
    <w:aliases w:val="标题一"/>
    <w:basedOn w:val="a"/>
    <w:next w:val="a"/>
    <w:link w:val="1Char"/>
    <w:autoRedefine/>
    <w:qFormat/>
    <w:rsid w:val="00510878"/>
    <w:pPr>
      <w:keepNext/>
      <w:keepLines/>
      <w:ind w:firstLine="640"/>
      <w:outlineLvl w:val="0"/>
    </w:pPr>
    <w:rPr>
      <w:rFonts w:ascii="黑体" w:eastAsia="黑体"/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3C1E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rsid w:val="003C1E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3C1EFF"/>
  </w:style>
  <w:style w:type="paragraph" w:customStyle="1" w:styleId="a6">
    <w:name w:val="主送机关"/>
    <w:basedOn w:val="a"/>
    <w:rsid w:val="003C1EFF"/>
    <w:pPr>
      <w:ind w:firstLineChars="0" w:firstLine="0"/>
    </w:pPr>
  </w:style>
  <w:style w:type="paragraph" w:customStyle="1" w:styleId="a7">
    <w:name w:val="发文机关标识"/>
    <w:basedOn w:val="a"/>
    <w:rsid w:val="00F86AAD"/>
    <w:pPr>
      <w:spacing w:line="1300" w:lineRule="exact"/>
      <w:ind w:firstLineChars="0" w:firstLine="0"/>
      <w:jc w:val="distribute"/>
    </w:pPr>
    <w:rPr>
      <w:rFonts w:eastAsia="方正小标宋简体"/>
      <w:b/>
      <w:color w:val="FF0000"/>
      <w:spacing w:val="-60"/>
      <w:w w:val="62"/>
      <w:sz w:val="120"/>
    </w:rPr>
  </w:style>
  <w:style w:type="paragraph" w:customStyle="1" w:styleId="a8">
    <w:name w:val="公文标题"/>
    <w:basedOn w:val="a"/>
    <w:rsid w:val="00F86AAD"/>
    <w:pPr>
      <w:spacing w:line="620" w:lineRule="exact"/>
      <w:ind w:firstLineChars="0" w:firstLine="0"/>
      <w:jc w:val="center"/>
    </w:pPr>
    <w:rPr>
      <w:rFonts w:eastAsia="方正小标宋简体"/>
      <w:sz w:val="44"/>
    </w:rPr>
  </w:style>
  <w:style w:type="table" w:styleId="a9">
    <w:name w:val="Table Grid"/>
    <w:basedOn w:val="a1"/>
    <w:rsid w:val="007531DE"/>
    <w:pPr>
      <w:widowControl w:val="0"/>
      <w:jc w:val="both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Char0"/>
    <w:rsid w:val="004518DD"/>
    <w:rPr>
      <w:sz w:val="18"/>
      <w:szCs w:val="18"/>
    </w:rPr>
  </w:style>
  <w:style w:type="character" w:customStyle="1" w:styleId="Char0">
    <w:name w:val="批注框文本 Char"/>
    <w:link w:val="aa"/>
    <w:rsid w:val="004518DD"/>
    <w:rPr>
      <w:rFonts w:eastAsia="仿宋_GB2312"/>
      <w:kern w:val="2"/>
      <w:sz w:val="18"/>
      <w:szCs w:val="18"/>
    </w:rPr>
  </w:style>
  <w:style w:type="paragraph" w:styleId="ab">
    <w:name w:val="Title"/>
    <w:basedOn w:val="a"/>
    <w:next w:val="a"/>
    <w:link w:val="Char1"/>
    <w:qFormat/>
    <w:rsid w:val="0032196A"/>
    <w:pPr>
      <w:spacing w:line="700" w:lineRule="exact"/>
      <w:ind w:firstLineChars="0" w:firstLine="0"/>
      <w:jc w:val="center"/>
      <w:outlineLvl w:val="0"/>
    </w:pPr>
    <w:rPr>
      <w:rFonts w:eastAsia="方正小标宋简体"/>
      <w:bCs/>
      <w:sz w:val="44"/>
      <w:szCs w:val="32"/>
    </w:rPr>
  </w:style>
  <w:style w:type="character" w:customStyle="1" w:styleId="Char1">
    <w:name w:val="标题 Char"/>
    <w:link w:val="ab"/>
    <w:rsid w:val="0032196A"/>
    <w:rPr>
      <w:rFonts w:eastAsia="方正小标宋简体"/>
      <w:bCs/>
      <w:color w:val="0D1E0F"/>
      <w:kern w:val="2"/>
      <w:sz w:val="44"/>
      <w:szCs w:val="32"/>
    </w:rPr>
  </w:style>
  <w:style w:type="character" w:customStyle="1" w:styleId="1Char">
    <w:name w:val="标题 1 Char"/>
    <w:aliases w:val="标题一 Char"/>
    <w:link w:val="1"/>
    <w:rsid w:val="00510878"/>
    <w:rPr>
      <w:rFonts w:ascii="黑体" w:eastAsia="黑体"/>
      <w:bCs/>
      <w:kern w:val="44"/>
      <w:sz w:val="32"/>
      <w:szCs w:val="44"/>
    </w:rPr>
  </w:style>
  <w:style w:type="paragraph" w:styleId="ac">
    <w:name w:val="Subtitle"/>
    <w:aliases w:val="标题（一）"/>
    <w:basedOn w:val="a"/>
    <w:next w:val="a"/>
    <w:link w:val="Char2"/>
    <w:autoRedefine/>
    <w:qFormat/>
    <w:rsid w:val="0032196A"/>
    <w:pPr>
      <w:ind w:firstLine="643"/>
      <w:outlineLvl w:val="1"/>
    </w:pPr>
    <w:rPr>
      <w:rFonts w:eastAsia="楷体_GB2312"/>
      <w:b/>
      <w:bCs/>
      <w:kern w:val="28"/>
      <w:szCs w:val="32"/>
    </w:rPr>
  </w:style>
  <w:style w:type="character" w:customStyle="1" w:styleId="Char2">
    <w:name w:val="副标题 Char"/>
    <w:aliases w:val="标题（一） Char"/>
    <w:link w:val="ac"/>
    <w:rsid w:val="0032196A"/>
    <w:rPr>
      <w:rFonts w:eastAsia="楷体_GB2312"/>
      <w:b/>
      <w:bCs/>
      <w:color w:val="0D1E0F"/>
      <w:kern w:val="28"/>
      <w:sz w:val="32"/>
      <w:szCs w:val="32"/>
    </w:rPr>
  </w:style>
  <w:style w:type="character" w:styleId="ad">
    <w:name w:val="Emphasis"/>
    <w:qFormat/>
    <w:rsid w:val="00510878"/>
    <w:rPr>
      <w:i/>
      <w:iCs/>
    </w:rPr>
  </w:style>
  <w:style w:type="paragraph" w:customStyle="1" w:styleId="ae">
    <w:name w:val="成文日期"/>
    <w:basedOn w:val="a"/>
    <w:link w:val="Char3"/>
    <w:qFormat/>
    <w:rsid w:val="0032196A"/>
    <w:pPr>
      <w:ind w:rightChars="400" w:right="400"/>
      <w:jc w:val="right"/>
    </w:pPr>
  </w:style>
  <w:style w:type="paragraph" w:customStyle="1" w:styleId="af">
    <w:name w:val="一、"/>
    <w:basedOn w:val="a"/>
    <w:link w:val="Char4"/>
    <w:qFormat/>
    <w:rsid w:val="0032196A"/>
    <w:pPr>
      <w:ind w:firstLine="640"/>
    </w:pPr>
    <w:rPr>
      <w:rFonts w:eastAsia="黑体"/>
      <w:szCs w:val="32"/>
    </w:rPr>
  </w:style>
  <w:style w:type="character" w:customStyle="1" w:styleId="Char3">
    <w:name w:val="成文日期 Char"/>
    <w:link w:val="ae"/>
    <w:rsid w:val="0032196A"/>
    <w:rPr>
      <w:rFonts w:eastAsia="仿宋_GB2312"/>
      <w:color w:val="0D1E0F"/>
      <w:kern w:val="2"/>
      <w:sz w:val="32"/>
    </w:rPr>
  </w:style>
  <w:style w:type="paragraph" w:customStyle="1" w:styleId="af0">
    <w:name w:val="楷体"/>
    <w:basedOn w:val="a"/>
    <w:link w:val="Char5"/>
    <w:qFormat/>
    <w:rsid w:val="00CD7877"/>
    <w:pPr>
      <w:adjustRightInd w:val="0"/>
      <w:snapToGrid w:val="0"/>
      <w:ind w:firstLineChars="0" w:firstLine="0"/>
    </w:pPr>
    <w:rPr>
      <w:rFonts w:eastAsia="楷体_GB2312"/>
      <w:szCs w:val="32"/>
    </w:rPr>
  </w:style>
  <w:style w:type="character" w:customStyle="1" w:styleId="Char4">
    <w:name w:val="一、 Char"/>
    <w:link w:val="af"/>
    <w:rsid w:val="0032196A"/>
    <w:rPr>
      <w:rFonts w:eastAsia="黑体"/>
      <w:color w:val="0D1E0F"/>
      <w:kern w:val="2"/>
      <w:sz w:val="32"/>
      <w:szCs w:val="32"/>
    </w:rPr>
  </w:style>
  <w:style w:type="paragraph" w:customStyle="1" w:styleId="af1">
    <w:name w:val="附件标题"/>
    <w:link w:val="Char6"/>
    <w:qFormat/>
    <w:rsid w:val="0032196A"/>
    <w:pPr>
      <w:spacing w:line="640" w:lineRule="exact"/>
      <w:jc w:val="center"/>
    </w:pPr>
    <w:rPr>
      <w:rFonts w:eastAsia="方正小标宋简体"/>
      <w:color w:val="0D1E0F"/>
      <w:kern w:val="2"/>
      <w:sz w:val="42"/>
      <w:szCs w:val="42"/>
    </w:rPr>
  </w:style>
  <w:style w:type="character" w:customStyle="1" w:styleId="Char5">
    <w:name w:val="楷体 Char"/>
    <w:link w:val="af0"/>
    <w:rsid w:val="00CD7877"/>
    <w:rPr>
      <w:rFonts w:eastAsia="楷体_GB2312"/>
      <w:color w:val="0D1E0F"/>
      <w:kern w:val="2"/>
      <w:sz w:val="32"/>
      <w:szCs w:val="32"/>
    </w:rPr>
  </w:style>
  <w:style w:type="character" w:customStyle="1" w:styleId="Char">
    <w:name w:val="页脚 Char"/>
    <w:link w:val="a4"/>
    <w:uiPriority w:val="99"/>
    <w:rsid w:val="00863160"/>
    <w:rPr>
      <w:rFonts w:ascii="仿宋_GB2312" w:eastAsia="仿宋_GB2312"/>
      <w:color w:val="0D1E0F"/>
      <w:kern w:val="2"/>
      <w:sz w:val="18"/>
      <w:szCs w:val="18"/>
    </w:rPr>
  </w:style>
  <w:style w:type="character" w:customStyle="1" w:styleId="Char6">
    <w:name w:val="附件标题 Char"/>
    <w:link w:val="af1"/>
    <w:rsid w:val="0032196A"/>
    <w:rPr>
      <w:rFonts w:eastAsia="方正小标宋简体"/>
      <w:color w:val="0D1E0F"/>
      <w:kern w:val="2"/>
      <w:sz w:val="42"/>
      <w:szCs w:val="42"/>
    </w:rPr>
  </w:style>
  <w:style w:type="paragraph" w:customStyle="1" w:styleId="af2">
    <w:name w:val="第一章"/>
    <w:basedOn w:val="af"/>
    <w:link w:val="Char7"/>
    <w:qFormat/>
    <w:rsid w:val="0032196A"/>
    <w:pPr>
      <w:spacing w:beforeLines="50" w:before="50" w:afterLines="50" w:after="50"/>
      <w:ind w:firstLineChars="0" w:firstLine="0"/>
      <w:jc w:val="center"/>
    </w:pPr>
  </w:style>
  <w:style w:type="character" w:customStyle="1" w:styleId="Char7">
    <w:name w:val="第一章 Char"/>
    <w:basedOn w:val="Char4"/>
    <w:link w:val="af2"/>
    <w:rsid w:val="0032196A"/>
    <w:rPr>
      <w:rFonts w:eastAsia="黑体"/>
      <w:color w:val="0D1E0F"/>
      <w:kern w:val="2"/>
      <w:sz w:val="32"/>
      <w:szCs w:val="32"/>
    </w:rPr>
  </w:style>
  <w:style w:type="paragraph" w:styleId="af3">
    <w:name w:val="Normal (Web)"/>
    <w:basedOn w:val="a"/>
    <w:rsid w:val="00DD556E"/>
    <w:pPr>
      <w:spacing w:line="240" w:lineRule="auto"/>
    </w:pPr>
    <w:rPr>
      <w:color w:val="auto"/>
      <w:sz w:val="24"/>
    </w:rPr>
  </w:style>
  <w:style w:type="character" w:styleId="af4">
    <w:name w:val="FollowedHyperlink"/>
    <w:uiPriority w:val="99"/>
    <w:unhideWhenUsed/>
    <w:rsid w:val="003769C0"/>
    <w:rPr>
      <w:color w:val="954F72"/>
      <w:u w:val="single"/>
    </w:rPr>
  </w:style>
  <w:style w:type="character" w:styleId="af5">
    <w:name w:val="Hyperlink"/>
    <w:uiPriority w:val="99"/>
    <w:unhideWhenUsed/>
    <w:rsid w:val="003769C0"/>
    <w:rPr>
      <w:color w:val="0563C1"/>
      <w:u w:val="single"/>
    </w:rPr>
  </w:style>
  <w:style w:type="paragraph" w:customStyle="1" w:styleId="font5">
    <w:name w:val="font5"/>
    <w:basedOn w:val="a"/>
    <w:rsid w:val="003769C0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方正仿宋_GBK" w:eastAsia="方正仿宋_GBK" w:hAnsi="宋体" w:cs="宋体"/>
      <w:color w:val="000000"/>
      <w:kern w:val="0"/>
      <w:sz w:val="24"/>
      <w:szCs w:val="24"/>
    </w:rPr>
  </w:style>
  <w:style w:type="paragraph" w:customStyle="1" w:styleId="font6">
    <w:name w:val="font6"/>
    <w:basedOn w:val="a"/>
    <w:rsid w:val="003769C0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等线" w:eastAsia="等线" w:hAnsi="宋体" w:cs="宋体"/>
      <w:color w:val="auto"/>
      <w:kern w:val="0"/>
      <w:sz w:val="18"/>
      <w:szCs w:val="18"/>
    </w:rPr>
  </w:style>
  <w:style w:type="paragraph" w:customStyle="1" w:styleId="xl850">
    <w:name w:val="xl850"/>
    <w:basedOn w:val="a"/>
    <w:rsid w:val="003769C0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方正仿宋_GBK" w:eastAsia="方正仿宋_GBK" w:hAnsi="宋体" w:cs="宋体"/>
      <w:color w:val="auto"/>
      <w:kern w:val="0"/>
      <w:sz w:val="24"/>
      <w:szCs w:val="24"/>
    </w:rPr>
  </w:style>
  <w:style w:type="paragraph" w:customStyle="1" w:styleId="xl851">
    <w:name w:val="xl851"/>
    <w:basedOn w:val="a"/>
    <w:rsid w:val="003769C0"/>
    <w:pPr>
      <w:widowControl/>
      <w:spacing w:before="100" w:beforeAutospacing="1" w:after="100" w:afterAutospacing="1" w:line="240" w:lineRule="auto"/>
      <w:ind w:firstLineChars="0" w:firstLine="0"/>
      <w:jc w:val="left"/>
      <w:textAlignment w:val="center"/>
    </w:pPr>
    <w:rPr>
      <w:rFonts w:eastAsia="宋体"/>
      <w:b/>
      <w:bCs/>
      <w:color w:val="auto"/>
      <w:kern w:val="0"/>
      <w:sz w:val="24"/>
      <w:szCs w:val="24"/>
    </w:rPr>
  </w:style>
  <w:style w:type="paragraph" w:customStyle="1" w:styleId="xl852">
    <w:name w:val="xl852"/>
    <w:basedOn w:val="a"/>
    <w:rsid w:val="003769C0"/>
    <w:pPr>
      <w:widowControl/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eastAsia="宋体"/>
      <w:b/>
      <w:bCs/>
      <w:color w:val="auto"/>
      <w:kern w:val="0"/>
      <w:sz w:val="24"/>
      <w:szCs w:val="24"/>
    </w:rPr>
  </w:style>
  <w:style w:type="paragraph" w:customStyle="1" w:styleId="xl853">
    <w:name w:val="xl853"/>
    <w:basedOn w:val="a"/>
    <w:rsid w:val="003769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eastAsia="宋体"/>
      <w:color w:val="auto"/>
      <w:kern w:val="0"/>
      <w:sz w:val="24"/>
      <w:szCs w:val="24"/>
    </w:rPr>
  </w:style>
  <w:style w:type="paragraph" w:customStyle="1" w:styleId="xl854">
    <w:name w:val="xl854"/>
    <w:basedOn w:val="a"/>
    <w:rsid w:val="003769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  <w:textAlignment w:val="center"/>
    </w:pPr>
    <w:rPr>
      <w:rFonts w:eastAsia="宋体"/>
      <w:color w:val="auto"/>
      <w:kern w:val="0"/>
      <w:sz w:val="24"/>
      <w:szCs w:val="24"/>
    </w:rPr>
  </w:style>
  <w:style w:type="paragraph" w:customStyle="1" w:styleId="xl855">
    <w:name w:val="xl855"/>
    <w:basedOn w:val="a"/>
    <w:rsid w:val="003769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  <w:textAlignment w:val="center"/>
    </w:pPr>
    <w:rPr>
      <w:rFonts w:eastAsia="宋体"/>
      <w:color w:val="auto"/>
      <w:kern w:val="0"/>
      <w:sz w:val="24"/>
      <w:szCs w:val="24"/>
    </w:rPr>
  </w:style>
  <w:style w:type="paragraph" w:customStyle="1" w:styleId="xl856">
    <w:name w:val="xl856"/>
    <w:basedOn w:val="a"/>
    <w:rsid w:val="003769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eastAsia="宋体"/>
      <w:color w:val="auto"/>
      <w:kern w:val="0"/>
      <w:sz w:val="24"/>
      <w:szCs w:val="24"/>
    </w:rPr>
  </w:style>
  <w:style w:type="paragraph" w:customStyle="1" w:styleId="xl857">
    <w:name w:val="xl857"/>
    <w:basedOn w:val="a"/>
    <w:rsid w:val="003769C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eastAsia="宋体"/>
      <w:color w:val="auto"/>
      <w:kern w:val="0"/>
      <w:sz w:val="24"/>
      <w:szCs w:val="24"/>
    </w:rPr>
  </w:style>
  <w:style w:type="paragraph" w:customStyle="1" w:styleId="xl858">
    <w:name w:val="xl858"/>
    <w:basedOn w:val="a"/>
    <w:rsid w:val="003769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  <w:textAlignment w:val="center"/>
    </w:pPr>
    <w:rPr>
      <w:rFonts w:ascii="方正仿宋_GBK" w:eastAsia="方正仿宋_GBK" w:hAnsi="宋体" w:cs="宋体"/>
      <w:color w:val="auto"/>
      <w:kern w:val="0"/>
      <w:sz w:val="24"/>
      <w:szCs w:val="24"/>
    </w:rPr>
  </w:style>
  <w:style w:type="paragraph" w:customStyle="1" w:styleId="xl859">
    <w:name w:val="xl859"/>
    <w:basedOn w:val="a"/>
    <w:rsid w:val="003769C0"/>
    <w:pPr>
      <w:widowControl/>
      <w:spacing w:before="100" w:beforeAutospacing="1" w:after="100" w:afterAutospacing="1" w:line="240" w:lineRule="auto"/>
      <w:ind w:firstLineChars="0" w:firstLine="0"/>
      <w:jc w:val="left"/>
      <w:textAlignment w:val="center"/>
    </w:pPr>
    <w:rPr>
      <w:rFonts w:ascii="方正仿宋_GBK" w:eastAsia="方正仿宋_GBK" w:hAnsi="宋体" w:cs="宋体"/>
      <w:color w:val="auto"/>
      <w:kern w:val="0"/>
      <w:sz w:val="24"/>
      <w:szCs w:val="24"/>
    </w:rPr>
  </w:style>
  <w:style w:type="paragraph" w:customStyle="1" w:styleId="xl860">
    <w:name w:val="xl860"/>
    <w:basedOn w:val="a"/>
    <w:rsid w:val="003769C0"/>
    <w:pPr>
      <w:widowControl/>
      <w:spacing w:before="100" w:beforeAutospacing="1" w:after="100" w:afterAutospacing="1" w:line="240" w:lineRule="auto"/>
      <w:ind w:firstLineChars="0" w:firstLine="0"/>
      <w:jc w:val="left"/>
      <w:textAlignment w:val="center"/>
    </w:pPr>
    <w:rPr>
      <w:rFonts w:ascii="方正仿宋_GBK" w:eastAsia="方正仿宋_GBK" w:hAnsi="宋体" w:cs="宋体"/>
      <w:b/>
      <w:bCs/>
      <w:color w:val="auto"/>
      <w:kern w:val="0"/>
      <w:sz w:val="24"/>
      <w:szCs w:val="24"/>
    </w:rPr>
  </w:style>
  <w:style w:type="paragraph" w:customStyle="1" w:styleId="xl861">
    <w:name w:val="xl861"/>
    <w:basedOn w:val="a"/>
    <w:rsid w:val="003769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  <w:textAlignment w:val="center"/>
    </w:pPr>
    <w:rPr>
      <w:rFonts w:ascii="方正仿宋_GBK" w:eastAsia="方正仿宋_GBK" w:hAnsi="宋体" w:cs="宋体"/>
      <w:color w:val="auto"/>
      <w:kern w:val="0"/>
      <w:sz w:val="24"/>
      <w:szCs w:val="24"/>
    </w:rPr>
  </w:style>
  <w:style w:type="paragraph" w:customStyle="1" w:styleId="xl862">
    <w:name w:val="xl862"/>
    <w:basedOn w:val="a"/>
    <w:rsid w:val="003769C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  <w:textAlignment w:val="center"/>
    </w:pPr>
    <w:rPr>
      <w:rFonts w:ascii="方正仿宋_GBK" w:eastAsia="方正仿宋_GBK" w:hAnsi="宋体" w:cs="宋体"/>
      <w:color w:val="auto"/>
      <w:kern w:val="0"/>
      <w:sz w:val="24"/>
      <w:szCs w:val="24"/>
    </w:rPr>
  </w:style>
  <w:style w:type="paragraph" w:customStyle="1" w:styleId="xl863">
    <w:name w:val="xl863"/>
    <w:basedOn w:val="a"/>
    <w:rsid w:val="003769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  <w:textAlignment w:val="center"/>
    </w:pPr>
    <w:rPr>
      <w:rFonts w:ascii="方正仿宋_GBK" w:eastAsia="方正仿宋_GBK" w:hAnsi="宋体" w:cs="宋体"/>
      <w:color w:val="auto"/>
      <w:kern w:val="0"/>
      <w:sz w:val="24"/>
      <w:szCs w:val="24"/>
    </w:rPr>
  </w:style>
  <w:style w:type="paragraph" w:customStyle="1" w:styleId="xl864">
    <w:name w:val="xl864"/>
    <w:basedOn w:val="a"/>
    <w:rsid w:val="003769C0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  <w:textAlignment w:val="center"/>
    </w:pPr>
    <w:rPr>
      <w:rFonts w:ascii="方正仿宋_GBK" w:eastAsia="方正仿宋_GBK" w:hAnsi="宋体" w:cs="宋体"/>
      <w:color w:val="auto"/>
      <w:kern w:val="0"/>
      <w:sz w:val="24"/>
      <w:szCs w:val="24"/>
    </w:rPr>
  </w:style>
  <w:style w:type="paragraph" w:customStyle="1" w:styleId="xl865">
    <w:name w:val="xl865"/>
    <w:basedOn w:val="a"/>
    <w:rsid w:val="003769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</w:pPr>
    <w:rPr>
      <w:rFonts w:ascii="方正仿宋_GBK" w:eastAsia="方正仿宋_GBK" w:hAnsi="宋体" w:cs="宋体"/>
      <w:color w:val="auto"/>
      <w:kern w:val="0"/>
      <w:sz w:val="24"/>
      <w:szCs w:val="24"/>
    </w:rPr>
  </w:style>
  <w:style w:type="paragraph" w:customStyle="1" w:styleId="xl866">
    <w:name w:val="xl866"/>
    <w:basedOn w:val="a"/>
    <w:rsid w:val="003769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方正仿宋_GBK" w:eastAsia="方正仿宋_GBK" w:hAnsi="宋体" w:cs="宋体"/>
      <w:color w:val="auto"/>
      <w:kern w:val="0"/>
      <w:sz w:val="24"/>
      <w:szCs w:val="24"/>
    </w:rPr>
  </w:style>
  <w:style w:type="paragraph" w:customStyle="1" w:styleId="xl867">
    <w:name w:val="xl867"/>
    <w:basedOn w:val="a"/>
    <w:rsid w:val="003769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ascii="方正仿宋_GBK" w:eastAsia="方正仿宋_GBK" w:hAnsi="宋体" w:cs="宋体"/>
      <w:color w:val="auto"/>
      <w:kern w:val="0"/>
      <w:sz w:val="24"/>
      <w:szCs w:val="24"/>
    </w:rPr>
  </w:style>
  <w:style w:type="paragraph" w:customStyle="1" w:styleId="xl868">
    <w:name w:val="xl868"/>
    <w:basedOn w:val="a"/>
    <w:rsid w:val="003769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方正仿宋_GBK" w:eastAsia="方正仿宋_GBK" w:hAnsi="宋体" w:cs="宋体"/>
      <w:color w:val="auto"/>
      <w:kern w:val="0"/>
      <w:sz w:val="24"/>
      <w:szCs w:val="24"/>
    </w:rPr>
  </w:style>
  <w:style w:type="paragraph" w:customStyle="1" w:styleId="xl869">
    <w:name w:val="xl869"/>
    <w:basedOn w:val="a"/>
    <w:rsid w:val="003769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方正仿宋_GBK" w:eastAsia="方正仿宋_GBK" w:hAnsi="宋体" w:cs="宋体"/>
      <w:color w:val="auto"/>
      <w:kern w:val="0"/>
      <w:sz w:val="24"/>
      <w:szCs w:val="24"/>
    </w:rPr>
  </w:style>
  <w:style w:type="paragraph" w:customStyle="1" w:styleId="xl870">
    <w:name w:val="xl870"/>
    <w:basedOn w:val="a"/>
    <w:rsid w:val="003769C0"/>
    <w:pPr>
      <w:widowControl/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ascii="方正小标宋_GBK" w:eastAsia="方正小标宋_GBK" w:hAnsi="宋体" w:cs="宋体"/>
      <w:color w:val="auto"/>
      <w:kern w:val="0"/>
      <w:sz w:val="40"/>
      <w:szCs w:val="4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2196A"/>
    <w:pPr>
      <w:widowControl w:val="0"/>
      <w:spacing w:line="570" w:lineRule="exact"/>
      <w:ind w:firstLineChars="200" w:firstLine="200"/>
      <w:jc w:val="both"/>
    </w:pPr>
    <w:rPr>
      <w:rFonts w:eastAsia="仿宋_GB2312"/>
      <w:color w:val="0D1E0F"/>
      <w:kern w:val="2"/>
      <w:sz w:val="32"/>
    </w:rPr>
  </w:style>
  <w:style w:type="paragraph" w:styleId="1">
    <w:name w:val="heading 1"/>
    <w:aliases w:val="标题一"/>
    <w:basedOn w:val="a"/>
    <w:next w:val="a"/>
    <w:link w:val="1Char"/>
    <w:autoRedefine/>
    <w:qFormat/>
    <w:rsid w:val="00510878"/>
    <w:pPr>
      <w:keepNext/>
      <w:keepLines/>
      <w:ind w:firstLine="640"/>
      <w:outlineLvl w:val="0"/>
    </w:pPr>
    <w:rPr>
      <w:rFonts w:ascii="黑体" w:eastAsia="黑体"/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3C1E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rsid w:val="003C1E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3C1EFF"/>
  </w:style>
  <w:style w:type="paragraph" w:customStyle="1" w:styleId="a6">
    <w:name w:val="主送机关"/>
    <w:basedOn w:val="a"/>
    <w:rsid w:val="003C1EFF"/>
    <w:pPr>
      <w:ind w:firstLineChars="0" w:firstLine="0"/>
    </w:pPr>
  </w:style>
  <w:style w:type="paragraph" w:customStyle="1" w:styleId="a7">
    <w:name w:val="发文机关标识"/>
    <w:basedOn w:val="a"/>
    <w:rsid w:val="00F86AAD"/>
    <w:pPr>
      <w:spacing w:line="1300" w:lineRule="exact"/>
      <w:ind w:firstLineChars="0" w:firstLine="0"/>
      <w:jc w:val="distribute"/>
    </w:pPr>
    <w:rPr>
      <w:rFonts w:eastAsia="方正小标宋简体"/>
      <w:b/>
      <w:color w:val="FF0000"/>
      <w:spacing w:val="-60"/>
      <w:w w:val="62"/>
      <w:sz w:val="120"/>
    </w:rPr>
  </w:style>
  <w:style w:type="paragraph" w:customStyle="1" w:styleId="a8">
    <w:name w:val="公文标题"/>
    <w:basedOn w:val="a"/>
    <w:rsid w:val="00F86AAD"/>
    <w:pPr>
      <w:spacing w:line="620" w:lineRule="exact"/>
      <w:ind w:firstLineChars="0" w:firstLine="0"/>
      <w:jc w:val="center"/>
    </w:pPr>
    <w:rPr>
      <w:rFonts w:eastAsia="方正小标宋简体"/>
      <w:sz w:val="44"/>
    </w:rPr>
  </w:style>
  <w:style w:type="table" w:styleId="a9">
    <w:name w:val="Table Grid"/>
    <w:basedOn w:val="a1"/>
    <w:rsid w:val="007531DE"/>
    <w:pPr>
      <w:widowControl w:val="0"/>
      <w:jc w:val="both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Char0"/>
    <w:rsid w:val="004518DD"/>
    <w:rPr>
      <w:sz w:val="18"/>
      <w:szCs w:val="18"/>
    </w:rPr>
  </w:style>
  <w:style w:type="character" w:customStyle="1" w:styleId="Char0">
    <w:name w:val="批注框文本 Char"/>
    <w:link w:val="aa"/>
    <w:rsid w:val="004518DD"/>
    <w:rPr>
      <w:rFonts w:eastAsia="仿宋_GB2312"/>
      <w:kern w:val="2"/>
      <w:sz w:val="18"/>
      <w:szCs w:val="18"/>
    </w:rPr>
  </w:style>
  <w:style w:type="paragraph" w:styleId="ab">
    <w:name w:val="Title"/>
    <w:basedOn w:val="a"/>
    <w:next w:val="a"/>
    <w:link w:val="Char1"/>
    <w:qFormat/>
    <w:rsid w:val="0032196A"/>
    <w:pPr>
      <w:spacing w:line="700" w:lineRule="exact"/>
      <w:ind w:firstLineChars="0" w:firstLine="0"/>
      <w:jc w:val="center"/>
      <w:outlineLvl w:val="0"/>
    </w:pPr>
    <w:rPr>
      <w:rFonts w:eastAsia="方正小标宋简体"/>
      <w:bCs/>
      <w:sz w:val="44"/>
      <w:szCs w:val="32"/>
    </w:rPr>
  </w:style>
  <w:style w:type="character" w:customStyle="1" w:styleId="Char1">
    <w:name w:val="标题 Char"/>
    <w:link w:val="ab"/>
    <w:rsid w:val="0032196A"/>
    <w:rPr>
      <w:rFonts w:eastAsia="方正小标宋简体"/>
      <w:bCs/>
      <w:color w:val="0D1E0F"/>
      <w:kern w:val="2"/>
      <w:sz w:val="44"/>
      <w:szCs w:val="32"/>
    </w:rPr>
  </w:style>
  <w:style w:type="character" w:customStyle="1" w:styleId="1Char">
    <w:name w:val="标题 1 Char"/>
    <w:aliases w:val="标题一 Char"/>
    <w:link w:val="1"/>
    <w:rsid w:val="00510878"/>
    <w:rPr>
      <w:rFonts w:ascii="黑体" w:eastAsia="黑体"/>
      <w:bCs/>
      <w:kern w:val="44"/>
      <w:sz w:val="32"/>
      <w:szCs w:val="44"/>
    </w:rPr>
  </w:style>
  <w:style w:type="paragraph" w:styleId="ac">
    <w:name w:val="Subtitle"/>
    <w:aliases w:val="标题（一）"/>
    <w:basedOn w:val="a"/>
    <w:next w:val="a"/>
    <w:link w:val="Char2"/>
    <w:autoRedefine/>
    <w:qFormat/>
    <w:rsid w:val="0032196A"/>
    <w:pPr>
      <w:ind w:firstLine="643"/>
      <w:outlineLvl w:val="1"/>
    </w:pPr>
    <w:rPr>
      <w:rFonts w:eastAsia="楷体_GB2312"/>
      <w:b/>
      <w:bCs/>
      <w:kern w:val="28"/>
      <w:szCs w:val="32"/>
    </w:rPr>
  </w:style>
  <w:style w:type="character" w:customStyle="1" w:styleId="Char2">
    <w:name w:val="副标题 Char"/>
    <w:aliases w:val="标题（一） Char"/>
    <w:link w:val="ac"/>
    <w:rsid w:val="0032196A"/>
    <w:rPr>
      <w:rFonts w:eastAsia="楷体_GB2312"/>
      <w:b/>
      <w:bCs/>
      <w:color w:val="0D1E0F"/>
      <w:kern w:val="28"/>
      <w:sz w:val="32"/>
      <w:szCs w:val="32"/>
    </w:rPr>
  </w:style>
  <w:style w:type="character" w:styleId="ad">
    <w:name w:val="Emphasis"/>
    <w:qFormat/>
    <w:rsid w:val="00510878"/>
    <w:rPr>
      <w:i/>
      <w:iCs/>
    </w:rPr>
  </w:style>
  <w:style w:type="paragraph" w:customStyle="1" w:styleId="ae">
    <w:name w:val="成文日期"/>
    <w:basedOn w:val="a"/>
    <w:link w:val="Char3"/>
    <w:qFormat/>
    <w:rsid w:val="0032196A"/>
    <w:pPr>
      <w:ind w:rightChars="400" w:right="400"/>
      <w:jc w:val="right"/>
    </w:pPr>
  </w:style>
  <w:style w:type="paragraph" w:customStyle="1" w:styleId="af">
    <w:name w:val="一、"/>
    <w:basedOn w:val="a"/>
    <w:link w:val="Char4"/>
    <w:qFormat/>
    <w:rsid w:val="0032196A"/>
    <w:pPr>
      <w:ind w:firstLine="640"/>
    </w:pPr>
    <w:rPr>
      <w:rFonts w:eastAsia="黑体"/>
      <w:szCs w:val="32"/>
    </w:rPr>
  </w:style>
  <w:style w:type="character" w:customStyle="1" w:styleId="Char3">
    <w:name w:val="成文日期 Char"/>
    <w:link w:val="ae"/>
    <w:rsid w:val="0032196A"/>
    <w:rPr>
      <w:rFonts w:eastAsia="仿宋_GB2312"/>
      <w:color w:val="0D1E0F"/>
      <w:kern w:val="2"/>
      <w:sz w:val="32"/>
    </w:rPr>
  </w:style>
  <w:style w:type="paragraph" w:customStyle="1" w:styleId="af0">
    <w:name w:val="楷体"/>
    <w:basedOn w:val="a"/>
    <w:link w:val="Char5"/>
    <w:qFormat/>
    <w:rsid w:val="00CD7877"/>
    <w:pPr>
      <w:adjustRightInd w:val="0"/>
      <w:snapToGrid w:val="0"/>
      <w:ind w:firstLineChars="0" w:firstLine="0"/>
    </w:pPr>
    <w:rPr>
      <w:rFonts w:eastAsia="楷体_GB2312"/>
      <w:szCs w:val="32"/>
    </w:rPr>
  </w:style>
  <w:style w:type="character" w:customStyle="1" w:styleId="Char4">
    <w:name w:val="一、 Char"/>
    <w:link w:val="af"/>
    <w:rsid w:val="0032196A"/>
    <w:rPr>
      <w:rFonts w:eastAsia="黑体"/>
      <w:color w:val="0D1E0F"/>
      <w:kern w:val="2"/>
      <w:sz w:val="32"/>
      <w:szCs w:val="32"/>
    </w:rPr>
  </w:style>
  <w:style w:type="paragraph" w:customStyle="1" w:styleId="af1">
    <w:name w:val="附件标题"/>
    <w:link w:val="Char6"/>
    <w:qFormat/>
    <w:rsid w:val="0032196A"/>
    <w:pPr>
      <w:spacing w:line="640" w:lineRule="exact"/>
      <w:jc w:val="center"/>
    </w:pPr>
    <w:rPr>
      <w:rFonts w:eastAsia="方正小标宋简体"/>
      <w:color w:val="0D1E0F"/>
      <w:kern w:val="2"/>
      <w:sz w:val="42"/>
      <w:szCs w:val="42"/>
    </w:rPr>
  </w:style>
  <w:style w:type="character" w:customStyle="1" w:styleId="Char5">
    <w:name w:val="楷体 Char"/>
    <w:link w:val="af0"/>
    <w:rsid w:val="00CD7877"/>
    <w:rPr>
      <w:rFonts w:eastAsia="楷体_GB2312"/>
      <w:color w:val="0D1E0F"/>
      <w:kern w:val="2"/>
      <w:sz w:val="32"/>
      <w:szCs w:val="32"/>
    </w:rPr>
  </w:style>
  <w:style w:type="character" w:customStyle="1" w:styleId="Char">
    <w:name w:val="页脚 Char"/>
    <w:link w:val="a4"/>
    <w:uiPriority w:val="99"/>
    <w:rsid w:val="00863160"/>
    <w:rPr>
      <w:rFonts w:ascii="仿宋_GB2312" w:eastAsia="仿宋_GB2312"/>
      <w:color w:val="0D1E0F"/>
      <w:kern w:val="2"/>
      <w:sz w:val="18"/>
      <w:szCs w:val="18"/>
    </w:rPr>
  </w:style>
  <w:style w:type="character" w:customStyle="1" w:styleId="Char6">
    <w:name w:val="附件标题 Char"/>
    <w:link w:val="af1"/>
    <w:rsid w:val="0032196A"/>
    <w:rPr>
      <w:rFonts w:eastAsia="方正小标宋简体"/>
      <w:color w:val="0D1E0F"/>
      <w:kern w:val="2"/>
      <w:sz w:val="42"/>
      <w:szCs w:val="42"/>
    </w:rPr>
  </w:style>
  <w:style w:type="paragraph" w:customStyle="1" w:styleId="af2">
    <w:name w:val="第一章"/>
    <w:basedOn w:val="af"/>
    <w:link w:val="Char7"/>
    <w:qFormat/>
    <w:rsid w:val="0032196A"/>
    <w:pPr>
      <w:spacing w:beforeLines="50" w:before="50" w:afterLines="50" w:after="50"/>
      <w:ind w:firstLineChars="0" w:firstLine="0"/>
      <w:jc w:val="center"/>
    </w:pPr>
  </w:style>
  <w:style w:type="character" w:customStyle="1" w:styleId="Char7">
    <w:name w:val="第一章 Char"/>
    <w:basedOn w:val="Char4"/>
    <w:link w:val="af2"/>
    <w:rsid w:val="0032196A"/>
    <w:rPr>
      <w:rFonts w:eastAsia="黑体"/>
      <w:color w:val="0D1E0F"/>
      <w:kern w:val="2"/>
      <w:sz w:val="32"/>
      <w:szCs w:val="32"/>
    </w:rPr>
  </w:style>
  <w:style w:type="paragraph" w:styleId="af3">
    <w:name w:val="Normal (Web)"/>
    <w:basedOn w:val="a"/>
    <w:rsid w:val="00DD556E"/>
    <w:pPr>
      <w:spacing w:line="240" w:lineRule="auto"/>
    </w:pPr>
    <w:rPr>
      <w:color w:val="auto"/>
      <w:sz w:val="24"/>
    </w:rPr>
  </w:style>
  <w:style w:type="character" w:styleId="af4">
    <w:name w:val="FollowedHyperlink"/>
    <w:uiPriority w:val="99"/>
    <w:unhideWhenUsed/>
    <w:rsid w:val="003769C0"/>
    <w:rPr>
      <w:color w:val="954F72"/>
      <w:u w:val="single"/>
    </w:rPr>
  </w:style>
  <w:style w:type="character" w:styleId="af5">
    <w:name w:val="Hyperlink"/>
    <w:uiPriority w:val="99"/>
    <w:unhideWhenUsed/>
    <w:rsid w:val="003769C0"/>
    <w:rPr>
      <w:color w:val="0563C1"/>
      <w:u w:val="single"/>
    </w:rPr>
  </w:style>
  <w:style w:type="paragraph" w:customStyle="1" w:styleId="font5">
    <w:name w:val="font5"/>
    <w:basedOn w:val="a"/>
    <w:rsid w:val="003769C0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方正仿宋_GBK" w:eastAsia="方正仿宋_GBK" w:hAnsi="宋体" w:cs="宋体"/>
      <w:color w:val="000000"/>
      <w:kern w:val="0"/>
      <w:sz w:val="24"/>
      <w:szCs w:val="24"/>
    </w:rPr>
  </w:style>
  <w:style w:type="paragraph" w:customStyle="1" w:styleId="font6">
    <w:name w:val="font6"/>
    <w:basedOn w:val="a"/>
    <w:rsid w:val="003769C0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等线" w:eastAsia="等线" w:hAnsi="宋体" w:cs="宋体"/>
      <w:color w:val="auto"/>
      <w:kern w:val="0"/>
      <w:sz w:val="18"/>
      <w:szCs w:val="18"/>
    </w:rPr>
  </w:style>
  <w:style w:type="paragraph" w:customStyle="1" w:styleId="xl850">
    <w:name w:val="xl850"/>
    <w:basedOn w:val="a"/>
    <w:rsid w:val="003769C0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方正仿宋_GBK" w:eastAsia="方正仿宋_GBK" w:hAnsi="宋体" w:cs="宋体"/>
      <w:color w:val="auto"/>
      <w:kern w:val="0"/>
      <w:sz w:val="24"/>
      <w:szCs w:val="24"/>
    </w:rPr>
  </w:style>
  <w:style w:type="paragraph" w:customStyle="1" w:styleId="xl851">
    <w:name w:val="xl851"/>
    <w:basedOn w:val="a"/>
    <w:rsid w:val="003769C0"/>
    <w:pPr>
      <w:widowControl/>
      <w:spacing w:before="100" w:beforeAutospacing="1" w:after="100" w:afterAutospacing="1" w:line="240" w:lineRule="auto"/>
      <w:ind w:firstLineChars="0" w:firstLine="0"/>
      <w:jc w:val="left"/>
      <w:textAlignment w:val="center"/>
    </w:pPr>
    <w:rPr>
      <w:rFonts w:eastAsia="宋体"/>
      <w:b/>
      <w:bCs/>
      <w:color w:val="auto"/>
      <w:kern w:val="0"/>
      <w:sz w:val="24"/>
      <w:szCs w:val="24"/>
    </w:rPr>
  </w:style>
  <w:style w:type="paragraph" w:customStyle="1" w:styleId="xl852">
    <w:name w:val="xl852"/>
    <w:basedOn w:val="a"/>
    <w:rsid w:val="003769C0"/>
    <w:pPr>
      <w:widowControl/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eastAsia="宋体"/>
      <w:b/>
      <w:bCs/>
      <w:color w:val="auto"/>
      <w:kern w:val="0"/>
      <w:sz w:val="24"/>
      <w:szCs w:val="24"/>
    </w:rPr>
  </w:style>
  <w:style w:type="paragraph" w:customStyle="1" w:styleId="xl853">
    <w:name w:val="xl853"/>
    <w:basedOn w:val="a"/>
    <w:rsid w:val="003769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eastAsia="宋体"/>
      <w:color w:val="auto"/>
      <w:kern w:val="0"/>
      <w:sz w:val="24"/>
      <w:szCs w:val="24"/>
    </w:rPr>
  </w:style>
  <w:style w:type="paragraph" w:customStyle="1" w:styleId="xl854">
    <w:name w:val="xl854"/>
    <w:basedOn w:val="a"/>
    <w:rsid w:val="003769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  <w:textAlignment w:val="center"/>
    </w:pPr>
    <w:rPr>
      <w:rFonts w:eastAsia="宋体"/>
      <w:color w:val="auto"/>
      <w:kern w:val="0"/>
      <w:sz w:val="24"/>
      <w:szCs w:val="24"/>
    </w:rPr>
  </w:style>
  <w:style w:type="paragraph" w:customStyle="1" w:styleId="xl855">
    <w:name w:val="xl855"/>
    <w:basedOn w:val="a"/>
    <w:rsid w:val="003769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  <w:textAlignment w:val="center"/>
    </w:pPr>
    <w:rPr>
      <w:rFonts w:eastAsia="宋体"/>
      <w:color w:val="auto"/>
      <w:kern w:val="0"/>
      <w:sz w:val="24"/>
      <w:szCs w:val="24"/>
    </w:rPr>
  </w:style>
  <w:style w:type="paragraph" w:customStyle="1" w:styleId="xl856">
    <w:name w:val="xl856"/>
    <w:basedOn w:val="a"/>
    <w:rsid w:val="003769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eastAsia="宋体"/>
      <w:color w:val="auto"/>
      <w:kern w:val="0"/>
      <w:sz w:val="24"/>
      <w:szCs w:val="24"/>
    </w:rPr>
  </w:style>
  <w:style w:type="paragraph" w:customStyle="1" w:styleId="xl857">
    <w:name w:val="xl857"/>
    <w:basedOn w:val="a"/>
    <w:rsid w:val="003769C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eastAsia="宋体"/>
      <w:color w:val="auto"/>
      <w:kern w:val="0"/>
      <w:sz w:val="24"/>
      <w:szCs w:val="24"/>
    </w:rPr>
  </w:style>
  <w:style w:type="paragraph" w:customStyle="1" w:styleId="xl858">
    <w:name w:val="xl858"/>
    <w:basedOn w:val="a"/>
    <w:rsid w:val="003769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  <w:textAlignment w:val="center"/>
    </w:pPr>
    <w:rPr>
      <w:rFonts w:ascii="方正仿宋_GBK" w:eastAsia="方正仿宋_GBK" w:hAnsi="宋体" w:cs="宋体"/>
      <w:color w:val="auto"/>
      <w:kern w:val="0"/>
      <w:sz w:val="24"/>
      <w:szCs w:val="24"/>
    </w:rPr>
  </w:style>
  <w:style w:type="paragraph" w:customStyle="1" w:styleId="xl859">
    <w:name w:val="xl859"/>
    <w:basedOn w:val="a"/>
    <w:rsid w:val="003769C0"/>
    <w:pPr>
      <w:widowControl/>
      <w:spacing w:before="100" w:beforeAutospacing="1" w:after="100" w:afterAutospacing="1" w:line="240" w:lineRule="auto"/>
      <w:ind w:firstLineChars="0" w:firstLine="0"/>
      <w:jc w:val="left"/>
      <w:textAlignment w:val="center"/>
    </w:pPr>
    <w:rPr>
      <w:rFonts w:ascii="方正仿宋_GBK" w:eastAsia="方正仿宋_GBK" w:hAnsi="宋体" w:cs="宋体"/>
      <w:color w:val="auto"/>
      <w:kern w:val="0"/>
      <w:sz w:val="24"/>
      <w:szCs w:val="24"/>
    </w:rPr>
  </w:style>
  <w:style w:type="paragraph" w:customStyle="1" w:styleId="xl860">
    <w:name w:val="xl860"/>
    <w:basedOn w:val="a"/>
    <w:rsid w:val="003769C0"/>
    <w:pPr>
      <w:widowControl/>
      <w:spacing w:before="100" w:beforeAutospacing="1" w:after="100" w:afterAutospacing="1" w:line="240" w:lineRule="auto"/>
      <w:ind w:firstLineChars="0" w:firstLine="0"/>
      <w:jc w:val="left"/>
      <w:textAlignment w:val="center"/>
    </w:pPr>
    <w:rPr>
      <w:rFonts w:ascii="方正仿宋_GBK" w:eastAsia="方正仿宋_GBK" w:hAnsi="宋体" w:cs="宋体"/>
      <w:b/>
      <w:bCs/>
      <w:color w:val="auto"/>
      <w:kern w:val="0"/>
      <w:sz w:val="24"/>
      <w:szCs w:val="24"/>
    </w:rPr>
  </w:style>
  <w:style w:type="paragraph" w:customStyle="1" w:styleId="xl861">
    <w:name w:val="xl861"/>
    <w:basedOn w:val="a"/>
    <w:rsid w:val="003769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  <w:textAlignment w:val="center"/>
    </w:pPr>
    <w:rPr>
      <w:rFonts w:ascii="方正仿宋_GBK" w:eastAsia="方正仿宋_GBK" w:hAnsi="宋体" w:cs="宋体"/>
      <w:color w:val="auto"/>
      <w:kern w:val="0"/>
      <w:sz w:val="24"/>
      <w:szCs w:val="24"/>
    </w:rPr>
  </w:style>
  <w:style w:type="paragraph" w:customStyle="1" w:styleId="xl862">
    <w:name w:val="xl862"/>
    <w:basedOn w:val="a"/>
    <w:rsid w:val="003769C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  <w:textAlignment w:val="center"/>
    </w:pPr>
    <w:rPr>
      <w:rFonts w:ascii="方正仿宋_GBK" w:eastAsia="方正仿宋_GBK" w:hAnsi="宋体" w:cs="宋体"/>
      <w:color w:val="auto"/>
      <w:kern w:val="0"/>
      <w:sz w:val="24"/>
      <w:szCs w:val="24"/>
    </w:rPr>
  </w:style>
  <w:style w:type="paragraph" w:customStyle="1" w:styleId="xl863">
    <w:name w:val="xl863"/>
    <w:basedOn w:val="a"/>
    <w:rsid w:val="003769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  <w:textAlignment w:val="center"/>
    </w:pPr>
    <w:rPr>
      <w:rFonts w:ascii="方正仿宋_GBK" w:eastAsia="方正仿宋_GBK" w:hAnsi="宋体" w:cs="宋体"/>
      <w:color w:val="auto"/>
      <w:kern w:val="0"/>
      <w:sz w:val="24"/>
      <w:szCs w:val="24"/>
    </w:rPr>
  </w:style>
  <w:style w:type="paragraph" w:customStyle="1" w:styleId="xl864">
    <w:name w:val="xl864"/>
    <w:basedOn w:val="a"/>
    <w:rsid w:val="003769C0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  <w:textAlignment w:val="center"/>
    </w:pPr>
    <w:rPr>
      <w:rFonts w:ascii="方正仿宋_GBK" w:eastAsia="方正仿宋_GBK" w:hAnsi="宋体" w:cs="宋体"/>
      <w:color w:val="auto"/>
      <w:kern w:val="0"/>
      <w:sz w:val="24"/>
      <w:szCs w:val="24"/>
    </w:rPr>
  </w:style>
  <w:style w:type="paragraph" w:customStyle="1" w:styleId="xl865">
    <w:name w:val="xl865"/>
    <w:basedOn w:val="a"/>
    <w:rsid w:val="003769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</w:pPr>
    <w:rPr>
      <w:rFonts w:ascii="方正仿宋_GBK" w:eastAsia="方正仿宋_GBK" w:hAnsi="宋体" w:cs="宋体"/>
      <w:color w:val="auto"/>
      <w:kern w:val="0"/>
      <w:sz w:val="24"/>
      <w:szCs w:val="24"/>
    </w:rPr>
  </w:style>
  <w:style w:type="paragraph" w:customStyle="1" w:styleId="xl866">
    <w:name w:val="xl866"/>
    <w:basedOn w:val="a"/>
    <w:rsid w:val="003769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方正仿宋_GBK" w:eastAsia="方正仿宋_GBK" w:hAnsi="宋体" w:cs="宋体"/>
      <w:color w:val="auto"/>
      <w:kern w:val="0"/>
      <w:sz w:val="24"/>
      <w:szCs w:val="24"/>
    </w:rPr>
  </w:style>
  <w:style w:type="paragraph" w:customStyle="1" w:styleId="xl867">
    <w:name w:val="xl867"/>
    <w:basedOn w:val="a"/>
    <w:rsid w:val="003769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ascii="方正仿宋_GBK" w:eastAsia="方正仿宋_GBK" w:hAnsi="宋体" w:cs="宋体"/>
      <w:color w:val="auto"/>
      <w:kern w:val="0"/>
      <w:sz w:val="24"/>
      <w:szCs w:val="24"/>
    </w:rPr>
  </w:style>
  <w:style w:type="paragraph" w:customStyle="1" w:styleId="xl868">
    <w:name w:val="xl868"/>
    <w:basedOn w:val="a"/>
    <w:rsid w:val="003769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方正仿宋_GBK" w:eastAsia="方正仿宋_GBK" w:hAnsi="宋体" w:cs="宋体"/>
      <w:color w:val="auto"/>
      <w:kern w:val="0"/>
      <w:sz w:val="24"/>
      <w:szCs w:val="24"/>
    </w:rPr>
  </w:style>
  <w:style w:type="paragraph" w:customStyle="1" w:styleId="xl869">
    <w:name w:val="xl869"/>
    <w:basedOn w:val="a"/>
    <w:rsid w:val="003769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方正仿宋_GBK" w:eastAsia="方正仿宋_GBK" w:hAnsi="宋体" w:cs="宋体"/>
      <w:color w:val="auto"/>
      <w:kern w:val="0"/>
      <w:sz w:val="24"/>
      <w:szCs w:val="24"/>
    </w:rPr>
  </w:style>
  <w:style w:type="paragraph" w:customStyle="1" w:styleId="xl870">
    <w:name w:val="xl870"/>
    <w:basedOn w:val="a"/>
    <w:rsid w:val="003769C0"/>
    <w:pPr>
      <w:widowControl/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ascii="方正小标宋_GBK" w:eastAsia="方正小标宋_GBK" w:hAnsi="宋体" w:cs="宋体"/>
      <w:color w:val="auto"/>
      <w:kern w:val="0"/>
      <w:sz w:val="40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073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01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5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685</Words>
  <Characters>3905</Characters>
  <Application>Microsoft Office Word</Application>
  <DocSecurity>0</DocSecurity>
  <Lines>32</Lines>
  <Paragraphs>9</Paragraphs>
  <ScaleCrop>false</ScaleCrop>
  <Company>常州市财政局</Company>
  <LinksUpToDate>false</LinksUpToDate>
  <CharactersWithSpaces>4581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常财〔2013〕号</dc:title>
  <dc:creator>admin</dc:creator>
  <cp:lastModifiedBy>贺亚梅</cp:lastModifiedBy>
  <cp:revision>3</cp:revision>
  <cp:lastPrinted>2023-09-08T03:17:00Z</cp:lastPrinted>
  <dcterms:created xsi:type="dcterms:W3CDTF">2023-09-08T06:12:00Z</dcterms:created>
  <dcterms:modified xsi:type="dcterms:W3CDTF">2023-09-08T06:13:00Z</dcterms:modified>
</cp:coreProperties>
</file>