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A0" w:rsidRDefault="00270FA0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270FA0" w:rsidRDefault="00270FA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常州市教育局直属单位工作人员年度（学年度）考核优秀等次名额审核表</w:t>
      </w:r>
    </w:p>
    <w:p w:rsidR="00270FA0" w:rsidRDefault="00270FA0">
      <w:pPr>
        <w:widowControl/>
        <w:spacing w:before="120" w:line="240" w:lineRule="exact"/>
        <w:jc w:val="center"/>
        <w:rPr>
          <w:rFonts w:ascii="仿宋_GB2312"/>
          <w:kern w:val="0"/>
          <w:sz w:val="24"/>
          <w:szCs w:val="24"/>
        </w:rPr>
      </w:pPr>
      <w:r>
        <w:rPr>
          <w:rFonts w:ascii="仿宋_GB2312" w:cs="仿宋_GB2312"/>
          <w:kern w:val="0"/>
          <w:sz w:val="24"/>
          <w:szCs w:val="24"/>
        </w:rPr>
        <w:t>2022</w:t>
      </w:r>
      <w:r>
        <w:rPr>
          <w:rFonts w:ascii="仿宋_GB2312" w:cs="仿宋_GB2312" w:hint="eastAsia"/>
          <w:kern w:val="0"/>
          <w:sz w:val="24"/>
          <w:szCs w:val="24"/>
        </w:rPr>
        <w:t>年（</w:t>
      </w:r>
      <w:r>
        <w:rPr>
          <w:rFonts w:ascii="仿宋_GB2312" w:cs="仿宋_GB2312"/>
          <w:kern w:val="0"/>
          <w:sz w:val="24"/>
          <w:szCs w:val="24"/>
        </w:rPr>
        <w:t>2021</w:t>
      </w:r>
      <w:r>
        <w:rPr>
          <w:rFonts w:ascii="仿宋_GB2312"/>
          <w:kern w:val="0"/>
          <w:sz w:val="24"/>
          <w:szCs w:val="24"/>
        </w:rPr>
        <w:t>—</w:t>
      </w:r>
      <w:r>
        <w:rPr>
          <w:rFonts w:ascii="仿宋_GB2312" w:cs="仿宋_GB2312"/>
          <w:kern w:val="0"/>
          <w:sz w:val="24"/>
          <w:szCs w:val="24"/>
        </w:rPr>
        <w:t>2022</w:t>
      </w:r>
      <w:r>
        <w:rPr>
          <w:rFonts w:ascii="仿宋_GB2312" w:cs="仿宋_GB2312" w:hint="eastAsia"/>
          <w:kern w:val="0"/>
          <w:sz w:val="24"/>
          <w:szCs w:val="24"/>
        </w:rPr>
        <w:t>学年）</w:t>
      </w:r>
    </w:p>
    <w:p w:rsidR="00270FA0" w:rsidRDefault="00270FA0">
      <w:pPr>
        <w:widowControl/>
        <w:spacing w:line="240" w:lineRule="exact"/>
        <w:jc w:val="left"/>
        <w:rPr>
          <w:rFonts w:ascii="仿宋_GB2312" w:hAnsi="宋体"/>
          <w:kern w:val="0"/>
          <w:sz w:val="21"/>
          <w:szCs w:val="21"/>
        </w:rPr>
      </w:pPr>
    </w:p>
    <w:p w:rsidR="00270FA0" w:rsidRDefault="00270FA0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909"/>
        <w:gridCol w:w="1245"/>
        <w:gridCol w:w="846"/>
        <w:gridCol w:w="1005"/>
        <w:gridCol w:w="1377"/>
        <w:gridCol w:w="1068"/>
        <w:gridCol w:w="726"/>
      </w:tblGrid>
      <w:tr w:rsidR="00270FA0">
        <w:trPr>
          <w:trHeight w:val="536"/>
          <w:jc w:val="center"/>
        </w:trPr>
        <w:tc>
          <w:tcPr>
            <w:tcW w:w="1147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</w:p>
        </w:tc>
        <w:tc>
          <w:tcPr>
            <w:tcW w:w="1005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gridSpan w:val="2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其中：主管部门考核的单位领导人员数</w:t>
            </w:r>
          </w:p>
        </w:tc>
        <w:tc>
          <w:tcPr>
            <w:tcW w:w="726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270FA0">
        <w:trPr>
          <w:trHeight w:val="420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</w:t>
            </w:r>
          </w:p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人数及</w:t>
            </w:r>
            <w:r w:rsidRPr="0049570A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名单</w:t>
            </w: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6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机关挂职满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个月</w:t>
            </w:r>
          </w:p>
        </w:tc>
        <w:tc>
          <w:tcPr>
            <w:tcW w:w="4176" w:type="dxa"/>
            <w:gridSpan w:val="4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270FA0">
        <w:trPr>
          <w:trHeight w:val="420"/>
          <w:jc w:val="center"/>
        </w:trPr>
        <w:tc>
          <w:tcPr>
            <w:tcW w:w="1896" w:type="dxa"/>
            <w:gridSpan w:val="2"/>
            <w:vMerge/>
            <w:vAlign w:val="center"/>
          </w:tcPr>
          <w:p w:rsidR="00270FA0" w:rsidRDefault="00270F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非单位公派，离职学习满</w:t>
            </w:r>
            <w:r>
              <w:rPr>
                <w:rFonts w:ascii="仿宋_GB2312" w:hAnsi="黑体" w:cs="仿宋_GB2312"/>
                <w:spacing w:val="-6"/>
                <w:kern w:val="0"/>
                <w:sz w:val="21"/>
                <w:szCs w:val="21"/>
              </w:rPr>
              <w:t>6</w:t>
            </w:r>
            <w:r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个月</w:t>
            </w:r>
          </w:p>
        </w:tc>
        <w:tc>
          <w:tcPr>
            <w:tcW w:w="4176" w:type="dxa"/>
            <w:gridSpan w:val="4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270FA0">
        <w:trPr>
          <w:trHeight w:val="420"/>
          <w:jc w:val="center"/>
        </w:trPr>
        <w:tc>
          <w:tcPr>
            <w:tcW w:w="1896" w:type="dxa"/>
            <w:gridSpan w:val="2"/>
            <w:vMerge/>
            <w:vAlign w:val="center"/>
          </w:tcPr>
          <w:p w:rsidR="00270FA0" w:rsidRDefault="00270F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4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270FA0">
        <w:trPr>
          <w:trHeight w:val="420"/>
          <w:jc w:val="center"/>
        </w:trPr>
        <w:tc>
          <w:tcPr>
            <w:tcW w:w="1896" w:type="dxa"/>
            <w:gridSpan w:val="2"/>
            <w:vMerge/>
            <w:vAlign w:val="center"/>
          </w:tcPr>
          <w:p w:rsidR="00270FA0" w:rsidRDefault="00270F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援疆、援青人员</w:t>
            </w:r>
          </w:p>
        </w:tc>
        <w:tc>
          <w:tcPr>
            <w:tcW w:w="4176" w:type="dxa"/>
            <w:gridSpan w:val="4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270FA0">
        <w:trPr>
          <w:trHeight w:val="420"/>
          <w:jc w:val="center"/>
        </w:trPr>
        <w:tc>
          <w:tcPr>
            <w:tcW w:w="1896" w:type="dxa"/>
            <w:gridSpan w:val="2"/>
            <w:vMerge/>
            <w:vAlign w:val="center"/>
          </w:tcPr>
          <w:p w:rsidR="00270FA0" w:rsidRDefault="00270F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4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270FA0">
        <w:trPr>
          <w:trHeight w:val="420"/>
          <w:jc w:val="center"/>
        </w:trPr>
        <w:tc>
          <w:tcPr>
            <w:tcW w:w="1896" w:type="dxa"/>
            <w:gridSpan w:val="2"/>
            <w:vMerge/>
            <w:vAlign w:val="center"/>
          </w:tcPr>
          <w:p w:rsidR="00270FA0" w:rsidRDefault="00270FA0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right w:val="single" w:sz="4" w:space="0" w:color="auto"/>
            </w:tcBorders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4176" w:type="dxa"/>
            <w:gridSpan w:val="4"/>
            <w:tcBorders>
              <w:left w:val="single" w:sz="4" w:space="0" w:color="auto"/>
            </w:tcBorders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270FA0">
        <w:trPr>
          <w:trHeight w:val="520"/>
          <w:jc w:val="center"/>
        </w:trPr>
        <w:tc>
          <w:tcPr>
            <w:tcW w:w="4896" w:type="dxa"/>
            <w:gridSpan w:val="5"/>
            <w:tcBorders>
              <w:right w:val="single" w:sz="4" w:space="0" w:color="auto"/>
            </w:tcBorders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学年度实际参加考核人数：</w:t>
            </w:r>
          </w:p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-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不参加考核人数</w:t>
            </w:r>
          </w:p>
        </w:tc>
        <w:tc>
          <w:tcPr>
            <w:tcW w:w="4176" w:type="dxa"/>
            <w:gridSpan w:val="4"/>
            <w:tcBorders>
              <w:left w:val="single" w:sz="4" w:space="0" w:color="auto"/>
            </w:tcBorders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270FA0">
        <w:trPr>
          <w:trHeight w:val="1050"/>
          <w:jc w:val="center"/>
        </w:trPr>
        <w:tc>
          <w:tcPr>
            <w:tcW w:w="1896" w:type="dxa"/>
            <w:gridSpan w:val="2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申报年度考核</w:t>
            </w:r>
          </w:p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优秀等次名额</w:t>
            </w:r>
            <w:r>
              <w:rPr>
                <w:rFonts w:ascii="黑体" w:eastAsia="黑体" w:hAnsi="黑体"/>
                <w:kern w:val="0"/>
                <w:sz w:val="21"/>
                <w:szCs w:val="21"/>
              </w:rPr>
              <w:br/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（实际参加考核人数的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20%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Merge w:val="restart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3"/>
            <w:vMerge w:val="restart"/>
            <w:vAlign w:val="center"/>
          </w:tcPr>
          <w:p w:rsidR="00270FA0" w:rsidRDefault="00270FA0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预核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2021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—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2022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学年度优秀等次名额</w:t>
            </w:r>
            <w:r>
              <w:rPr>
                <w:rFonts w:ascii="仿宋_GB2312" w:hAnsi="黑体" w:cs="仿宋_GB2312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优秀等次名额不超过</w:t>
            </w:r>
            <w:r>
              <w:rPr>
                <w:rFonts w:ascii="仿宋_GB2312" w:hAnsi="黑体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名。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（年中预核）</w:t>
            </w:r>
          </w:p>
          <w:p w:rsidR="00270FA0" w:rsidRDefault="00270FA0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270FA0" w:rsidRDefault="00270FA0" w:rsidP="00373DFE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 w:cs="仿宋_GB2312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</w:t>
            </w:r>
          </w:p>
          <w:p w:rsidR="00270FA0" w:rsidRDefault="00270FA0" w:rsidP="00373DFE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270FA0">
        <w:trPr>
          <w:trHeight w:val="1215"/>
          <w:jc w:val="center"/>
        </w:trPr>
        <w:tc>
          <w:tcPr>
            <w:tcW w:w="1896" w:type="dxa"/>
            <w:gridSpan w:val="2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符合上浮优秀等次比例的荣誉</w:t>
            </w:r>
          </w:p>
        </w:tc>
        <w:tc>
          <w:tcPr>
            <w:tcW w:w="3000" w:type="dxa"/>
            <w:gridSpan w:val="3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05" w:type="dxa"/>
            <w:vMerge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171" w:type="dxa"/>
            <w:gridSpan w:val="3"/>
            <w:vMerge/>
            <w:vAlign w:val="center"/>
          </w:tcPr>
          <w:p w:rsidR="00270FA0" w:rsidRDefault="00270FA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270FA0">
        <w:trPr>
          <w:trHeight w:val="488"/>
          <w:jc w:val="center"/>
        </w:trPr>
        <w:tc>
          <w:tcPr>
            <w:tcW w:w="1896" w:type="dxa"/>
            <w:gridSpan w:val="2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12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>31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</w:t>
            </w:r>
          </w:p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教职工人数</w:t>
            </w:r>
          </w:p>
        </w:tc>
        <w:tc>
          <w:tcPr>
            <w:tcW w:w="909" w:type="dxa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</w:t>
            </w:r>
          </w:p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人数</w:t>
            </w:r>
          </w:p>
        </w:tc>
        <w:tc>
          <w:tcPr>
            <w:tcW w:w="846" w:type="dxa"/>
            <w:vAlign w:val="center"/>
          </w:tcPr>
          <w:p w:rsidR="00270FA0" w:rsidRDefault="00270FA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270FA0" w:rsidRDefault="00270FA0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年末实际参加考核人数</w:t>
            </w:r>
          </w:p>
        </w:tc>
        <w:tc>
          <w:tcPr>
            <w:tcW w:w="1794" w:type="dxa"/>
            <w:gridSpan w:val="2"/>
            <w:vAlign w:val="center"/>
          </w:tcPr>
          <w:p w:rsidR="00270FA0" w:rsidRDefault="00270FA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270FA0">
        <w:trPr>
          <w:trHeight w:val="2440"/>
          <w:jc w:val="center"/>
        </w:trPr>
        <w:tc>
          <w:tcPr>
            <w:tcW w:w="1147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单位申报</w:t>
            </w:r>
          </w:p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749" w:type="dxa"/>
            <w:gridSpan w:val="4"/>
          </w:tcPr>
          <w:p w:rsidR="00270FA0" w:rsidRDefault="00270FA0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270FA0" w:rsidRDefault="00270FA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270FA0" w:rsidRDefault="00270FA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270FA0" w:rsidRDefault="00270FA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270FA0" w:rsidRDefault="00270FA0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270FA0" w:rsidRDefault="00270FA0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270FA0" w:rsidRDefault="00270FA0" w:rsidP="00373DFE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270FA0" w:rsidRDefault="00270FA0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</w:t>
            </w:r>
            <w:r>
              <w:rPr>
                <w:rFonts w:ascii="黑体" w:eastAsia="黑体" w:hAnsi="黑体" w:cs="黑体"/>
                <w:kern w:val="0"/>
                <w:sz w:val="21"/>
                <w:szCs w:val="21"/>
              </w:rPr>
              <w:t xml:space="preserve">    </w:t>
            </w:r>
            <w:r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3"/>
            <w:vAlign w:val="bottom"/>
          </w:tcPr>
          <w:p w:rsidR="00270FA0" w:rsidRPr="007F7154" w:rsidRDefault="00270FA0" w:rsidP="007F7154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  <w:u w:val="single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核</w:t>
            </w:r>
            <w:r w:rsidRPr="007F7154">
              <w:rPr>
                <w:rFonts w:ascii="仿宋_GB2312" w:hAnsi="黑体" w:cs="仿宋_GB2312" w:hint="eastAsia"/>
                <w:spacing w:val="10"/>
                <w:kern w:val="0"/>
                <w:sz w:val="21"/>
                <w:szCs w:val="21"/>
              </w:rPr>
              <w:t>定</w:t>
            </w:r>
            <w:r w:rsidRPr="007F7154">
              <w:rPr>
                <w:rFonts w:ascii="仿宋_GB2312" w:hAnsi="黑体" w:cs="仿宋_GB2312"/>
                <w:spacing w:val="10"/>
                <w:kern w:val="0"/>
                <w:sz w:val="21"/>
                <w:szCs w:val="21"/>
              </w:rPr>
              <w:t>2022</w:t>
            </w:r>
            <w:r w:rsidRPr="007F7154">
              <w:rPr>
                <w:rFonts w:ascii="仿宋_GB2312" w:hAnsi="黑体" w:cs="仿宋_GB2312" w:hint="eastAsia"/>
                <w:spacing w:val="10"/>
                <w:kern w:val="0"/>
                <w:sz w:val="21"/>
                <w:szCs w:val="21"/>
              </w:rPr>
              <w:t>年度优秀等次名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额</w:t>
            </w:r>
            <w:r>
              <w:rPr>
                <w:rFonts w:ascii="仿宋_GB2312" w:hAnsi="黑体" w:cs="仿宋_GB2312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名，奖励（嘉奖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记功）名额</w:t>
            </w:r>
            <w:r w:rsidRPr="007F7154">
              <w:rPr>
                <w:rFonts w:ascii="仿宋_GB2312" w:hAnsi="黑体" w:cs="仿宋_GB2312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优秀等次名额不超过</w:t>
            </w:r>
            <w:r>
              <w:rPr>
                <w:rFonts w:ascii="仿宋_GB2312" w:hAnsi="黑体" w:cs="仿宋_GB2312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名。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（年末按照</w:t>
            </w:r>
            <w:r>
              <w:rPr>
                <w:rFonts w:ascii="仿宋_GB2312" w:hAnsi="黑体" w:cs="仿宋_GB2312"/>
                <w:b/>
                <w:bCs/>
                <w:color w:val="000000"/>
                <w:kern w:val="0"/>
                <w:sz w:val="21"/>
                <w:szCs w:val="21"/>
              </w:rPr>
              <w:t>2022</w:t>
            </w:r>
            <w:r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年度常州市事业单位人员考核文件核定）</w:t>
            </w:r>
          </w:p>
          <w:p w:rsidR="00270FA0" w:rsidRDefault="00270FA0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270FA0" w:rsidRDefault="00270FA0" w:rsidP="00373DFE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</w:t>
            </w:r>
          </w:p>
          <w:p w:rsidR="00270FA0" w:rsidRDefault="00270FA0" w:rsidP="00373DFE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270FA0">
        <w:trPr>
          <w:trHeight w:val="1365"/>
          <w:jc w:val="center"/>
        </w:trPr>
        <w:tc>
          <w:tcPr>
            <w:tcW w:w="1147" w:type="dxa"/>
            <w:vAlign w:val="center"/>
          </w:tcPr>
          <w:p w:rsidR="00270FA0" w:rsidRDefault="00270FA0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8"/>
            <w:vAlign w:val="center"/>
          </w:tcPr>
          <w:p w:rsidR="00270FA0" w:rsidRDefault="00270FA0" w:rsidP="00373DFE">
            <w:pPr>
              <w:widowControl/>
              <w:spacing w:line="240" w:lineRule="exact"/>
              <w:rPr>
                <w:rFonts w:ascii="仿宋_GB2312" w:hAnsi="宋体"/>
                <w:kern w:val="0"/>
                <w:sz w:val="20"/>
                <w:szCs w:val="20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1.2022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年度受到县级以上党委、政府或上级主管部门与组织、人力资源社会保障部门联合开展的综合性表彰的先进单位，优秀等次人员比例可适当提高，最高不超过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25%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；</w:t>
            </w:r>
          </w:p>
          <w:p w:rsidR="00270FA0" w:rsidRDefault="00270FA0" w:rsidP="00373DFE">
            <w:pPr>
              <w:widowControl/>
              <w:spacing w:line="240" w:lineRule="exact"/>
              <w:rPr>
                <w:rFonts w:ascii="仿宋_GB2312" w:hAnsi="宋体"/>
                <w:kern w:val="0"/>
                <w:sz w:val="20"/>
                <w:szCs w:val="20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在开展学年考核前已获得上浮比例荣誉的单位，可直接上浮优秀等次名额；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2022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年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31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日前获得相关荣誉的，可在年度考核时补充申报优秀等次名额；</w:t>
            </w:r>
          </w:p>
          <w:p w:rsidR="00270FA0" w:rsidRDefault="00270FA0" w:rsidP="00373DFE">
            <w:pPr>
              <w:widowControl/>
              <w:spacing w:line="240" w:lineRule="exact"/>
              <w:rPr>
                <w:rFonts w:ascii="仿宋_GB2312" w:hAnsi="黑体"/>
                <w:kern w:val="0"/>
                <w:sz w:val="21"/>
                <w:szCs w:val="21"/>
              </w:rPr>
            </w:pP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3.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此表一式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份，单位留存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份，主管部门</w:t>
            </w:r>
            <w:r>
              <w:rPr>
                <w:rFonts w:ascii="仿宋_GB2312" w:hAnsi="宋体" w:cs="仿宋_GB2312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cs="仿宋_GB2312" w:hint="eastAsia"/>
                <w:kern w:val="0"/>
                <w:sz w:val="20"/>
                <w:szCs w:val="20"/>
              </w:rPr>
              <w:t>份。</w:t>
            </w:r>
          </w:p>
        </w:tc>
      </w:tr>
    </w:tbl>
    <w:p w:rsidR="00270FA0" w:rsidRDefault="00270FA0" w:rsidP="001F78B5">
      <w:pPr>
        <w:spacing w:beforeLines="50"/>
        <w:rPr>
          <w:rFonts w:ascii="仿宋_GB2312"/>
        </w:rPr>
      </w:pPr>
      <w:r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>
        <w:rPr>
          <w:rFonts w:ascii="仿宋_GB2312" w:hAnsi="宋体" w:cs="仿宋_GB2312"/>
          <w:kern w:val="0"/>
          <w:sz w:val="18"/>
          <w:szCs w:val="18"/>
        </w:rPr>
        <w:t xml:space="preserve">                                    </w:t>
      </w:r>
      <w:r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270FA0" w:rsidSect="00373DFE">
      <w:footerReference w:type="default" r:id="rId6"/>
      <w:pgSz w:w="11906" w:h="16838"/>
      <w:pgMar w:top="1701" w:right="1531" w:bottom="136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FA0" w:rsidRDefault="00270FA0" w:rsidP="00423A02">
      <w:r>
        <w:separator/>
      </w:r>
    </w:p>
  </w:endnote>
  <w:endnote w:type="continuationSeparator" w:id="1">
    <w:p w:rsidR="00270FA0" w:rsidRDefault="00270FA0" w:rsidP="00423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FA0" w:rsidRDefault="00270FA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>
      <w:rPr>
        <w:rStyle w:val="PageNumber"/>
        <w:sz w:val="28"/>
        <w:szCs w:val="28"/>
      </w:rPr>
      <w:fldChar w:fldCharType="end"/>
    </w:r>
  </w:p>
  <w:p w:rsidR="00270FA0" w:rsidRDefault="00270FA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FA0" w:rsidRDefault="00270FA0" w:rsidP="00423A02">
      <w:r>
        <w:separator/>
      </w:r>
    </w:p>
  </w:footnote>
  <w:footnote w:type="continuationSeparator" w:id="1">
    <w:p w:rsidR="00270FA0" w:rsidRDefault="00270FA0" w:rsidP="00423A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0757F"/>
    <w:rsid w:val="00074AC8"/>
    <w:rsid w:val="001462D9"/>
    <w:rsid w:val="001F78B5"/>
    <w:rsid w:val="00270FA0"/>
    <w:rsid w:val="00373DFE"/>
    <w:rsid w:val="003E4ECD"/>
    <w:rsid w:val="00406AB7"/>
    <w:rsid w:val="00423A02"/>
    <w:rsid w:val="0049570A"/>
    <w:rsid w:val="00627C2D"/>
    <w:rsid w:val="006D0164"/>
    <w:rsid w:val="006E7E24"/>
    <w:rsid w:val="00786DD2"/>
    <w:rsid w:val="007F70E7"/>
    <w:rsid w:val="007F7154"/>
    <w:rsid w:val="00921247"/>
    <w:rsid w:val="00A856A7"/>
    <w:rsid w:val="00A95D8E"/>
    <w:rsid w:val="00B3277E"/>
    <w:rsid w:val="00B81A11"/>
    <w:rsid w:val="00D06F40"/>
    <w:rsid w:val="00D7064E"/>
    <w:rsid w:val="00E85D60"/>
    <w:rsid w:val="00FC729B"/>
    <w:rsid w:val="012B525A"/>
    <w:rsid w:val="0807626D"/>
    <w:rsid w:val="08B042DD"/>
    <w:rsid w:val="08C80DBC"/>
    <w:rsid w:val="09031216"/>
    <w:rsid w:val="0B3007B6"/>
    <w:rsid w:val="0BDC066F"/>
    <w:rsid w:val="13533A1A"/>
    <w:rsid w:val="169B42D1"/>
    <w:rsid w:val="16F81B5D"/>
    <w:rsid w:val="176F34F5"/>
    <w:rsid w:val="17A8204F"/>
    <w:rsid w:val="24A60CB2"/>
    <w:rsid w:val="2FE26D80"/>
    <w:rsid w:val="32E61884"/>
    <w:rsid w:val="3A735E0A"/>
    <w:rsid w:val="3E033D54"/>
    <w:rsid w:val="3F222951"/>
    <w:rsid w:val="42A36BD0"/>
    <w:rsid w:val="46FD65E0"/>
    <w:rsid w:val="4C154AA0"/>
    <w:rsid w:val="509117A3"/>
    <w:rsid w:val="5192284B"/>
    <w:rsid w:val="58965100"/>
    <w:rsid w:val="5FE5261C"/>
    <w:rsid w:val="5FF66E84"/>
    <w:rsid w:val="6493263E"/>
    <w:rsid w:val="6CD027B7"/>
    <w:rsid w:val="717F431F"/>
    <w:rsid w:val="73667534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A02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23A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3A02"/>
    <w:rPr>
      <w:rFonts w:ascii="Times New Roman" w:eastAsia="仿宋_GB2312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3A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3A02"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423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391</Words>
  <Characters>412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7</cp:revision>
  <cp:lastPrinted>2022-06-20T01:59:00Z</cp:lastPrinted>
  <dcterms:created xsi:type="dcterms:W3CDTF">2020-06-19T03:32:00Z</dcterms:created>
  <dcterms:modified xsi:type="dcterms:W3CDTF">2022-06-20T03:33:00Z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