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70" w:lineRule="exact"/>
        <w:jc w:val="left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附件2</w:t>
      </w:r>
    </w:p>
    <w:p>
      <w:pPr>
        <w:widowControl/>
        <w:adjustRightInd w:val="0"/>
        <w:snapToGrid w:val="0"/>
        <w:spacing w:before="240" w:line="570" w:lineRule="exact"/>
        <w:jc w:val="center"/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  <w:t>常州市区2021年度普通商住地块</w:t>
      </w:r>
    </w:p>
    <w:p>
      <w:pPr>
        <w:widowControl/>
        <w:adjustRightInd w:val="0"/>
        <w:snapToGrid w:val="0"/>
        <w:spacing w:before="120" w:after="240" w:line="570" w:lineRule="exact"/>
        <w:jc w:val="center"/>
        <w:rPr>
          <w:rFonts w:eastAsia="方正小标宋_GBK"/>
          <w:bCs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  <w:t>供应重点项目库（不含金坛区）</w:t>
      </w:r>
    </w:p>
    <w:p>
      <w:pPr>
        <w:widowControl/>
        <w:spacing w:after="80" w:line="520" w:lineRule="exact"/>
        <w:jc w:val="right"/>
        <w:rPr>
          <w:rFonts w:hint="eastAsia" w:ascii="方正仿宋_GBK" w:eastAsia="方正仿宋_GBK" w:cs="宋体"/>
          <w:bCs/>
          <w:color w:val="000000"/>
          <w:kern w:val="0"/>
          <w:sz w:val="28"/>
          <w:szCs w:val="21"/>
        </w:rPr>
      </w:pPr>
      <w:r>
        <w:rPr>
          <w:rFonts w:hint="eastAsia" w:ascii="方正仿宋_GBK" w:eastAsia="方正仿宋_GBK"/>
          <w:bCs/>
          <w:color w:val="000000"/>
          <w:kern w:val="0"/>
          <w:sz w:val="28"/>
          <w:szCs w:val="21"/>
        </w:rPr>
        <w:t>单位：亩</w:t>
      </w:r>
    </w:p>
    <w:tbl>
      <w:tblPr>
        <w:tblStyle w:val="2"/>
        <w:tblW w:w="895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736"/>
        <w:gridCol w:w="973"/>
        <w:gridCol w:w="1049"/>
        <w:gridCol w:w="1495"/>
        <w:gridCol w:w="2465"/>
        <w:gridCol w:w="909"/>
        <w:gridCol w:w="83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辖区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所属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前期单位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地块名称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地块位置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规划用地性质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kern w:val="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出让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黑体_GBK"/>
                <w:color w:val="000000"/>
                <w:szCs w:val="21"/>
              </w:rPr>
            </w:pPr>
            <w:r>
              <w:rPr>
                <w:rFonts w:eastAsia="方正黑体_GBK"/>
                <w:color w:val="000000"/>
                <w:kern w:val="0"/>
                <w:szCs w:val="21"/>
              </w:rPr>
              <w:t>面积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雕庄街道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陈家塘地块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友谊路东侧、劳动东路北侧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弘辉控股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东风5地块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丽华北路南侧、东方西路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西侧、宗家塘路西侧、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章东路北侧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雕庄街道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九钢西侧地块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菱溪路东侧、劳动东路北侧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弘辉控股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东风7地块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丽华北路南侧、章东路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西侧、宗家塘路西侧、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章家路北侧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郑陆镇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郑陆镇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环山河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北侧地块2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舜山西侧、环山河北侧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紫荆公园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竹林北路南侧、龙汇路东侧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龙控集团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国王学校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黄河东路东侧、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河海东路北侧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544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金融商务区QL-030306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东至龙汇路、南至安辰街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西至龙泽街、北至北塘河路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金融商务区QL-030307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东至龙汇路、南至永宁北路西至龙泽街、北至安辰街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金融商务区QL-030419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东至龙润街、南至康辰街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方正仿宋_GBK"/>
                <w:color w:val="000000"/>
                <w:kern w:val="0"/>
                <w:szCs w:val="21"/>
              </w:rPr>
              <w:t>西至龙汇路、北至永宁北路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金融商务区QL-030424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东至龙润街、南至瑞辰街</w:t>
            </w:r>
            <w:r>
              <w:rPr>
                <w:rFonts w:eastAsia="方正仿宋_GBK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方正仿宋_GBK"/>
                <w:color w:val="000000"/>
                <w:kern w:val="0"/>
                <w:szCs w:val="21"/>
              </w:rPr>
              <w:t>西至龙汇路、北至康辰街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金融商务区QL-030425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东至龙润街、南至新堂北路</w:t>
            </w:r>
            <w:r>
              <w:rPr>
                <w:rFonts w:eastAsia="方正仿宋_GBK"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方正仿宋_GBK"/>
                <w:color w:val="000000"/>
                <w:kern w:val="0"/>
                <w:szCs w:val="21"/>
              </w:rPr>
              <w:t>西至龙汇路、北至瑞辰街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金融商务区QL-030421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东至横塘河西路、南至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康辰街、西至龙润街、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北至永宁北路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金商投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金融商务区QL-030423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东至横塘河西路、南至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瑞辰街、西至龙润街、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北至康辰街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326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茶山街道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土储中心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采菱港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夏雷路南侧、采菱港西侧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茶山街道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交通产业集团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纺站仓库及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周边地块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龙游河东侧、劳动中路北侧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青龙2-1#地块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竹林路南侧、龙锦路西侧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红梅街道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虹景金桂园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东侧片区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（庵背后）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湾塘路东侧、青龙西路北侧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青龙3#地块4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横塘河西路东侧、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湾塘路北侧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兰陵街道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轨道公司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轨道茶山站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控制地块2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晋陵南路东侧、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中吴大道南侧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兰陵街道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轨道公司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轨道茶山站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控制地块1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和平中路西侧、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富盛二路北侧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495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1366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新闸街道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钟新投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机床厂南侧地块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东至新康路、南至运河路、西至新庆路、北至规划道路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西林街道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钟新投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西林公园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东至凤凰电器城、南至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学府路、西至玫瑰路、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北至梅庄路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钟新投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城建学校北地块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月季路东侧、梧桐河南侧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钟新投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城建学校南地块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月季路东侧、棕榈路北侧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北港街道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开发区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丁香路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南侧2#地块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后塘河北侧、童子河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东路东侧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邹区镇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邹区镇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东方大道东侧、常金路北侧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东方大道东侧、新西路南侧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邹区镇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邹区镇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岳津路西侧、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兴隆街南侧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东至岳津东路、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南至会灵路、西至岳津河、北至兴隆街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594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新闸街道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城建集团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荷园西南角6#地块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新龙路南侧、玉龙南路西侧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城西公司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清潭西路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清潭西路北侧、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船坊南路西侧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永红街道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城西公司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宣塘村委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白云南路西侧、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中吴大道北侧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交通产业集团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常林片区C地块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长江路东侧、大红旗路南侧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交通产业集团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常林片区E地块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华山路西侧、港务路南侧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晋陵公司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常大片区广电中心地块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（5#地块）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龙江路东侧、星园路南侧、陈渡路西侧、松涛路北侧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晋陵公司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常大白云校区及周边地块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（1#地块）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龙江路东侧、白云路南侧、陈渡路西侧、学院路北侧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五星街道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晋陵公司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常大白云校区及周边地块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（7#地块）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学花路东侧、星园路南侧、白云路西侧、松涛路北侧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北港街道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轨道公司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董家塘地块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龙江路西侧、玉兰路南侧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永红街道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土储中心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江南春宾馆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白荡河南侧、清南路西侧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896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1490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丁堰街道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丁堰街道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蓝豹东侧地块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东至华丰路、南至漕上路、西至艾普路、北至东方三路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丁堰街道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丁堰街道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爱琴海南侧西地块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东至尚安路；南至东方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二路；西至东城路；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北至山水路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丁堰街道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丁堰街道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爱琴海南侧东地块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东至枫尚路；南至东方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二路；西至尚安路；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北至山水路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潞城街道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潞城街道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韩区路北侧地块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东至华丰路，西至大明路；南至韩区路；北至龙锦路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潞城街道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潞城街道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湿地公园A地块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西至湾城路；南至义乌路，东至智博路；北至嘉宏商业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横山桥镇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横山桥镇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派出所西地块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东至白龙庙路、南至华喜路、西至西崦中心路、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北至兰陵路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经开区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横林镇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横林镇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田舍地块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东至昌盛西路、南至三观路、西至顺通路、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北至顺通东路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677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嘉泽镇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嘉泽镇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嘉泽派出所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嘉兴路西侧、嘉成路北侧、人民路东侧、大名路以南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牛塘镇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经发集团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金东方西侧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地块2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延政路南侧、漕溪路东侧、大寨河北侧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太湖湾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太湖湾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管委会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太湖庄园北地块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万泽太湖庄园北侧、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太滆村东侧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雪堰镇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雪堰镇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漕桥螺蛳湾地块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漕桥老街路南侧、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漕桥河东侧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礼嘉镇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礼嘉镇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礼嘉中心公园东地块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礼毛路东侧、百兴路北侧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牛塘镇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经发集团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招商花园城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延政路北侧、溪路南侧、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龙南路东侧、宝南路西侧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高新区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武高新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管委会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星湖广场东地块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龙运路南侧、新云路东侧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湖塘镇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湖塘镇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采菱家园南地块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凤凰南路东侧、黄土浜南侧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西太湖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西太湖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管委会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石墨烯小镇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居住2号地块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菊香路北侧、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西太湖大道东侧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湖塘镇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经发集团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淹南4号地块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东至新腾路、南至永胜路、西至淹城路、北至延政大道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湖塘镇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经发集团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淹南3号地块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新腾路东侧、延政路南侧、新秀路西侧、永胜路北侧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西太湖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西太湖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管委会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石墨烯小镇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居住1号地块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菊香路北侧、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西太湖大道东侧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洛阳镇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洛阳镇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明昱玖园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珠光路东侧、新城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明昱玖园北侧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高新区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武高新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管委会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北区定安公园西地块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古方路南侧、星火路西侧、降子路东侧、定安路北侧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湖塘镇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经发集团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万科城西侧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地块2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凤林路东侧、滆湖路南侧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湖塘镇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经发集团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长沟河西侧地块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人民路北侧、长沟河西侧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1524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科教城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长江龙城科技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科教城、滆湖中路北侧1号地块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东至星火路、南至滆湖中路、西至湖塘河、北至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中华河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83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科教城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长江龙城科技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科教城、滆湖中路北侧2号地块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东至火炬路、南至滆湖中路、西至星火路、北至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中华河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289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1813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三井街道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土储中心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原国际学校地块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晋陵路东、大渡河路南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薛家镇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土储中心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薛冶路西侧、丽园路南侧地块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顺园九村以东、万科以北、丽园路以南、薛冶路以西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薛家镇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土储中心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薛冶路西侧、黄河路北侧地块1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黄河路以北、薛冶路以西、万科以南、九村东道路以东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薛家镇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土储中心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薛冶路西侧、黄河路北侧地块2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黄河路以北、建业路以东、顺园九村以南、九村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东道路以西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春江街道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滨开区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祁连山路西侧、赣江路北侧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地块1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祁连河东、春江人家南、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祁连山路西、春政路北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春江街道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滨开区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长江路东侧、赣江路北侧地块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长江路东、新民西路南、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规划春城路西、赣江路北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孟河镇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孟河镇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滕龙路东侧、石桥路北侧地块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滕龙路以东、老孟河以南、东亭路以西、石桥路以北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孟河镇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孟河镇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原嘉凯城地块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金府路以北、龙源路以东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罗溪镇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罗溪镇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汤庄人民路东侧、勤丰路北侧地块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汤庄人民路东侧、勤丰路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北侧、团结河西侧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罗溪镇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罗溪镇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通达路东侧、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龙城大道北侧地块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通达路东侧、龙城大道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北侧、十里横河南侧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奔牛镇</w:t>
            </w:r>
          </w:p>
        </w:tc>
        <w:tc>
          <w:tcPr>
            <w:tcW w:w="11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奔牛镇</w:t>
            </w:r>
          </w:p>
        </w:tc>
        <w:tc>
          <w:tcPr>
            <w:tcW w:w="159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成校地块</w:t>
            </w:r>
          </w:p>
        </w:tc>
        <w:tc>
          <w:tcPr>
            <w:tcW w:w="263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星月路以西，府北路以北</w:t>
            </w:r>
          </w:p>
        </w:tc>
        <w:tc>
          <w:tcPr>
            <w:tcW w:w="9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762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新桥街道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乐山路以西、红河路以北地块1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乐山路以西、嫩江路以南、庄只里路以北、循礼路以东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新桥街道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乐山路以西、红河路以北地块2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乐山路以西、红河路以北、庄只里路以南、循礼路以东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新桥街道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轩文路东侧、红河路南侧地块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轩文路以东、红河路以南、循礼路以西、云河路以北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新桥街道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乐山路西侧、刘和里路南侧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乐山路以西、刘和里路以南、云河路以北、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循礼路以东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新桥街道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乐山路西侧、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刘和里路北侧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乐山路以西、刘和里路以北、红河路以南、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循礼路以西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pacing w:val="-8"/>
                <w:szCs w:val="21"/>
              </w:rPr>
            </w:pPr>
            <w:r>
              <w:rPr>
                <w:rFonts w:eastAsia="方正仿宋_GBK"/>
                <w:color w:val="000000"/>
                <w:spacing w:val="-8"/>
                <w:kern w:val="0"/>
                <w:szCs w:val="21"/>
              </w:rPr>
              <w:t>龙虎塘街道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衡山路西侧、澡港河西支南侧地块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衡山路以西、澡港河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西支以南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商住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03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ind w:left="-57" w:right="-57"/>
              <w:jc w:val="center"/>
              <w:textAlignment w:val="center"/>
              <w:rPr>
                <w:rFonts w:eastAsia="方正仿宋_GBK"/>
                <w:color w:val="000000"/>
                <w:spacing w:val="-8"/>
                <w:szCs w:val="21"/>
              </w:rPr>
            </w:pPr>
            <w:r>
              <w:rPr>
                <w:rFonts w:eastAsia="方正仿宋_GBK"/>
                <w:color w:val="000000"/>
                <w:spacing w:val="-8"/>
                <w:kern w:val="0"/>
                <w:szCs w:val="21"/>
              </w:rPr>
              <w:t>龙虎塘街道</w:t>
            </w:r>
          </w:p>
        </w:tc>
        <w:tc>
          <w:tcPr>
            <w:tcW w:w="111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高铁新城指挥部</w:t>
            </w:r>
          </w:p>
        </w:tc>
        <w:tc>
          <w:tcPr>
            <w:tcW w:w="1595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衡山路西侧、辽河路北侧地块</w:t>
            </w:r>
          </w:p>
        </w:tc>
        <w:tc>
          <w:tcPr>
            <w:tcW w:w="2632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衡山路以西、辽河路以北</w:t>
            </w:r>
          </w:p>
        </w:tc>
        <w:tc>
          <w:tcPr>
            <w:tcW w:w="968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居住</w:t>
            </w:r>
          </w:p>
        </w:tc>
        <w:tc>
          <w:tcPr>
            <w:tcW w:w="88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color w:val="00000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334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1096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658" w:type="dxa"/>
            <w:gridSpan w:val="7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887" w:type="dxa"/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方正仿宋_GBK"/>
                <w:b/>
                <w:color w:val="000000"/>
                <w:szCs w:val="21"/>
              </w:rPr>
            </w:pPr>
            <w:r>
              <w:rPr>
                <w:rFonts w:eastAsia="方正仿宋_GBK"/>
                <w:b/>
                <w:color w:val="000000"/>
                <w:kern w:val="0"/>
                <w:szCs w:val="21"/>
              </w:rPr>
              <w:t>6442</w:t>
            </w:r>
          </w:p>
        </w:tc>
      </w:tr>
    </w:tbl>
    <w:p>
      <w:pPr>
        <w:widowControl/>
        <w:spacing w:line="360" w:lineRule="exact"/>
        <w:rPr>
          <w:rFonts w:eastAsia="等线"/>
          <w:b/>
          <w:bCs/>
          <w:color w:val="000000"/>
          <w:kern w:val="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94EA8"/>
    <w:rsid w:val="6999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2021-04-30T01:47:00Z</dcterms:created>
  <dc:creator>丹丹</dc:creator>
  <cp:lastModifiedBy>丹丹</cp:lastModifiedBy>
  <dcterms:modified xsi:type="dcterms:W3CDTF">2021-04-30T01:47:18Z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EC3507123D244C1CA81E41488C0E9F08</vt:lpwstr>
  </property>
</Properties>
</file>