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12" w:rsidRPr="00BD7B8D" w:rsidRDefault="00C03612" w:rsidP="00BD7B8D">
      <w:pPr>
        <w:spacing w:line="360" w:lineRule="auto"/>
        <w:rPr>
          <w:rFonts w:ascii="黑体" w:eastAsia="黑体" w:hAnsi="黑体"/>
          <w:sz w:val="32"/>
          <w:szCs w:val="32"/>
        </w:rPr>
      </w:pPr>
      <w:r w:rsidRPr="00BD7B8D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C03612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年常州市八年级生物实验操作考核（一）</w:t>
      </w:r>
    </w:p>
    <w:p w:rsidR="00C03612" w:rsidRDefault="00C03612" w:rsidP="004D7A46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制作洋葱鳞片叶外表皮临时装片（学生用表）</w:t>
      </w:r>
    </w:p>
    <w:p w:rsidR="00C03612" w:rsidRDefault="00C03612" w:rsidP="004D7A46">
      <w:pPr>
        <w:spacing w:line="360" w:lineRule="auto"/>
        <w:jc w:val="center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学校班级姓名</w:t>
      </w: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考查时间：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C03612" w:rsidRDefault="00C03612" w:rsidP="004D7A46">
      <w:pPr>
        <w:spacing w:line="480" w:lineRule="auto"/>
        <w:rPr>
          <w:rFonts w:ascii="宋体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960"/>
      </w:tblGrid>
      <w:tr w:rsidR="00C03612">
        <w:trPr>
          <w:cantSplit/>
          <w:jc w:val="center"/>
        </w:trPr>
        <w:tc>
          <w:tcPr>
            <w:tcW w:w="5040" w:type="dxa"/>
            <w:gridSpan w:val="2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考查内容</w:t>
            </w:r>
          </w:p>
        </w:tc>
      </w:tr>
      <w:tr w:rsidR="00C03612">
        <w:trPr>
          <w:cantSplit/>
          <w:trHeight w:val="1379"/>
          <w:jc w:val="center"/>
        </w:trPr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擦拭玻片并滴加清水</w:t>
            </w:r>
          </w:p>
        </w:tc>
      </w:tr>
      <w:tr w:rsidR="00C03612">
        <w:trPr>
          <w:cantSplit/>
          <w:trHeight w:val="1383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撕取表皮并展平</w:t>
            </w:r>
          </w:p>
        </w:tc>
      </w:tr>
      <w:tr w:rsidR="00C03612">
        <w:trPr>
          <w:cantSplit/>
          <w:trHeight w:val="1387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盖盖玻片</w:t>
            </w:r>
          </w:p>
        </w:tc>
      </w:tr>
      <w:tr w:rsidR="00C03612">
        <w:trPr>
          <w:cantSplit/>
          <w:trHeight w:val="1391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整理器材</w:t>
            </w:r>
          </w:p>
        </w:tc>
      </w:tr>
    </w:tbl>
    <w:p w:rsidR="00C03612" w:rsidRDefault="00C03612" w:rsidP="00C03612">
      <w:pPr>
        <w:spacing w:line="480" w:lineRule="auto"/>
        <w:ind w:firstLineChars="800" w:firstLine="31680"/>
        <w:rPr>
          <w:rFonts w:ascii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800" w:firstLine="31680"/>
        <w:rPr>
          <w:rFonts w:ascii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4D7A46">
      <w:pPr>
        <w:spacing w:line="360" w:lineRule="auto"/>
        <w:rPr>
          <w:rFonts w:ascii="宋体"/>
          <w:b/>
          <w:bCs/>
          <w:sz w:val="24"/>
          <w:szCs w:val="24"/>
        </w:rPr>
      </w:pPr>
    </w:p>
    <w:p w:rsidR="00C03612" w:rsidRDefault="00C03612" w:rsidP="004D7A46">
      <w:pPr>
        <w:spacing w:line="360" w:lineRule="auto"/>
        <w:jc w:val="center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年常州市八年级生物实验操作考核评价表（一）</w:t>
      </w:r>
    </w:p>
    <w:p w:rsidR="00C03612" w:rsidRPr="00380F91" w:rsidRDefault="00C03612" w:rsidP="004D7A46">
      <w:pPr>
        <w:spacing w:line="360" w:lineRule="auto"/>
        <w:jc w:val="center"/>
        <w:rPr>
          <w:rFonts w:ascii="宋体"/>
          <w:b/>
          <w:bCs/>
          <w:sz w:val="30"/>
          <w:szCs w:val="30"/>
        </w:rPr>
      </w:pPr>
      <w:r w:rsidRPr="00380F91">
        <w:rPr>
          <w:rFonts w:ascii="宋体" w:hAnsi="宋体" w:cs="宋体" w:hint="eastAsia"/>
          <w:b/>
          <w:bCs/>
          <w:sz w:val="30"/>
          <w:szCs w:val="30"/>
        </w:rPr>
        <w:t>制作洋葱鳞片叶外表皮临时装片（教师用表</w:t>
      </w:r>
      <w:r w:rsidRPr="00380F91">
        <w:rPr>
          <w:rFonts w:ascii="宋体" w:hAnsi="宋体" w:cs="宋体"/>
          <w:b/>
          <w:bCs/>
          <w:sz w:val="30"/>
          <w:szCs w:val="30"/>
        </w:rPr>
        <w:t xml:space="preserve">  </w:t>
      </w:r>
      <w:r w:rsidRPr="00380F91">
        <w:rPr>
          <w:rFonts w:ascii="宋体" w:hAnsi="宋体" w:cs="宋体" w:hint="eastAsia"/>
          <w:b/>
          <w:bCs/>
          <w:sz w:val="30"/>
          <w:szCs w:val="30"/>
        </w:rPr>
        <w:t>评分细则）</w:t>
      </w:r>
    </w:p>
    <w:p w:rsidR="00C03612" w:rsidRDefault="00C03612" w:rsidP="004D7A46">
      <w:pPr>
        <w:spacing w:line="360" w:lineRule="auto"/>
        <w:jc w:val="center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考查时间：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分钟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5220"/>
        <w:gridCol w:w="1080"/>
        <w:gridCol w:w="1080"/>
      </w:tblGrid>
      <w:tr w:rsidR="00C03612" w:rsidTr="00BD7B8D">
        <w:trPr>
          <w:trHeight w:val="452"/>
          <w:jc w:val="center"/>
        </w:trPr>
        <w:tc>
          <w:tcPr>
            <w:tcW w:w="1728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考查内容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评分细则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合格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不合格</w:t>
            </w:r>
          </w:p>
        </w:tc>
      </w:tr>
      <w:tr w:rsidR="00C03612" w:rsidTr="00BD7B8D">
        <w:trPr>
          <w:cantSplit/>
          <w:jc w:val="center"/>
        </w:trPr>
        <w:tc>
          <w:tcPr>
            <w:tcW w:w="1728" w:type="dxa"/>
            <w:vMerge w:val="restart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擦拭玻片</w:t>
            </w:r>
          </w:p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并滴加清水</w:t>
            </w:r>
          </w:p>
        </w:tc>
        <w:tc>
          <w:tcPr>
            <w:tcW w:w="522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小心用纱布把载玻片和盖玻片擦拭干净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jc w:val="center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用滴管在载玻片的中央滴一滴清水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jc w:val="center"/>
        </w:trPr>
        <w:tc>
          <w:tcPr>
            <w:tcW w:w="1728" w:type="dxa"/>
            <w:vMerge w:val="restart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撕取表皮</w:t>
            </w:r>
          </w:p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并展平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用镊子撕取洋葱鳞片叶外表皮，大小适宜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jc w:val="center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将表皮放入载玻片上的水滴中，用镊子展平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trHeight w:val="555"/>
          <w:jc w:val="center"/>
        </w:trPr>
        <w:tc>
          <w:tcPr>
            <w:tcW w:w="1728" w:type="dxa"/>
            <w:vMerge w:val="restart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盖盖玻片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5.</w:t>
            </w:r>
            <w:r>
              <w:rPr>
                <w:rFonts w:ascii="宋体" w:hAnsi="宋体" w:cs="宋体" w:hint="eastAsia"/>
                <w:sz w:val="24"/>
                <w:szCs w:val="24"/>
              </w:rPr>
              <w:t>用镊子夹起盖玻片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trHeight w:val="690"/>
          <w:jc w:val="center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6.</w:t>
            </w:r>
            <w:r>
              <w:rPr>
                <w:rFonts w:ascii="宋体" w:hAnsi="宋体" w:cs="宋体" w:hint="eastAsia"/>
                <w:sz w:val="24"/>
                <w:szCs w:val="24"/>
              </w:rPr>
              <w:t>盖玻片一边先接触载玻片上的水滴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trHeight w:val="540"/>
          <w:jc w:val="center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7.</w:t>
            </w:r>
            <w:r>
              <w:rPr>
                <w:rFonts w:ascii="宋体" w:hAnsi="宋体" w:cs="宋体" w:hint="eastAsia"/>
                <w:sz w:val="24"/>
                <w:szCs w:val="24"/>
              </w:rPr>
              <w:t>缓缓放下盖玻片，基本无气泡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cantSplit/>
          <w:trHeight w:val="598"/>
          <w:jc w:val="center"/>
        </w:trPr>
        <w:tc>
          <w:tcPr>
            <w:tcW w:w="1728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整理器材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8.</w:t>
            </w:r>
            <w:r>
              <w:rPr>
                <w:rFonts w:ascii="宋体" w:hAnsi="宋体" w:cs="宋体" w:hint="eastAsia"/>
                <w:sz w:val="24"/>
                <w:szCs w:val="24"/>
              </w:rPr>
              <w:t>清洗玻片，整理实验桌面，还原到位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Tr="00BD7B8D">
        <w:trPr>
          <w:trHeight w:val="1062"/>
          <w:jc w:val="center"/>
        </w:trPr>
        <w:tc>
          <w:tcPr>
            <w:tcW w:w="6948" w:type="dxa"/>
            <w:gridSpan w:val="2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成绩评定：</w:t>
            </w:r>
            <w:r>
              <w:rPr>
                <w:rFonts w:cs="宋体" w:hint="eastAsia"/>
                <w:color w:val="000000"/>
              </w:rPr>
              <w:t>得</w:t>
            </w:r>
            <w:r>
              <w:rPr>
                <w:color w:val="000000"/>
              </w:rPr>
              <w:t>5</w:t>
            </w:r>
            <w:r>
              <w:rPr>
                <w:rFonts w:cs="宋体" w:hint="eastAsia"/>
                <w:color w:val="000000"/>
              </w:rPr>
              <w:t>个合格及以上，成绩为“合格”，否则为“不合格”。</w:t>
            </w:r>
          </w:p>
        </w:tc>
        <w:tc>
          <w:tcPr>
            <w:tcW w:w="2160" w:type="dxa"/>
            <w:gridSpan w:val="2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</w:tbl>
    <w:p w:rsidR="00C03612" w:rsidRDefault="00C03612" w:rsidP="004D7A46"/>
    <w:p w:rsidR="00C03612" w:rsidRDefault="00C03612" w:rsidP="004D7A46"/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注：本教师用表不发给学生，教师在成绩评定总表上评分，不要在该表上填写。</w:t>
      </w: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C03612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C03612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年常州市八年级生物实验操作考核（二）</w:t>
      </w:r>
    </w:p>
    <w:p w:rsidR="00C03612" w:rsidRDefault="00C03612" w:rsidP="004D7A46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探究水对大豆种子萌发的影响（学生用表）</w:t>
      </w:r>
    </w:p>
    <w:p w:rsidR="00C03612" w:rsidRDefault="00C03612" w:rsidP="004D7A46">
      <w:pPr>
        <w:spacing w:line="360" w:lineRule="auto"/>
        <w:jc w:val="center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学校：</w:t>
      </w:r>
      <w:r>
        <w:rPr>
          <w:rFonts w:ascii="宋体" w:hAnsi="宋体" w:cs="宋体"/>
          <w:sz w:val="24"/>
          <w:szCs w:val="24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</w:rPr>
        <w:t>班级：</w:t>
      </w:r>
      <w:r>
        <w:rPr>
          <w:rFonts w:ascii="宋体" w:hAnsi="宋体" w:cs="宋体"/>
          <w:sz w:val="24"/>
          <w:szCs w:val="24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>姓名：</w:t>
      </w: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考查时间：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分钟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960"/>
      </w:tblGrid>
      <w:tr w:rsidR="00C03612">
        <w:trPr>
          <w:cantSplit/>
          <w:jc w:val="center"/>
        </w:trPr>
        <w:tc>
          <w:tcPr>
            <w:tcW w:w="5040" w:type="dxa"/>
            <w:gridSpan w:val="2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考查内容</w:t>
            </w:r>
          </w:p>
        </w:tc>
      </w:tr>
      <w:tr w:rsidR="00C03612">
        <w:trPr>
          <w:cantSplit/>
          <w:trHeight w:val="1026"/>
          <w:jc w:val="center"/>
        </w:trPr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选择实验器材</w:t>
            </w:r>
          </w:p>
        </w:tc>
      </w:tr>
      <w:tr w:rsidR="00C03612">
        <w:trPr>
          <w:cantSplit/>
          <w:trHeight w:val="984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选取实验对象</w:t>
            </w:r>
          </w:p>
        </w:tc>
      </w:tr>
      <w:tr w:rsidR="00C03612">
        <w:trPr>
          <w:cantSplit/>
          <w:trHeight w:val="842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设计对照实验</w:t>
            </w:r>
          </w:p>
        </w:tc>
      </w:tr>
      <w:tr w:rsidR="00C03612">
        <w:trPr>
          <w:cantSplit/>
          <w:trHeight w:val="840"/>
          <w:jc w:val="center"/>
        </w:trPr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整理实验器材</w:t>
            </w:r>
          </w:p>
        </w:tc>
      </w:tr>
    </w:tbl>
    <w:p w:rsidR="00C03612" w:rsidRDefault="00C03612" w:rsidP="00C03612">
      <w:pPr>
        <w:spacing w:line="480" w:lineRule="auto"/>
        <w:ind w:firstLineChars="800" w:firstLine="31680"/>
        <w:rPr>
          <w:rFonts w:ascii="宋体"/>
          <w:sz w:val="24"/>
          <w:szCs w:val="24"/>
        </w:rPr>
      </w:pPr>
    </w:p>
    <w:p w:rsidR="00C03612" w:rsidRDefault="00C03612" w:rsidP="004D7A46">
      <w:pPr>
        <w:spacing w:line="48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绘制种子萌发记录表：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47"/>
      </w:tblGrid>
      <w:tr w:rsidR="00C03612" w:rsidRPr="00216035" w:rsidTr="00BD7B8D">
        <w:tc>
          <w:tcPr>
            <w:tcW w:w="7547" w:type="dxa"/>
          </w:tcPr>
          <w:p w:rsidR="00C03612" w:rsidRPr="00216035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</w:p>
          <w:p w:rsidR="00C03612" w:rsidRPr="00216035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</w:p>
          <w:p w:rsidR="00C03612" w:rsidRPr="00216035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</w:p>
          <w:p w:rsidR="00C03612" w:rsidRPr="00216035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</w:p>
        </w:tc>
      </w:tr>
    </w:tbl>
    <w:p w:rsidR="00C03612" w:rsidRDefault="00C03612" w:rsidP="004D7A46">
      <w:pPr>
        <w:spacing w:line="480" w:lineRule="auto"/>
        <w:rPr>
          <w:rFonts w:ascii="宋体"/>
          <w:sz w:val="24"/>
          <w:szCs w:val="24"/>
        </w:rPr>
      </w:pPr>
    </w:p>
    <w:p w:rsidR="00C03612" w:rsidRDefault="00C03612" w:rsidP="004D7A46">
      <w:pPr>
        <w:spacing w:line="480" w:lineRule="auto"/>
        <w:rPr>
          <w:rFonts w:ascii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Pr="00E84019" w:rsidRDefault="00C03612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年常州市八年级生物实验操作考核评价表（二）</w:t>
      </w:r>
    </w:p>
    <w:p w:rsidR="00C03612" w:rsidRDefault="00C03612" w:rsidP="004D7A46">
      <w:pPr>
        <w:spacing w:line="360" w:lineRule="auto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2"/>
          <w:szCs w:val="32"/>
        </w:rPr>
        <w:t>探究水对大豆种子萌发的影响</w:t>
      </w:r>
      <w:r>
        <w:rPr>
          <w:rFonts w:ascii="宋体" w:hAnsi="宋体" w:cs="宋体" w:hint="eastAsia"/>
          <w:b/>
          <w:bCs/>
          <w:sz w:val="30"/>
          <w:szCs w:val="30"/>
        </w:rPr>
        <w:t>（教师用表</w:t>
      </w:r>
      <w:r>
        <w:rPr>
          <w:rFonts w:ascii="宋体" w:hAnsi="宋体" w:cs="宋体"/>
          <w:b/>
          <w:bCs/>
          <w:sz w:val="30"/>
          <w:szCs w:val="30"/>
        </w:rPr>
        <w:t xml:space="preserve">  </w:t>
      </w:r>
      <w:r>
        <w:rPr>
          <w:rFonts w:ascii="宋体" w:hAnsi="宋体" w:cs="宋体" w:hint="eastAsia"/>
          <w:b/>
          <w:bCs/>
          <w:sz w:val="30"/>
          <w:szCs w:val="30"/>
        </w:rPr>
        <w:t>评分细则）</w:t>
      </w:r>
    </w:p>
    <w:p w:rsidR="00C03612" w:rsidRDefault="00C03612" w:rsidP="004D7A46">
      <w:pPr>
        <w:spacing w:line="360" w:lineRule="auto"/>
        <w:jc w:val="center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考查时间：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分钟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5220"/>
        <w:gridCol w:w="1080"/>
        <w:gridCol w:w="1080"/>
      </w:tblGrid>
      <w:tr w:rsidR="00C03612">
        <w:trPr>
          <w:trHeight w:val="452"/>
        </w:trPr>
        <w:tc>
          <w:tcPr>
            <w:tcW w:w="1728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考查内容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评分细则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合格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不合格</w:t>
            </w:r>
          </w:p>
        </w:tc>
      </w:tr>
      <w:tr w:rsidR="00C03612">
        <w:trPr>
          <w:cantSplit/>
        </w:trPr>
        <w:tc>
          <w:tcPr>
            <w:tcW w:w="1728" w:type="dxa"/>
            <w:vMerge w:val="restart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选择实验器材</w:t>
            </w:r>
          </w:p>
        </w:tc>
        <w:tc>
          <w:tcPr>
            <w:tcW w:w="522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选择两个相同大小的培养皿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在培养皿上进行标记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C03612">
            <w:pPr>
              <w:spacing w:line="480" w:lineRule="auto"/>
              <w:ind w:left="31680" w:hangingChars="15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在培养皿里铺上吸水纸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524"/>
        </w:trPr>
        <w:tc>
          <w:tcPr>
            <w:tcW w:w="1728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选取实验对象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选取</w:t>
            </w:r>
            <w:r>
              <w:rPr>
                <w:rFonts w:ascii="宋体" w:hAnsi="宋体" w:cs="宋体"/>
                <w:sz w:val="24"/>
                <w:szCs w:val="24"/>
              </w:rPr>
              <w:t>10-20</w:t>
            </w:r>
            <w:r>
              <w:rPr>
                <w:rFonts w:ascii="宋体" w:hAnsi="宋体" w:cs="宋体" w:hint="eastAsia"/>
                <w:sz w:val="24"/>
                <w:szCs w:val="24"/>
              </w:rPr>
              <w:t>粒饱满的大豆种子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555"/>
        </w:trPr>
        <w:tc>
          <w:tcPr>
            <w:tcW w:w="1728" w:type="dxa"/>
            <w:vMerge w:val="restart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设计对照实验</w:t>
            </w:r>
          </w:p>
        </w:tc>
        <w:tc>
          <w:tcPr>
            <w:tcW w:w="5220" w:type="dxa"/>
            <w:vAlign w:val="center"/>
          </w:tcPr>
          <w:p w:rsidR="00C03612" w:rsidRPr="004D7A46" w:rsidRDefault="00C03612" w:rsidP="004D7A46">
            <w:pPr>
              <w:spacing w:line="480" w:lineRule="auto"/>
              <w:rPr>
                <w:rFonts w:ascii="宋体"/>
                <w:color w:val="000000"/>
                <w:sz w:val="24"/>
                <w:szCs w:val="24"/>
              </w:rPr>
            </w:pPr>
            <w:r w:rsidRPr="004D7A46">
              <w:rPr>
                <w:rFonts w:ascii="宋体" w:hAnsi="宋体" w:cs="宋体"/>
                <w:color w:val="000000"/>
                <w:sz w:val="24"/>
                <w:szCs w:val="24"/>
              </w:rPr>
              <w:t>5.</w:t>
            </w:r>
            <w:r w:rsidRPr="004D7A46">
              <w:rPr>
                <w:rFonts w:ascii="宋体" w:hAnsi="宋体" w:cs="宋体" w:hint="eastAsia"/>
                <w:color w:val="000000"/>
                <w:sz w:val="24"/>
                <w:szCs w:val="24"/>
              </w:rPr>
              <w:t>将种子平均分为两组，分别放置在培养皿中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690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Pr="004D7A46" w:rsidRDefault="00C03612" w:rsidP="004D7A46">
            <w:pPr>
              <w:spacing w:line="480" w:lineRule="auto"/>
              <w:rPr>
                <w:rFonts w:ascii="宋体"/>
                <w:color w:val="000000"/>
                <w:sz w:val="24"/>
                <w:szCs w:val="24"/>
              </w:rPr>
            </w:pPr>
            <w:r w:rsidRPr="004D7A46">
              <w:rPr>
                <w:rFonts w:ascii="宋体" w:hAnsi="宋体" w:cs="宋体"/>
                <w:color w:val="000000"/>
                <w:sz w:val="24"/>
                <w:szCs w:val="24"/>
              </w:rPr>
              <w:t>6.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一组加入</w:t>
            </w:r>
            <w:r w:rsidRPr="004D7A46">
              <w:rPr>
                <w:rFonts w:ascii="宋体" w:hAnsi="宋体" w:cs="宋体" w:hint="eastAsia"/>
                <w:color w:val="000000"/>
                <w:sz w:val="24"/>
                <w:szCs w:val="24"/>
              </w:rPr>
              <w:t>适量清水，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另一</w:t>
            </w:r>
            <w:r w:rsidRPr="004D7A46">
              <w:rPr>
                <w:rFonts w:ascii="宋体" w:hAnsi="宋体" w:cs="宋体" w:hint="eastAsia"/>
                <w:color w:val="000000"/>
                <w:sz w:val="24"/>
                <w:szCs w:val="24"/>
              </w:rPr>
              <w:t>组保持干燥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spacing w:line="480" w:lineRule="auto"/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540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7. </w:t>
            </w:r>
            <w:r>
              <w:rPr>
                <w:rFonts w:ascii="宋体" w:hAnsi="宋体" w:cs="宋体" w:hint="eastAsia"/>
                <w:sz w:val="24"/>
                <w:szCs w:val="24"/>
              </w:rPr>
              <w:t>将两个培养皿放置于适宜的环境下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540"/>
        </w:trPr>
        <w:tc>
          <w:tcPr>
            <w:tcW w:w="1728" w:type="dxa"/>
            <w:vMerge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8.</w:t>
            </w:r>
            <w:r>
              <w:rPr>
                <w:rFonts w:ascii="宋体" w:hAnsi="宋体" w:cs="宋体" w:hint="eastAsia"/>
                <w:sz w:val="24"/>
                <w:szCs w:val="24"/>
              </w:rPr>
              <w:t>绘制种子萌发记录表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C03612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cantSplit/>
          <w:trHeight w:val="598"/>
        </w:trPr>
        <w:tc>
          <w:tcPr>
            <w:tcW w:w="1728" w:type="dxa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整理实验器材</w:t>
            </w:r>
          </w:p>
        </w:tc>
        <w:tc>
          <w:tcPr>
            <w:tcW w:w="5220" w:type="dxa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9.</w:t>
            </w:r>
            <w:r>
              <w:rPr>
                <w:rFonts w:ascii="宋体" w:hAnsi="宋体" w:cs="宋体" w:hint="eastAsia"/>
                <w:sz w:val="24"/>
                <w:szCs w:val="24"/>
              </w:rPr>
              <w:t>整理实验桌面，器材还原到位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C03612" w:rsidRDefault="00C03612" w:rsidP="00087869">
            <w:pPr>
              <w:ind w:firstLine="2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>
        <w:trPr>
          <w:trHeight w:val="1062"/>
        </w:trPr>
        <w:tc>
          <w:tcPr>
            <w:tcW w:w="6948" w:type="dxa"/>
            <w:gridSpan w:val="2"/>
            <w:vAlign w:val="center"/>
          </w:tcPr>
          <w:p w:rsidR="00C03612" w:rsidRDefault="00C03612" w:rsidP="00087869">
            <w:pPr>
              <w:spacing w:line="48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成绩评定：</w:t>
            </w:r>
            <w:r>
              <w:rPr>
                <w:rFonts w:cs="宋体" w:hint="eastAsia"/>
                <w:color w:val="000000"/>
              </w:rPr>
              <w:t>得</w:t>
            </w:r>
            <w:r>
              <w:rPr>
                <w:color w:val="000000"/>
              </w:rPr>
              <w:t>5</w:t>
            </w:r>
            <w:r>
              <w:rPr>
                <w:rFonts w:cs="宋体" w:hint="eastAsia"/>
                <w:color w:val="000000"/>
              </w:rPr>
              <w:t>个合格及以上，成绩为“合格”，否则为“不合格”。</w:t>
            </w:r>
          </w:p>
        </w:tc>
        <w:tc>
          <w:tcPr>
            <w:tcW w:w="2160" w:type="dxa"/>
            <w:gridSpan w:val="2"/>
            <w:vAlign w:val="center"/>
          </w:tcPr>
          <w:p w:rsidR="00C03612" w:rsidRDefault="00C03612" w:rsidP="00087869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</w:tbl>
    <w:p w:rsidR="00C03612" w:rsidRDefault="00C03612" w:rsidP="004D7A46"/>
    <w:p w:rsidR="00C03612" w:rsidRDefault="00C03612" w:rsidP="004D7A46"/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注：本教师用表不发给学生，教师在成绩评定总表上评分，不要在该表上填写。</w:t>
      </w:r>
    </w:p>
    <w:p w:rsidR="00C03612" w:rsidRDefault="00C03612" w:rsidP="004D7A46">
      <w:pPr>
        <w:spacing w:line="360" w:lineRule="auto"/>
        <w:rPr>
          <w:rFonts w:ascii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4D7A46">
      <w:pPr>
        <w:spacing w:line="360" w:lineRule="auto"/>
        <w:jc w:val="right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jc w:val="right"/>
        <w:rPr>
          <w:rFonts w:ascii="宋体"/>
          <w:sz w:val="24"/>
          <w:szCs w:val="24"/>
        </w:rPr>
      </w:pPr>
    </w:p>
    <w:p w:rsidR="00C03612" w:rsidRDefault="00C03612" w:rsidP="004D7A46">
      <w:pPr>
        <w:spacing w:line="360" w:lineRule="auto"/>
        <w:jc w:val="right"/>
        <w:rPr>
          <w:rFonts w:ascii="宋体"/>
          <w:sz w:val="24"/>
          <w:szCs w:val="24"/>
        </w:rPr>
      </w:pPr>
    </w:p>
    <w:p w:rsidR="00C03612" w:rsidRPr="00FC0817" w:rsidRDefault="00C03612" w:rsidP="005F7150">
      <w:pPr>
        <w:spacing w:beforeLines="25" w:afterLines="25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FC0817">
        <w:rPr>
          <w:rFonts w:ascii="方正小标宋简体" w:eastAsia="方正小标宋简体" w:cs="方正小标宋简体"/>
          <w:color w:val="000000"/>
          <w:sz w:val="36"/>
          <w:szCs w:val="36"/>
        </w:rPr>
        <w:t>20</w:t>
      </w:r>
      <w:r>
        <w:rPr>
          <w:rFonts w:ascii="方正小标宋简体" w:eastAsia="方正小标宋简体" w:cs="方正小标宋简体"/>
          <w:color w:val="000000"/>
          <w:sz w:val="36"/>
          <w:szCs w:val="36"/>
        </w:rPr>
        <w:t>21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年常州市九年级物理实验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操作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考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核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（一）</w:t>
      </w:r>
    </w:p>
    <w:p w:rsidR="00C03612" w:rsidRDefault="00C03612" w:rsidP="005F7150">
      <w:pPr>
        <w:spacing w:beforeLines="25" w:afterLines="25"/>
        <w:jc w:val="center"/>
        <w:rPr>
          <w:b/>
          <w:bCs/>
          <w:color w:val="000000"/>
          <w:sz w:val="32"/>
          <w:szCs w:val="32"/>
        </w:rPr>
      </w:pPr>
      <w:r>
        <w:rPr>
          <w:rFonts w:cs="宋体" w:hint="eastAsia"/>
          <w:b/>
          <w:bCs/>
          <w:color w:val="000000"/>
          <w:sz w:val="32"/>
          <w:szCs w:val="32"/>
        </w:rPr>
        <w:t>测量滑轮组的机械效率（学生用表）</w:t>
      </w:r>
    </w:p>
    <w:p w:rsidR="00C03612" w:rsidRDefault="00C03612" w:rsidP="00BD7B8D">
      <w:pPr>
        <w:spacing w:beforeLines="25" w:afterLines="25"/>
        <w:ind w:firstLineChars="100" w:firstLine="31680"/>
        <w:jc w:val="center"/>
        <w:rPr>
          <w:color w:val="000000"/>
          <w:sz w:val="24"/>
          <w:szCs w:val="24"/>
        </w:rPr>
      </w:pPr>
    </w:p>
    <w:p w:rsidR="00C03612" w:rsidRDefault="00C03612" w:rsidP="00BD7B8D">
      <w:pPr>
        <w:spacing w:beforeLines="25" w:afterLines="25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学校：</w:t>
      </w:r>
      <w:r>
        <w:rPr>
          <w:color w:val="000000"/>
          <w:sz w:val="24"/>
          <w:szCs w:val="24"/>
        </w:rPr>
        <w:t xml:space="preserve">                             </w:t>
      </w:r>
      <w:r>
        <w:rPr>
          <w:rFonts w:cs="宋体" w:hint="eastAsia"/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 xml:space="preserve">            </w:t>
      </w:r>
      <w:r>
        <w:rPr>
          <w:rFonts w:cs="宋体" w:hint="eastAsia"/>
          <w:color w:val="000000"/>
          <w:sz w:val="24"/>
          <w:szCs w:val="24"/>
        </w:rPr>
        <w:t>姓名：</w:t>
      </w:r>
    </w:p>
    <w:p w:rsidR="00C03612" w:rsidRDefault="00C03612" w:rsidP="005F7150">
      <w:pPr>
        <w:spacing w:beforeLines="25" w:afterLines="25"/>
        <w:rPr>
          <w:color w:val="000000"/>
          <w:sz w:val="24"/>
          <w:szCs w:val="24"/>
        </w:rPr>
      </w:pPr>
    </w:p>
    <w:p w:rsidR="00C03612" w:rsidRDefault="00C03612" w:rsidP="005F7150">
      <w:pPr>
        <w:spacing w:beforeLines="25" w:afterLines="25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实验时间：</w:t>
      </w:r>
      <w:r>
        <w:rPr>
          <w:color w:val="000000"/>
          <w:sz w:val="24"/>
          <w:szCs w:val="24"/>
        </w:rPr>
        <w:t>15</w:t>
      </w:r>
      <w:r>
        <w:rPr>
          <w:rFonts w:cs="宋体" w:hint="eastAsia"/>
          <w:color w:val="000000"/>
          <w:sz w:val="24"/>
          <w:szCs w:val="24"/>
        </w:rPr>
        <w:t>分钟。</w:t>
      </w:r>
    </w:p>
    <w:p w:rsidR="00C03612" w:rsidRDefault="00C03612" w:rsidP="00BD7B8D">
      <w:pPr>
        <w:spacing w:beforeLines="25" w:afterLines="25"/>
        <w:ind w:left="31680" w:hangingChars="5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实验器材：铁架台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个、单滑轮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个、钩码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个、弹簧测力计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个、细线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卷、剪刀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把、米尺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把。</w:t>
      </w:r>
    </w:p>
    <w:p w:rsidR="00C03612" w:rsidRDefault="00C03612" w:rsidP="00BD7B8D">
      <w:pPr>
        <w:spacing w:beforeLines="25" w:afterLines="25"/>
        <w:ind w:left="31680" w:hangingChars="4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实验任务：（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）组装滑轮组，用最省力的方式竖直向上吊起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个钩码；</w:t>
      </w:r>
    </w:p>
    <w:p w:rsidR="00C03612" w:rsidRDefault="00C03612" w:rsidP="00BD7B8D">
      <w:pPr>
        <w:spacing w:beforeLines="25" w:afterLines="25"/>
        <w:ind w:leftChars="513" w:left="31680" w:hangingChars="226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）测量利用该滑轮组竖直向上匀速吊起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个钩码过程中，滑轮组的机械效率。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7"/>
        <w:gridCol w:w="7223"/>
      </w:tblGrid>
      <w:tr w:rsidR="00C03612" w:rsidRPr="009B285E">
        <w:trPr>
          <w:trHeight w:val="509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实验步骤</w:t>
            </w:r>
          </w:p>
        </w:tc>
        <w:tc>
          <w:tcPr>
            <w:tcW w:w="3986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过程要求</w:t>
            </w:r>
          </w:p>
        </w:tc>
      </w:tr>
      <w:tr w:rsidR="00C03612" w:rsidRPr="009B285E">
        <w:trPr>
          <w:trHeight w:val="459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组装器材</w:t>
            </w:r>
          </w:p>
        </w:tc>
        <w:tc>
          <w:tcPr>
            <w:tcW w:w="3986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组装滑轮组，用最省力的方式竖直向上吊起</w:t>
            </w:r>
            <w:r w:rsidRPr="009B285E">
              <w:rPr>
                <w:color w:val="000000"/>
                <w:sz w:val="24"/>
                <w:szCs w:val="24"/>
              </w:rPr>
              <w:t>4</w:t>
            </w: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个钩码。</w:t>
            </w:r>
          </w:p>
        </w:tc>
      </w:tr>
      <w:tr w:rsidR="00C03612" w:rsidRPr="009B285E">
        <w:trPr>
          <w:trHeight w:val="451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展开测量</w:t>
            </w:r>
          </w:p>
        </w:tc>
        <w:tc>
          <w:tcPr>
            <w:tcW w:w="3986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准确测量相关物理量。</w:t>
            </w:r>
          </w:p>
        </w:tc>
      </w:tr>
      <w:tr w:rsidR="00C03612" w:rsidRPr="009B285E">
        <w:trPr>
          <w:trHeight w:val="2948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记录数据</w:t>
            </w:r>
          </w:p>
        </w:tc>
        <w:tc>
          <w:tcPr>
            <w:tcW w:w="3986" w:type="pct"/>
          </w:tcPr>
          <w:p w:rsidR="00C03612" w:rsidRPr="009B285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设计数据记录表格，并将测得的物理量记录在表格内：</w:t>
            </w:r>
          </w:p>
        </w:tc>
      </w:tr>
      <w:tr w:rsidR="00C03612" w:rsidRPr="009B285E">
        <w:trPr>
          <w:trHeight w:val="2892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分析数据</w:t>
            </w:r>
          </w:p>
        </w:tc>
        <w:tc>
          <w:tcPr>
            <w:tcW w:w="3986" w:type="pct"/>
          </w:tcPr>
          <w:p w:rsidR="00C03612" w:rsidRPr="009B285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利用实验测得的物理量，算得滑轮组的机械效率（要有完整计算过程）：</w:t>
            </w:r>
          </w:p>
        </w:tc>
      </w:tr>
      <w:tr w:rsidR="00C03612" w:rsidRPr="009B285E">
        <w:trPr>
          <w:trHeight w:val="450"/>
        </w:trPr>
        <w:tc>
          <w:tcPr>
            <w:tcW w:w="1014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整理器材</w:t>
            </w:r>
          </w:p>
        </w:tc>
        <w:tc>
          <w:tcPr>
            <w:tcW w:w="3986" w:type="pct"/>
            <w:vAlign w:val="center"/>
          </w:tcPr>
          <w:p w:rsidR="00C03612" w:rsidRPr="009B285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9B285E">
              <w:rPr>
                <w:rFonts w:cs="宋体" w:hint="eastAsia"/>
                <w:color w:val="000000"/>
                <w:sz w:val="24"/>
                <w:szCs w:val="24"/>
              </w:rPr>
              <w:t>整理实验器材。</w:t>
            </w:r>
          </w:p>
        </w:tc>
      </w:tr>
    </w:tbl>
    <w:p w:rsidR="00C03612" w:rsidRDefault="00C03612" w:rsidP="00C03612">
      <w:pPr>
        <w:spacing w:beforeLines="50"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Pr="00FC0817" w:rsidRDefault="00C03612" w:rsidP="005F7150">
      <w:pPr>
        <w:spacing w:beforeLines="25" w:afterLines="25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/>
          <w:color w:val="000000"/>
          <w:sz w:val="36"/>
          <w:szCs w:val="36"/>
        </w:rPr>
        <w:br w:type="page"/>
      </w:r>
      <w:r w:rsidRPr="00FC0817">
        <w:rPr>
          <w:rFonts w:ascii="方正小标宋简体" w:eastAsia="方正小标宋简体" w:cs="方正小标宋简体"/>
          <w:color w:val="000000"/>
          <w:sz w:val="36"/>
          <w:szCs w:val="36"/>
        </w:rPr>
        <w:t>20</w:t>
      </w:r>
      <w:r>
        <w:rPr>
          <w:rFonts w:ascii="方正小标宋简体" w:eastAsia="方正小标宋简体" w:cs="方正小标宋简体"/>
          <w:color w:val="000000"/>
          <w:sz w:val="36"/>
          <w:szCs w:val="36"/>
        </w:rPr>
        <w:t>21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年常州市九年级物理实验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操作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考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核评价表</w:t>
      </w:r>
      <w:r w:rsidRPr="00FC0817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（一）</w:t>
      </w:r>
    </w:p>
    <w:p w:rsidR="00C03612" w:rsidRDefault="00C03612" w:rsidP="005F7150">
      <w:pPr>
        <w:spacing w:beforeLines="25" w:afterLines="25"/>
        <w:jc w:val="center"/>
        <w:rPr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32"/>
          <w:szCs w:val="32"/>
        </w:rPr>
        <w:t>测量滑轮组的机械效率（教师用表评分细则）</w:t>
      </w:r>
    </w:p>
    <w:p w:rsidR="00C03612" w:rsidRDefault="00C03612" w:rsidP="005F7150">
      <w:pPr>
        <w:spacing w:beforeLines="25" w:afterLines="25"/>
        <w:rPr>
          <w:color w:val="000000"/>
          <w:sz w:val="24"/>
          <w:szCs w:val="24"/>
        </w:rPr>
      </w:pPr>
    </w:p>
    <w:p w:rsidR="00C03612" w:rsidRDefault="00C03612" w:rsidP="005F7150">
      <w:pPr>
        <w:spacing w:beforeLines="25" w:afterLines="25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实验时间：</w:t>
      </w:r>
      <w:r>
        <w:rPr>
          <w:color w:val="000000"/>
          <w:sz w:val="24"/>
          <w:szCs w:val="24"/>
        </w:rPr>
        <w:t>15</w:t>
      </w:r>
      <w:r>
        <w:rPr>
          <w:rFonts w:cs="宋体" w:hint="eastAsia"/>
          <w:color w:val="000000"/>
          <w:sz w:val="24"/>
          <w:szCs w:val="24"/>
        </w:rPr>
        <w:t>分钟。</w:t>
      </w:r>
    </w:p>
    <w:p w:rsidR="00C03612" w:rsidRDefault="00C03612" w:rsidP="00BD7B8D">
      <w:pPr>
        <w:spacing w:beforeLines="25" w:afterLines="25"/>
        <w:ind w:left="31680" w:hangingChars="5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实验器材：铁架台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个、单滑轮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个、钩码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个、弹簧测力计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个、细线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卷、剪刀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把、米尺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把。</w:t>
      </w:r>
    </w:p>
    <w:p w:rsidR="00C03612" w:rsidRDefault="00C03612" w:rsidP="00BD7B8D">
      <w:pPr>
        <w:spacing w:beforeLines="25" w:afterLines="25"/>
        <w:ind w:left="31680" w:hangingChars="4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实验任务：（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）组装滑轮组，用最省力的方式竖直向上吊起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个钩码；</w:t>
      </w:r>
    </w:p>
    <w:p w:rsidR="00C03612" w:rsidRDefault="00C03612" w:rsidP="00BD7B8D">
      <w:pPr>
        <w:spacing w:beforeLines="25" w:afterLines="25"/>
        <w:ind w:leftChars="513" w:left="31680" w:hangingChars="226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）测量利用该滑轮组竖直向上匀速吊起</w:t>
      </w:r>
      <w:r>
        <w:rPr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个钩码过程中，滑轮组的机械效率。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4"/>
        <w:gridCol w:w="5605"/>
        <w:gridCol w:w="1085"/>
        <w:gridCol w:w="1176"/>
      </w:tblGrid>
      <w:tr w:rsidR="00C03612" w:rsidRPr="00C94DBE" w:rsidTr="00BD7B8D">
        <w:trPr>
          <w:trHeight w:val="613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C94DBE"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实验步骤</w:t>
            </w:r>
          </w:p>
        </w:tc>
        <w:tc>
          <w:tcPr>
            <w:tcW w:w="3093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C94DBE">
              <w:rPr>
                <w:rFonts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评分细则</w:t>
            </w:r>
          </w:p>
        </w:tc>
        <w:tc>
          <w:tcPr>
            <w:tcW w:w="59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4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hAnsi="宋体" w:cs="宋体" w:hint="eastAsia"/>
                <w:color w:val="000000"/>
                <w:sz w:val="24"/>
                <w:szCs w:val="24"/>
              </w:rPr>
              <w:t>不合格</w:t>
            </w:r>
          </w:p>
        </w:tc>
      </w:tr>
      <w:tr w:rsidR="00C03612" w:rsidRPr="00C94DBE" w:rsidTr="00BD7B8D">
        <w:trPr>
          <w:trHeight w:val="457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组装器材</w:t>
            </w:r>
          </w:p>
        </w:tc>
        <w:tc>
          <w:tcPr>
            <w:tcW w:w="3093" w:type="pct"/>
          </w:tcPr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用三股绳子向上拉起动滑轮。</w:t>
            </w:r>
          </w:p>
        </w:tc>
        <w:tc>
          <w:tcPr>
            <w:tcW w:w="599" w:type="pct"/>
            <w:vAlign w:val="center"/>
          </w:tcPr>
          <w:p w:rsidR="00C03612" w:rsidRPr="00C069A5" w:rsidRDefault="00C03612" w:rsidP="00C03612">
            <w:pPr>
              <w:spacing w:beforeLines="25" w:afterLines="25"/>
              <w:ind w:firstLineChars="100" w:firstLine="316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649" w:type="pct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RPr="00C94DBE" w:rsidTr="00BD7B8D">
        <w:trPr>
          <w:trHeight w:val="448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展开测量</w:t>
            </w:r>
          </w:p>
        </w:tc>
        <w:tc>
          <w:tcPr>
            <w:tcW w:w="3093" w:type="pct"/>
          </w:tcPr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在竖直状态下，对弹簧测力计校零。</w:t>
            </w:r>
          </w:p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在静止状态下，准确测量</w:t>
            </w:r>
            <w:r w:rsidRPr="00C94DBE">
              <w:rPr>
                <w:color w:val="000000"/>
                <w:sz w:val="24"/>
                <w:szCs w:val="24"/>
              </w:rPr>
              <w:t>4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个钩码的重量。</w:t>
            </w:r>
          </w:p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在匀速竖直向上（大致满足即可）拉动绳端过程中，准确测量拉力大小。</w:t>
            </w:r>
          </w:p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在匀速竖直向上（大致满足即可）拉动绳端过程中，准确测量钩码上升的高度和绳端移动的距离（若没有测量这两段距离，只要在计算过程中用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s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是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h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三倍关系求解，同样判对）。</w:t>
            </w:r>
          </w:p>
        </w:tc>
        <w:tc>
          <w:tcPr>
            <w:tcW w:w="599" w:type="pct"/>
            <w:vAlign w:val="center"/>
          </w:tcPr>
          <w:p w:rsidR="00C03612" w:rsidRPr="00C069A5" w:rsidRDefault="00C03612" w:rsidP="00C03612">
            <w:pPr>
              <w:spacing w:beforeLines="25" w:afterLines="25"/>
              <w:ind w:firstLineChars="100" w:firstLine="316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649" w:type="pct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RPr="00C94DBE" w:rsidTr="00BD7B8D">
        <w:trPr>
          <w:trHeight w:val="448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记录数据</w:t>
            </w:r>
          </w:p>
        </w:tc>
        <w:tc>
          <w:tcPr>
            <w:tcW w:w="3093" w:type="pct"/>
          </w:tcPr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表格简明、完整（若没有涉及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s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与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h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，但在计算过程中用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s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是</w:t>
            </w:r>
            <w:r w:rsidRPr="00C94DBE">
              <w:rPr>
                <w:i/>
                <w:iCs/>
                <w:color w:val="000000"/>
                <w:sz w:val="24"/>
                <w:szCs w:val="24"/>
              </w:rPr>
              <w:t>h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三倍关系求解，同样判对）。</w:t>
            </w:r>
          </w:p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物理量有数字有单位。</w:t>
            </w:r>
          </w:p>
        </w:tc>
        <w:tc>
          <w:tcPr>
            <w:tcW w:w="599" w:type="pct"/>
            <w:vAlign w:val="center"/>
          </w:tcPr>
          <w:p w:rsidR="00C03612" w:rsidRPr="00C069A5" w:rsidRDefault="00C03612" w:rsidP="00C03612">
            <w:pPr>
              <w:spacing w:beforeLines="25" w:afterLines="25"/>
              <w:ind w:firstLineChars="100" w:firstLine="316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649" w:type="pct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RPr="00C94DBE" w:rsidTr="00BD7B8D">
        <w:trPr>
          <w:trHeight w:val="465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分析数据</w:t>
            </w:r>
          </w:p>
        </w:tc>
        <w:tc>
          <w:tcPr>
            <w:tcW w:w="3093" w:type="pct"/>
          </w:tcPr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有过程且结果正确。</w:t>
            </w:r>
          </w:p>
        </w:tc>
        <w:tc>
          <w:tcPr>
            <w:tcW w:w="599" w:type="pct"/>
            <w:vAlign w:val="center"/>
          </w:tcPr>
          <w:p w:rsidR="00C03612" w:rsidRPr="00C069A5" w:rsidRDefault="00C03612" w:rsidP="00C03612">
            <w:pPr>
              <w:spacing w:beforeLines="25" w:afterLines="25"/>
              <w:ind w:firstLineChars="100" w:firstLine="316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649" w:type="pct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RPr="00C94DBE" w:rsidTr="00BD7B8D">
        <w:trPr>
          <w:trHeight w:val="461"/>
          <w:jc w:val="center"/>
        </w:trPr>
        <w:tc>
          <w:tcPr>
            <w:tcW w:w="659" w:type="pct"/>
            <w:vAlign w:val="center"/>
          </w:tcPr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整理器材</w:t>
            </w:r>
          </w:p>
        </w:tc>
        <w:tc>
          <w:tcPr>
            <w:tcW w:w="3093" w:type="pct"/>
          </w:tcPr>
          <w:p w:rsidR="00C03612" w:rsidRPr="00C94DBE" w:rsidRDefault="00C03612" w:rsidP="005F7150">
            <w:pPr>
              <w:spacing w:beforeLines="25" w:afterLines="25"/>
              <w:rPr>
                <w:color w:val="000000"/>
                <w:sz w:val="24"/>
                <w:szCs w:val="24"/>
              </w:rPr>
            </w:pPr>
            <w:r w:rsidRPr="00C94DBE">
              <w:rPr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Ansi="宋体"/>
                <w:color w:val="000000"/>
                <w:kern w:val="0"/>
                <w:sz w:val="24"/>
                <w:szCs w:val="24"/>
              </w:rPr>
              <w:t xml:space="preserve">. </w:t>
            </w:r>
            <w:r w:rsidRPr="00C94DBE">
              <w:rPr>
                <w:rFonts w:cs="宋体" w:hint="eastAsia"/>
                <w:color w:val="000000"/>
                <w:sz w:val="24"/>
                <w:szCs w:val="24"/>
              </w:rPr>
              <w:t>有整理实验器材的意识。</w:t>
            </w:r>
          </w:p>
        </w:tc>
        <w:tc>
          <w:tcPr>
            <w:tcW w:w="599" w:type="pct"/>
            <w:vAlign w:val="center"/>
          </w:tcPr>
          <w:p w:rsidR="00C03612" w:rsidRPr="00C069A5" w:rsidRDefault="00C03612" w:rsidP="00C03612">
            <w:pPr>
              <w:spacing w:beforeLines="25" w:afterLines="25"/>
              <w:ind w:firstLineChars="100" w:firstLine="316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  <w:tc>
          <w:tcPr>
            <w:tcW w:w="649" w:type="pct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  <w:tr w:rsidR="00C03612" w:rsidRPr="00C94DBE" w:rsidTr="00BD7B8D">
        <w:trPr>
          <w:trHeight w:val="461"/>
          <w:jc w:val="center"/>
        </w:trPr>
        <w:tc>
          <w:tcPr>
            <w:tcW w:w="3752" w:type="pct"/>
            <w:gridSpan w:val="2"/>
            <w:vAlign w:val="center"/>
          </w:tcPr>
          <w:p w:rsidR="00C03612" w:rsidRDefault="00C03612" w:rsidP="005F7150">
            <w:pPr>
              <w:spacing w:beforeLines="25" w:afterLines="25"/>
              <w:rPr>
                <w:rFonts w:hAnsi="宋体"/>
                <w:kern w:val="0"/>
                <w:sz w:val="24"/>
                <w:szCs w:val="24"/>
              </w:rPr>
            </w:pPr>
            <w:r w:rsidRPr="00C94DBE">
              <w:rPr>
                <w:rFonts w:hAnsi="宋体" w:cs="宋体" w:hint="eastAsia"/>
                <w:kern w:val="0"/>
                <w:sz w:val="24"/>
                <w:szCs w:val="24"/>
              </w:rPr>
              <w:t>成绩评定：</w:t>
            </w:r>
          </w:p>
          <w:p w:rsidR="00C03612" w:rsidRPr="00C94DBE" w:rsidRDefault="00C03612" w:rsidP="005F7150">
            <w:pPr>
              <w:spacing w:beforeLines="25" w:afterLines="25"/>
              <w:jc w:val="center"/>
              <w:rPr>
                <w:color w:val="000000"/>
                <w:sz w:val="24"/>
                <w:szCs w:val="24"/>
              </w:rPr>
            </w:pPr>
            <w:r w:rsidRPr="00C94DBE">
              <w:rPr>
                <w:rFonts w:hAnsi="宋体" w:cs="宋体" w:hint="eastAsia"/>
                <w:kern w:val="0"/>
                <w:sz w:val="24"/>
                <w:szCs w:val="24"/>
              </w:rPr>
              <w:t>得</w:t>
            </w:r>
            <w:r w:rsidRPr="00C94DBE">
              <w:rPr>
                <w:kern w:val="0"/>
                <w:sz w:val="24"/>
                <w:szCs w:val="24"/>
              </w:rPr>
              <w:t>6</w:t>
            </w:r>
            <w:r w:rsidRPr="00C94DBE">
              <w:rPr>
                <w:rFonts w:hAnsi="宋体" w:cs="宋体" w:hint="eastAsia"/>
                <w:kern w:val="0"/>
                <w:sz w:val="24"/>
                <w:szCs w:val="24"/>
              </w:rPr>
              <w:t>点合格及以上，成绩</w:t>
            </w:r>
            <w:r w:rsidRPr="00C069A5">
              <w:rPr>
                <w:rFonts w:ascii="宋体" w:hAnsi="宋体" w:cs="宋体" w:hint="eastAsia"/>
                <w:kern w:val="0"/>
                <w:sz w:val="24"/>
                <w:szCs w:val="24"/>
              </w:rPr>
              <w:t>为</w:t>
            </w:r>
            <w:r w:rsidRPr="00C069A5">
              <w:rPr>
                <w:rFonts w:ascii="宋体" w:cs="宋体" w:hint="eastAsia"/>
                <w:kern w:val="0"/>
                <w:sz w:val="24"/>
                <w:szCs w:val="24"/>
              </w:rPr>
              <w:t>“</w:t>
            </w:r>
            <w:r w:rsidRPr="00C069A5">
              <w:rPr>
                <w:rFonts w:ascii="宋体" w:hAnsi="宋体" w:cs="宋体" w:hint="eastAsia"/>
                <w:kern w:val="0"/>
                <w:sz w:val="24"/>
                <w:szCs w:val="24"/>
              </w:rPr>
              <w:t>合格</w:t>
            </w:r>
            <w:r w:rsidRPr="00C069A5">
              <w:rPr>
                <w:rFonts w:ascii="宋体" w:cs="宋体" w:hint="eastAsia"/>
                <w:kern w:val="0"/>
                <w:sz w:val="24"/>
                <w:szCs w:val="24"/>
              </w:rPr>
              <w:t>”</w:t>
            </w:r>
            <w:r w:rsidRPr="00C069A5">
              <w:rPr>
                <w:rFonts w:ascii="宋体" w:hAnsi="宋体" w:cs="宋体" w:hint="eastAsia"/>
                <w:kern w:val="0"/>
                <w:sz w:val="24"/>
                <w:szCs w:val="24"/>
              </w:rPr>
              <w:t>，否则为</w:t>
            </w:r>
            <w:r w:rsidRPr="00C069A5">
              <w:rPr>
                <w:rFonts w:ascii="宋体" w:cs="宋体" w:hint="eastAsia"/>
                <w:kern w:val="0"/>
                <w:sz w:val="24"/>
                <w:szCs w:val="24"/>
              </w:rPr>
              <w:t>“</w:t>
            </w:r>
            <w:r w:rsidRPr="00C069A5">
              <w:rPr>
                <w:rFonts w:ascii="宋体" w:hAnsi="宋体" w:cs="宋体" w:hint="eastAsia"/>
                <w:kern w:val="0"/>
                <w:sz w:val="24"/>
                <w:szCs w:val="24"/>
              </w:rPr>
              <w:t>不合格</w:t>
            </w:r>
            <w:r w:rsidRPr="00C069A5">
              <w:rPr>
                <w:rFonts w:ascii="宋体" w:cs="宋体" w:hint="eastAsia"/>
                <w:kern w:val="0"/>
                <w:sz w:val="24"/>
                <w:szCs w:val="24"/>
              </w:rPr>
              <w:t>”</w:t>
            </w:r>
            <w:r w:rsidRPr="00C069A5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248" w:type="pct"/>
            <w:gridSpan w:val="2"/>
            <w:vAlign w:val="center"/>
          </w:tcPr>
          <w:p w:rsidR="00C03612" w:rsidRPr="00C069A5" w:rsidRDefault="00C03612" w:rsidP="005F7150">
            <w:pPr>
              <w:spacing w:beforeLines="25" w:afterLines="25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069A5">
              <w:rPr>
                <w:rFonts w:ascii="宋体" w:hAnsi="宋体" w:cs="宋体"/>
                <w:sz w:val="24"/>
                <w:szCs w:val="24"/>
              </w:rPr>
              <w:t>/</w:t>
            </w:r>
          </w:p>
        </w:tc>
      </w:tr>
    </w:tbl>
    <w:p w:rsidR="00C03612" w:rsidRDefault="00C03612" w:rsidP="005F7150">
      <w:pPr>
        <w:spacing w:beforeLines="25" w:afterLines="25"/>
        <w:rPr>
          <w:rFonts w:hAnsi="宋体"/>
          <w:sz w:val="24"/>
          <w:szCs w:val="24"/>
        </w:rPr>
      </w:pPr>
    </w:p>
    <w:p w:rsidR="00C03612" w:rsidRPr="00425EAB" w:rsidRDefault="00C03612" w:rsidP="005F7150">
      <w:pPr>
        <w:spacing w:beforeLines="25" w:afterLines="25"/>
        <w:rPr>
          <w:sz w:val="24"/>
          <w:szCs w:val="24"/>
        </w:rPr>
      </w:pPr>
      <w:r w:rsidRPr="00425EAB">
        <w:rPr>
          <w:rFonts w:hAnsi="宋体" w:cs="宋体" w:hint="eastAsia"/>
          <w:sz w:val="24"/>
          <w:szCs w:val="24"/>
        </w:rPr>
        <w:t>注：本教师用表不要发给学生，教师在成绩评定总表上评分，不要在本表上填写。</w:t>
      </w:r>
    </w:p>
    <w:p w:rsidR="00C03612" w:rsidRPr="00425EAB" w:rsidRDefault="00C03612" w:rsidP="005F7150">
      <w:pPr>
        <w:spacing w:beforeLines="25" w:afterLines="25"/>
        <w:jc w:val="center"/>
        <w:rPr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Pr="009E3653" w:rsidRDefault="00C03612" w:rsidP="00A0521C">
      <w:pPr>
        <w:spacing w:line="6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cs="方正小标宋简体"/>
          <w:color w:val="000000"/>
          <w:sz w:val="36"/>
          <w:szCs w:val="36"/>
        </w:rPr>
        <w:t>2021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年常州市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九年级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物理实验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操作考核（二）</w:t>
      </w:r>
    </w:p>
    <w:p w:rsidR="00C03612" w:rsidRDefault="00C03612" w:rsidP="00A0521C">
      <w:pPr>
        <w:jc w:val="center"/>
        <w:rPr>
          <w:b/>
          <w:bCs/>
          <w:color w:val="000000"/>
          <w:sz w:val="32"/>
          <w:szCs w:val="32"/>
        </w:rPr>
      </w:pPr>
      <w:r>
        <w:rPr>
          <w:rFonts w:cs="宋体" w:hint="eastAsia"/>
          <w:b/>
          <w:bCs/>
          <w:color w:val="000000"/>
          <w:sz w:val="32"/>
          <w:szCs w:val="32"/>
        </w:rPr>
        <w:t>探究欧姆定律（学生用表）</w:t>
      </w:r>
    </w:p>
    <w:p w:rsidR="00C03612" w:rsidRDefault="00C03612" w:rsidP="00BD7B8D">
      <w:pPr>
        <w:ind w:firstLineChars="100" w:firstLine="316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03612" w:rsidRDefault="00C03612" w:rsidP="00BD7B8D">
      <w:pPr>
        <w:ind w:firstLineChars="1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学校：</w:t>
      </w:r>
      <w:r>
        <w:rPr>
          <w:color w:val="000000"/>
          <w:sz w:val="24"/>
          <w:szCs w:val="24"/>
        </w:rPr>
        <w:t xml:space="preserve">                     </w:t>
      </w:r>
      <w:r>
        <w:rPr>
          <w:rFonts w:cs="宋体" w:hint="eastAsia"/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 xml:space="preserve">         </w:t>
      </w:r>
      <w:r>
        <w:rPr>
          <w:rFonts w:cs="宋体" w:hint="eastAsia"/>
          <w:color w:val="000000"/>
          <w:sz w:val="24"/>
          <w:szCs w:val="24"/>
        </w:rPr>
        <w:t>姓名：</w:t>
      </w:r>
      <w:r>
        <w:rPr>
          <w:color w:val="000000"/>
          <w:sz w:val="24"/>
          <w:szCs w:val="24"/>
        </w:rPr>
        <w:t xml:space="preserve">         </w:t>
      </w:r>
      <w:r>
        <w:rPr>
          <w:rFonts w:cs="宋体" w:hint="eastAsia"/>
          <w:color w:val="000000"/>
          <w:sz w:val="24"/>
          <w:szCs w:val="24"/>
        </w:rPr>
        <w:t>成绩：</w:t>
      </w:r>
    </w:p>
    <w:p w:rsidR="00C03612" w:rsidRPr="00BD7B8D" w:rsidRDefault="00C03612" w:rsidP="00A0521C">
      <w:pPr>
        <w:rPr>
          <w:color w:val="000000"/>
          <w:sz w:val="24"/>
          <w:szCs w:val="24"/>
        </w:rPr>
      </w:pPr>
    </w:p>
    <w:p w:rsidR="00C03612" w:rsidRDefault="00C03612" w:rsidP="00BD7B8D">
      <w:pPr>
        <w:spacing w:beforeLines="25" w:afterLines="25"/>
        <w:ind w:leftChars="57" w:left="31680" w:hangingChars="4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实验时间：</w:t>
      </w:r>
      <w:r>
        <w:rPr>
          <w:color w:val="000000"/>
          <w:sz w:val="24"/>
          <w:szCs w:val="24"/>
        </w:rPr>
        <w:t>15</w:t>
      </w:r>
      <w:r>
        <w:rPr>
          <w:rFonts w:cs="宋体" w:hint="eastAsia"/>
          <w:color w:val="000000"/>
          <w:sz w:val="24"/>
          <w:szCs w:val="24"/>
        </w:rPr>
        <w:t>分钟。</w:t>
      </w:r>
    </w:p>
    <w:p w:rsidR="00C03612" w:rsidRDefault="00C03612" w:rsidP="00BD7B8D">
      <w:pPr>
        <w:spacing w:beforeLines="25" w:afterLines="25"/>
        <w:ind w:leftChars="57" w:left="31680" w:hangingChars="4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实验任务：（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）探究通过导体的电流与电压的关系；</w:t>
      </w:r>
    </w:p>
    <w:p w:rsidR="00C03612" w:rsidRDefault="00C03612" w:rsidP="00BD7B8D">
      <w:pPr>
        <w:spacing w:beforeLines="25" w:afterLines="25"/>
        <w:ind w:leftChars="513" w:left="31680" w:firstLineChars="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）探究通过导体的电流与电阻的关系。</w:t>
      </w:r>
    </w:p>
    <w:p w:rsidR="00C03612" w:rsidRDefault="00C03612" w:rsidP="00BD7B8D">
      <w:pPr>
        <w:spacing w:beforeLines="25" w:afterLines="25"/>
        <w:ind w:leftChars="57" w:left="31680" w:hangingChars="4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实验器材：电池组、开关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个、定值电阻</w:t>
      </w:r>
      <w:r>
        <w:rPr>
          <w:color w:val="000000"/>
          <w:sz w:val="24"/>
          <w:szCs w:val="24"/>
        </w:rPr>
        <w:t>3</w:t>
      </w:r>
      <w:r>
        <w:rPr>
          <w:rFonts w:cs="宋体" w:hint="eastAsia"/>
          <w:color w:val="000000"/>
          <w:sz w:val="24"/>
          <w:szCs w:val="24"/>
        </w:rPr>
        <w:t>个（标明阻值）、滑动变阻器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</w:t>
      </w:r>
    </w:p>
    <w:p w:rsidR="00C03612" w:rsidRDefault="00C03612" w:rsidP="00BD7B8D">
      <w:pPr>
        <w:spacing w:beforeLines="25" w:afterLines="25"/>
        <w:ind w:leftChars="513" w:left="31680" w:firstLineChars="1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电压表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个、电流表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个、导线若干。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084"/>
        <w:gridCol w:w="5616"/>
      </w:tblGrid>
      <w:tr w:rsidR="00C03612" w:rsidTr="00BD7B8D">
        <w:trPr>
          <w:trHeight w:val="509"/>
          <w:jc w:val="center"/>
        </w:trPr>
        <w:tc>
          <w:tcPr>
            <w:tcW w:w="82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实验步骤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过程要求</w:t>
            </w:r>
          </w:p>
        </w:tc>
      </w:tr>
      <w:tr w:rsidR="00C03612" w:rsidTr="00BD7B8D">
        <w:trPr>
          <w:trHeight w:val="2270"/>
          <w:jc w:val="center"/>
        </w:trPr>
        <w:tc>
          <w:tcPr>
            <w:tcW w:w="828" w:type="dxa"/>
            <w:vMerge w:val="restart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（</w:t>
            </w:r>
            <w:r w:rsidRPr="005F7150">
              <w:rPr>
                <w:color w:val="000000"/>
                <w:sz w:val="24"/>
                <w:szCs w:val="24"/>
              </w:rPr>
              <w:t>1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）探究通过导体的电流与电压的关系</w:t>
            </w: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连接电路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124546">
            <w:pPr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按照电路图，连接电路。</w:t>
            </w:r>
          </w:p>
          <w:p w:rsidR="00C03612" w:rsidRPr="005F7150" w:rsidRDefault="00C03612" w:rsidP="005F7150">
            <w:pPr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</w:rPr>
            </w:r>
            <w:r w:rsidRPr="005F7150">
              <w:rPr>
                <w:noProof/>
                <w:color w:val="000000"/>
              </w:rPr>
              <w:pict>
                <v:group id="组合 10" o:spid="_x0000_s1026" style="width:120.45pt;height:98.25pt;mso-position-horizontal-relative:char;mso-position-vertical-relative:line" coordsize="2409,196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0" o:spid="_x0000_s1027" type="#_x0000_t75" style="position:absolute;left:45;width:2254;height:1878;visibility:visible">
                    <v:imagedata r:id="rId6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1" o:spid="_x0000_s1028" type="#_x0000_t202" style="position:absolute;top:470;width:540;height:468;visibility:visible" filled="f" stroked="f">
                    <v:textbox style="mso-next-textbox:#Text Box 31">
                      <w:txbxContent>
                        <w:p w:rsidR="00C03612" w:rsidRDefault="00C03612" w:rsidP="00A0521C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32" o:spid="_x0000_s1029" type="#_x0000_t202" style="position:absolute;left:693;top:1497;width:540;height:468;visibility:visible" filled="f" stroked="f">
                    <v:textbox style="mso-next-textbox:#Text Box 32">
                      <w:txbxContent>
                        <w:p w:rsidR="00C03612" w:rsidRDefault="00C03612" w:rsidP="00A0521C">
                          <w:r>
                            <w:t>V</w:t>
                          </w:r>
                        </w:p>
                      </w:txbxContent>
                    </v:textbox>
                  </v:shape>
                  <v:shape id="Text Box 33" o:spid="_x0000_s1030" type="#_x0000_t202" style="position:absolute;left:1470;top:80;width:540;height:468;visibility:visible" filled="f" stroked="f">
                    <v:textbox style="mso-next-textbox:#Text Box 33">
                      <w:txbxContent>
                        <w:p w:rsidR="00C03612" w:rsidRDefault="00C03612" w:rsidP="00A0521C">
                          <w:r>
                            <w:t>S</w:t>
                          </w:r>
                        </w:p>
                      </w:txbxContent>
                    </v:textbox>
                  </v:shape>
                  <v:shape id="Text Box 34" o:spid="_x0000_s1031" type="#_x0000_t202" style="position:absolute;left:1804;top:899;width:540;height:468;visibility:visible" filled="f" stroked="f">
                    <v:textbox style="mso-next-textbox:#Text Box 34">
                      <w:txbxContent>
                        <w:p w:rsidR="00C03612" w:rsidRDefault="00C03612" w:rsidP="00A0521C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35" o:spid="_x0000_s1032" type="#_x0000_t202" style="position:absolute;left:709;top:912;width:540;height:468;visibility:visible" filled="f" stroked="f">
                    <v:textbox style="mso-next-textbox:#Text Box 35">
                      <w:txbxContent>
                        <w:p w:rsidR="00C03612" w:rsidRDefault="00C03612" w:rsidP="00A0521C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36" o:spid="_x0000_s1033" type="#_x0000_t202" style="position:absolute;left:1451;top:1189;width:540;height:468;visibility:visible" filled="f" stroked="f">
                    <v:textbox style="mso-next-textbox:#Text Box 36">
                      <w:txbxContent>
                        <w:p w:rsidR="00C03612" w:rsidRDefault="00C03612" w:rsidP="00A0521C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7" o:spid="_x0000_s1034" type="#_x0000_t202" style="position:absolute;left:1869;top:1189;width:540;height:468;visibility:visible" filled="f" stroked="f">
                    <v:textbox style="mso-next-textbox:#Text Box 37">
                      <w:txbxContent>
                        <w:p w:rsidR="00C03612" w:rsidRDefault="00C03612" w:rsidP="00A0521C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B</w:t>
                          </w:r>
                        </w:p>
                      </w:txbxContent>
                    </v:textbox>
                  </v:shape>
                  <w10:anchorlock/>
                </v:group>
              </w:pict>
            </w:r>
          </w:p>
        </w:tc>
      </w:tr>
      <w:tr w:rsidR="00C03612" w:rsidTr="00BD7B8D">
        <w:trPr>
          <w:trHeight w:val="1941"/>
          <w:jc w:val="center"/>
        </w:trPr>
        <w:tc>
          <w:tcPr>
            <w:tcW w:w="828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操作测量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记录数据</w:t>
            </w:r>
          </w:p>
        </w:tc>
        <w:tc>
          <w:tcPr>
            <w:tcW w:w="5616" w:type="dxa"/>
          </w:tcPr>
          <w:p w:rsidR="00C03612" w:rsidRPr="005F7150" w:rsidRDefault="00C03612" w:rsidP="00124546">
            <w:pPr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实验操作并测量、记录数据：</w:t>
            </w:r>
          </w:p>
          <w:p w:rsidR="00C03612" w:rsidRPr="005F7150" w:rsidRDefault="00C03612" w:rsidP="00C03612">
            <w:pPr>
              <w:ind w:firstLineChars="1900" w:firstLine="31680"/>
              <w:rPr>
                <w:color w:val="000000"/>
                <w:kern w:val="0"/>
                <w:sz w:val="20"/>
                <w:szCs w:val="20"/>
              </w:rPr>
            </w:pPr>
            <w:r w:rsidRPr="005F7150">
              <w:rPr>
                <w:i/>
                <w:iCs/>
                <w:color w:val="000000"/>
                <w:kern w:val="0"/>
                <w:sz w:val="20"/>
                <w:szCs w:val="20"/>
              </w:rPr>
              <w:t>R</w:t>
            </w:r>
            <w:r w:rsidRPr="005F7150">
              <w:rPr>
                <w:color w:val="000000"/>
                <w:kern w:val="0"/>
                <w:sz w:val="20"/>
                <w:szCs w:val="20"/>
              </w:rPr>
              <w:t>=Ω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795"/>
              <w:gridCol w:w="1795"/>
              <w:gridCol w:w="1795"/>
            </w:tblGrid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C03612">
                  <w:pPr>
                    <w:ind w:firstLineChars="100" w:firstLine="31680"/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sz w:val="24"/>
                      <w:szCs w:val="24"/>
                    </w:rPr>
                    <w:t>实验序号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i/>
                      <w:iCs/>
                      <w:color w:val="000000"/>
                      <w:kern w:val="0"/>
                      <w:sz w:val="20"/>
                      <w:szCs w:val="20"/>
                    </w:rPr>
                    <w:t>U</w:t>
                  </w:r>
                  <w:r w:rsidRPr="005F7150">
                    <w:rPr>
                      <w:color w:val="000000"/>
                      <w:kern w:val="0"/>
                      <w:sz w:val="20"/>
                      <w:szCs w:val="20"/>
                    </w:rPr>
                    <w:t>/V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i/>
                      <w:iCs/>
                      <w:color w:val="000000"/>
                      <w:kern w:val="0"/>
                      <w:sz w:val="20"/>
                      <w:szCs w:val="20"/>
                    </w:rPr>
                    <w:t>I</w:t>
                  </w:r>
                  <w:r w:rsidRPr="005F7150">
                    <w:rPr>
                      <w:color w:val="000000"/>
                      <w:kern w:val="0"/>
                      <w:sz w:val="20"/>
                      <w:szCs w:val="20"/>
                    </w:rPr>
                    <w:t>/A</w:t>
                  </w: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03612" w:rsidRPr="005F7150" w:rsidRDefault="00C03612" w:rsidP="00124546">
            <w:pPr>
              <w:rPr>
                <w:color w:val="000000"/>
                <w:kern w:val="0"/>
                <w:sz w:val="20"/>
                <w:szCs w:val="20"/>
                <w:u w:val="single"/>
              </w:rPr>
            </w:pPr>
          </w:p>
        </w:tc>
      </w:tr>
      <w:tr w:rsidR="00C03612" w:rsidTr="00BD7B8D">
        <w:trPr>
          <w:trHeight w:val="459"/>
          <w:jc w:val="center"/>
        </w:trPr>
        <w:tc>
          <w:tcPr>
            <w:tcW w:w="828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分析数据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124546">
            <w:pPr>
              <w:rPr>
                <w:color w:val="000000"/>
                <w:kern w:val="0"/>
                <w:sz w:val="20"/>
                <w:szCs w:val="20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结论</w:t>
            </w:r>
            <w:r w:rsidRPr="005F7150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：。</w:t>
            </w:r>
          </w:p>
        </w:tc>
      </w:tr>
      <w:tr w:rsidR="00C03612" w:rsidTr="00BD7B8D">
        <w:trPr>
          <w:trHeight w:val="2011"/>
          <w:jc w:val="center"/>
        </w:trPr>
        <w:tc>
          <w:tcPr>
            <w:tcW w:w="828" w:type="dxa"/>
            <w:vMerge w:val="restart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（</w:t>
            </w:r>
            <w:r w:rsidRPr="005F7150">
              <w:rPr>
                <w:color w:val="000000"/>
                <w:sz w:val="24"/>
                <w:szCs w:val="24"/>
              </w:rPr>
              <w:t>2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）探究通过导体的电流与电阻的关系</w:t>
            </w: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操作测量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记录数据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124546">
            <w:pPr>
              <w:rPr>
                <w:color w:val="000000"/>
                <w:kern w:val="0"/>
                <w:sz w:val="20"/>
                <w:szCs w:val="20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实验操作并测量、记录数据</w:t>
            </w:r>
            <w:r w:rsidRPr="005F7150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C03612" w:rsidRPr="005F7150" w:rsidRDefault="00C03612" w:rsidP="00C03612">
            <w:pPr>
              <w:ind w:firstLineChars="1900" w:firstLine="31680"/>
              <w:rPr>
                <w:color w:val="000000"/>
                <w:kern w:val="0"/>
                <w:sz w:val="20"/>
                <w:szCs w:val="20"/>
              </w:rPr>
            </w:pPr>
            <w:r w:rsidRPr="005F7150">
              <w:rPr>
                <w:i/>
                <w:iCs/>
                <w:color w:val="000000"/>
                <w:kern w:val="0"/>
                <w:sz w:val="20"/>
                <w:szCs w:val="20"/>
              </w:rPr>
              <w:t>U</w:t>
            </w:r>
            <w:r w:rsidRPr="005F7150">
              <w:rPr>
                <w:color w:val="000000"/>
                <w:kern w:val="0"/>
                <w:sz w:val="20"/>
                <w:szCs w:val="20"/>
              </w:rPr>
              <w:t>=V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795"/>
              <w:gridCol w:w="1795"/>
              <w:gridCol w:w="1795"/>
            </w:tblGrid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sz w:val="24"/>
                      <w:szCs w:val="24"/>
                    </w:rPr>
                    <w:t>实验序号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i/>
                      <w:iCs/>
                      <w:color w:val="000000"/>
                      <w:kern w:val="0"/>
                      <w:sz w:val="20"/>
                      <w:szCs w:val="20"/>
                    </w:rPr>
                    <w:t>R</w:t>
                  </w:r>
                  <w:r w:rsidRPr="005F7150">
                    <w:rPr>
                      <w:color w:val="000000"/>
                      <w:kern w:val="0"/>
                      <w:sz w:val="20"/>
                      <w:szCs w:val="20"/>
                    </w:rPr>
                    <w:t>/Ω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i/>
                      <w:iCs/>
                      <w:color w:val="000000"/>
                      <w:kern w:val="0"/>
                      <w:sz w:val="20"/>
                      <w:szCs w:val="20"/>
                    </w:rPr>
                    <w:t>I</w:t>
                  </w:r>
                  <w:r w:rsidRPr="005F7150">
                    <w:rPr>
                      <w:color w:val="000000"/>
                      <w:kern w:val="0"/>
                      <w:sz w:val="20"/>
                      <w:szCs w:val="20"/>
                    </w:rPr>
                    <w:t>/A</w:t>
                  </w: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3612"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  <w:r w:rsidRPr="005F7150">
                    <w:rPr>
                      <w:rFonts w:cs="宋体" w:hint="eastAsia"/>
                      <w:color w:val="000000"/>
                      <w:kern w:val="0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3612" w:rsidRPr="005F7150" w:rsidRDefault="00C03612" w:rsidP="005F7150">
                  <w:pPr>
                    <w:jc w:val="center"/>
                    <w:rPr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03612" w:rsidRPr="005F7150" w:rsidRDefault="00C03612" w:rsidP="00124546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03612" w:rsidTr="00BD7B8D">
        <w:trPr>
          <w:trHeight w:val="607"/>
          <w:jc w:val="center"/>
        </w:trPr>
        <w:tc>
          <w:tcPr>
            <w:tcW w:w="828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分析数据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124546">
            <w:pPr>
              <w:rPr>
                <w:color w:val="000000"/>
                <w:kern w:val="0"/>
                <w:sz w:val="20"/>
                <w:szCs w:val="20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结论</w:t>
            </w:r>
            <w:r w:rsidRPr="005F7150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：。</w:t>
            </w:r>
          </w:p>
        </w:tc>
      </w:tr>
      <w:tr w:rsidR="00C03612" w:rsidTr="00BD7B8D">
        <w:trPr>
          <w:trHeight w:val="450"/>
          <w:jc w:val="center"/>
        </w:trPr>
        <w:tc>
          <w:tcPr>
            <w:tcW w:w="2912" w:type="dxa"/>
            <w:gridSpan w:val="2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整理器材</w:t>
            </w:r>
          </w:p>
        </w:tc>
        <w:tc>
          <w:tcPr>
            <w:tcW w:w="5616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整理实验器材。</w:t>
            </w:r>
          </w:p>
        </w:tc>
      </w:tr>
    </w:tbl>
    <w:p w:rsidR="00C03612" w:rsidRPr="00BD7B8D" w:rsidRDefault="00C03612" w:rsidP="00C03612">
      <w:pPr>
        <w:spacing w:line="480" w:lineRule="auto"/>
        <w:ind w:right="480" w:firstLineChars="1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ascii="宋体" w:cs="宋体"/>
          <w:sz w:val="24"/>
          <w:szCs w:val="24"/>
        </w:rPr>
        <w:t xml:space="preserve">               </w:t>
      </w:r>
      <w:r w:rsidRPr="00A0521C">
        <w:rPr>
          <w:rFonts w:cs="宋体" w:hint="eastAsia"/>
          <w:color w:val="000000"/>
          <w:sz w:val="24"/>
          <w:szCs w:val="24"/>
        </w:rPr>
        <w:t>评委教师（签名）</w:t>
      </w:r>
      <w:r>
        <w:rPr>
          <w:rFonts w:cs="宋体" w:hint="eastAsia"/>
          <w:color w:val="000000"/>
          <w:sz w:val="24"/>
          <w:szCs w:val="24"/>
        </w:rPr>
        <w:t>：</w:t>
      </w:r>
    </w:p>
    <w:p w:rsidR="00C03612" w:rsidRDefault="00C03612" w:rsidP="00A0521C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cs="方正小标宋简体"/>
          <w:color w:val="000000"/>
          <w:sz w:val="36"/>
          <w:szCs w:val="36"/>
        </w:rPr>
        <w:t>2021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年常州市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九年级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物理实验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操作考核评价表（二）</w:t>
      </w:r>
    </w:p>
    <w:p w:rsidR="00C03612" w:rsidRDefault="00C03612" w:rsidP="00A0521C">
      <w:pPr>
        <w:jc w:val="center"/>
        <w:rPr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32"/>
          <w:szCs w:val="32"/>
        </w:rPr>
        <w:t>探究欧姆定律（教师用表评分细则）</w:t>
      </w:r>
    </w:p>
    <w:p w:rsidR="00C03612" w:rsidRDefault="00C03612" w:rsidP="005F7150">
      <w:pPr>
        <w:spacing w:beforeLines="25" w:afterLines="25"/>
        <w:rPr>
          <w:color w:val="000000"/>
          <w:sz w:val="24"/>
          <w:szCs w:val="24"/>
        </w:rPr>
      </w:pPr>
    </w:p>
    <w:p w:rsidR="00C03612" w:rsidRDefault="00C03612" w:rsidP="00BD7B8D">
      <w:pPr>
        <w:spacing w:beforeLines="25" w:afterLines="25"/>
        <w:ind w:firstLineChars="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实验时间：</w:t>
      </w:r>
      <w:r>
        <w:rPr>
          <w:color w:val="000000"/>
          <w:sz w:val="24"/>
          <w:szCs w:val="24"/>
        </w:rPr>
        <w:t>15</w:t>
      </w:r>
      <w:r>
        <w:rPr>
          <w:rFonts w:cs="宋体" w:hint="eastAsia"/>
          <w:color w:val="000000"/>
          <w:sz w:val="24"/>
          <w:szCs w:val="24"/>
        </w:rPr>
        <w:t>分钟。</w:t>
      </w:r>
    </w:p>
    <w:p w:rsidR="00C03612" w:rsidRDefault="00C03612" w:rsidP="00BD7B8D">
      <w:pPr>
        <w:spacing w:beforeLines="25" w:afterLines="25"/>
        <w:ind w:firstLineChars="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实验任务：（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）探究通过导体的电流与电压的关系；</w:t>
      </w:r>
    </w:p>
    <w:p w:rsidR="00C03612" w:rsidRDefault="00C03612" w:rsidP="00BD7B8D">
      <w:pPr>
        <w:spacing w:beforeLines="25" w:afterLines="25"/>
        <w:ind w:firstLineChars="5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）探究通过导体的电流与电阻的关系。</w:t>
      </w:r>
    </w:p>
    <w:p w:rsidR="00C03612" w:rsidRDefault="00C03612" w:rsidP="00BD7B8D">
      <w:pPr>
        <w:spacing w:beforeLines="25" w:afterLines="25"/>
        <w:ind w:firstLineChars="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实验器材：电池组、开关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个、定值电阻</w:t>
      </w:r>
      <w:r>
        <w:rPr>
          <w:color w:val="000000"/>
          <w:sz w:val="24"/>
          <w:szCs w:val="24"/>
        </w:rPr>
        <w:t>3</w:t>
      </w:r>
      <w:r>
        <w:rPr>
          <w:rFonts w:cs="宋体" w:hint="eastAsia"/>
          <w:color w:val="000000"/>
          <w:sz w:val="24"/>
          <w:szCs w:val="24"/>
        </w:rPr>
        <w:t>个（标明阻值）、滑动变阻器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</w:t>
      </w:r>
    </w:p>
    <w:p w:rsidR="00C03612" w:rsidRDefault="00C03612" w:rsidP="00BD7B8D">
      <w:pPr>
        <w:spacing w:beforeLines="25" w:afterLines="25"/>
        <w:ind w:firstLineChars="55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电压表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个、电流表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个、导线若干。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0"/>
        <w:gridCol w:w="1088"/>
        <w:gridCol w:w="4320"/>
        <w:gridCol w:w="1159"/>
        <w:gridCol w:w="1159"/>
      </w:tblGrid>
      <w:tr w:rsidR="00C03612" w:rsidRPr="00846906" w:rsidTr="00BD7B8D">
        <w:trPr>
          <w:trHeight w:val="755"/>
          <w:jc w:val="center"/>
        </w:trPr>
        <w:tc>
          <w:tcPr>
            <w:tcW w:w="820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C03612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实验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步骤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评分细则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不合格</w:t>
            </w:r>
          </w:p>
        </w:tc>
      </w:tr>
      <w:tr w:rsidR="00C03612" w:rsidRPr="00846906" w:rsidTr="00BD7B8D">
        <w:trPr>
          <w:trHeight w:val="1481"/>
          <w:jc w:val="center"/>
        </w:trPr>
        <w:tc>
          <w:tcPr>
            <w:tcW w:w="820" w:type="dxa"/>
            <w:vMerge w:val="restart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（</w:t>
            </w:r>
            <w:r w:rsidRPr="005F7150">
              <w:rPr>
                <w:color w:val="000000"/>
                <w:sz w:val="24"/>
                <w:szCs w:val="24"/>
              </w:rPr>
              <w:t>1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）探究通过导体的电流与电压的关系</w:t>
            </w:r>
          </w:p>
        </w:tc>
        <w:tc>
          <w:tcPr>
            <w:tcW w:w="108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连接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电路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1.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按照电路图正确连接电路。</w:t>
            </w:r>
          </w:p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2.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连接电路时，开关断开；测量前，滑动变阻器接入电路的阻值为最大。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1263"/>
          <w:jc w:val="center"/>
        </w:trPr>
        <w:tc>
          <w:tcPr>
            <w:tcW w:w="820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操作测量记录数据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3.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测量对象为某一固定的定值电阻。</w:t>
            </w:r>
          </w:p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4.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移动滑动变阻器，准确测得三组电压、电流值。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765"/>
          <w:jc w:val="center"/>
        </w:trPr>
        <w:tc>
          <w:tcPr>
            <w:tcW w:w="820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分析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数据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5.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正确得出结论：电阻不变，电流与电压成正比。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1425"/>
          <w:jc w:val="center"/>
        </w:trPr>
        <w:tc>
          <w:tcPr>
            <w:tcW w:w="820" w:type="dxa"/>
            <w:vMerge w:val="restart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（</w:t>
            </w:r>
            <w:r w:rsidRPr="005F7150">
              <w:rPr>
                <w:color w:val="000000"/>
                <w:sz w:val="24"/>
                <w:szCs w:val="24"/>
              </w:rPr>
              <w:t>2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）探究通过导体的电流与电阻的关系</w:t>
            </w:r>
          </w:p>
        </w:tc>
        <w:tc>
          <w:tcPr>
            <w:tcW w:w="108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操作测量记录数据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6.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更换定值电阻，调节滑动变阻器保持定值电阻两端电压不变。</w:t>
            </w:r>
          </w:p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7.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准确测得三组电流值。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607"/>
          <w:jc w:val="center"/>
        </w:trPr>
        <w:tc>
          <w:tcPr>
            <w:tcW w:w="820" w:type="dxa"/>
            <w:vMerge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分析</w:t>
            </w:r>
          </w:p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数据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5F715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8.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正确得出结论：电压不变，电流与电阻成反比。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607"/>
          <w:jc w:val="center"/>
        </w:trPr>
        <w:tc>
          <w:tcPr>
            <w:tcW w:w="1908" w:type="dxa"/>
            <w:gridSpan w:val="2"/>
            <w:vAlign w:val="center"/>
          </w:tcPr>
          <w:p w:rsidR="00C03612" w:rsidRPr="005F7150" w:rsidRDefault="00C03612" w:rsidP="005F7150">
            <w:pPr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整理器材</w:t>
            </w:r>
          </w:p>
        </w:tc>
        <w:tc>
          <w:tcPr>
            <w:tcW w:w="4320" w:type="dxa"/>
            <w:vAlign w:val="center"/>
          </w:tcPr>
          <w:p w:rsidR="00C03612" w:rsidRPr="005F7150" w:rsidRDefault="00C03612" w:rsidP="00124546">
            <w:pPr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9.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有整理实验器材的意识。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C03612" w:rsidRPr="005F7150" w:rsidRDefault="00C03612" w:rsidP="00C03612">
            <w:pPr>
              <w:spacing w:line="480" w:lineRule="auto"/>
              <w:ind w:firstLineChars="100" w:firstLine="31680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  <w:tr w:rsidR="00C03612" w:rsidRPr="00846906" w:rsidTr="00BD7B8D">
        <w:trPr>
          <w:trHeight w:val="713"/>
          <w:jc w:val="center"/>
        </w:trPr>
        <w:tc>
          <w:tcPr>
            <w:tcW w:w="6228" w:type="dxa"/>
            <w:gridSpan w:val="3"/>
            <w:vAlign w:val="center"/>
          </w:tcPr>
          <w:p w:rsidR="00C03612" w:rsidRPr="005F7150" w:rsidRDefault="00C03612" w:rsidP="00124546">
            <w:pPr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成绩评定：</w:t>
            </w:r>
          </w:p>
          <w:p w:rsidR="00C03612" w:rsidRPr="005F7150" w:rsidRDefault="00C03612" w:rsidP="00124546">
            <w:pPr>
              <w:rPr>
                <w:color w:val="000000"/>
                <w:sz w:val="24"/>
                <w:szCs w:val="24"/>
              </w:rPr>
            </w:pP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得</w:t>
            </w:r>
            <w:r w:rsidRPr="005F7150">
              <w:rPr>
                <w:color w:val="000000"/>
                <w:sz w:val="24"/>
                <w:szCs w:val="24"/>
              </w:rPr>
              <w:t>6</w:t>
            </w:r>
            <w:r w:rsidRPr="005F7150">
              <w:rPr>
                <w:rFonts w:cs="宋体" w:hint="eastAsia"/>
                <w:color w:val="000000"/>
                <w:sz w:val="24"/>
                <w:szCs w:val="24"/>
              </w:rPr>
              <w:t>个合格及以上，成绩为“合格”，否则为“不合格”。</w:t>
            </w:r>
          </w:p>
        </w:tc>
        <w:tc>
          <w:tcPr>
            <w:tcW w:w="2318" w:type="dxa"/>
            <w:gridSpan w:val="2"/>
            <w:vAlign w:val="center"/>
          </w:tcPr>
          <w:p w:rsidR="00C03612" w:rsidRPr="005F7150" w:rsidRDefault="00C03612" w:rsidP="005F7150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5F7150">
              <w:rPr>
                <w:color w:val="000000"/>
                <w:sz w:val="24"/>
                <w:szCs w:val="24"/>
              </w:rPr>
              <w:t>/</w:t>
            </w:r>
          </w:p>
        </w:tc>
      </w:tr>
    </w:tbl>
    <w:p w:rsidR="00C03612" w:rsidRDefault="00C03612" w:rsidP="00C03612">
      <w:pPr>
        <w:spacing w:line="360" w:lineRule="auto"/>
        <w:ind w:firstLineChars="5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注：本教师用表不要发给学生，教师在成绩评定总表上评分，不要在本表上填写。</w:t>
      </w: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年常州市九年级化学实验操作考核（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一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）</w:t>
      </w:r>
    </w:p>
    <w:p w:rsidR="00C03612" w:rsidRDefault="00C03612" w:rsidP="003C20A8">
      <w:pPr>
        <w:jc w:val="center"/>
        <w:rPr>
          <w:b/>
          <w:bCs/>
          <w:color w:val="000000"/>
          <w:sz w:val="30"/>
          <w:szCs w:val="30"/>
        </w:rPr>
      </w:pPr>
      <w:r w:rsidRPr="00777963">
        <w:rPr>
          <w:rFonts w:cs="宋体" w:hint="eastAsia"/>
          <w:b/>
          <w:bCs/>
          <w:color w:val="000000"/>
          <w:sz w:val="30"/>
          <w:szCs w:val="30"/>
        </w:rPr>
        <w:t>配制一定溶质质量分数的溶液</w:t>
      </w:r>
      <w:r w:rsidRPr="007D6F29">
        <w:rPr>
          <w:rFonts w:cs="宋体" w:hint="eastAsia"/>
          <w:b/>
          <w:bCs/>
          <w:color w:val="000000"/>
          <w:sz w:val="30"/>
          <w:szCs w:val="30"/>
        </w:rPr>
        <w:t>（学生用表）</w:t>
      </w:r>
    </w:p>
    <w:p w:rsidR="00C03612" w:rsidRDefault="00C03612" w:rsidP="00BD7B8D">
      <w:pPr>
        <w:ind w:firstLineChars="100" w:firstLine="31680"/>
        <w:rPr>
          <w:color w:val="000000"/>
          <w:sz w:val="24"/>
          <w:szCs w:val="24"/>
        </w:rPr>
      </w:pPr>
    </w:p>
    <w:p w:rsidR="00C03612" w:rsidRDefault="00C03612" w:rsidP="00BD7B8D">
      <w:pPr>
        <w:spacing w:beforeLines="25" w:afterLines="25"/>
        <w:ind w:firstLineChars="1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学校：</w:t>
      </w:r>
      <w:r>
        <w:rPr>
          <w:color w:val="000000"/>
          <w:sz w:val="24"/>
          <w:szCs w:val="24"/>
        </w:rPr>
        <w:t xml:space="preserve">                             </w:t>
      </w:r>
      <w:r>
        <w:rPr>
          <w:rFonts w:cs="宋体" w:hint="eastAsia"/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 xml:space="preserve">            </w:t>
      </w:r>
      <w:r>
        <w:rPr>
          <w:rFonts w:cs="宋体" w:hint="eastAsia"/>
          <w:color w:val="000000"/>
          <w:sz w:val="24"/>
          <w:szCs w:val="24"/>
        </w:rPr>
        <w:t>姓名：</w:t>
      </w:r>
    </w:p>
    <w:p w:rsidR="00C03612" w:rsidRDefault="00C03612" w:rsidP="00BD7B8D">
      <w:pPr>
        <w:ind w:firstLineChars="100" w:firstLine="31680"/>
        <w:rPr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410"/>
        <w:gridCol w:w="1984"/>
        <w:gridCol w:w="2835"/>
      </w:tblGrid>
      <w:tr w:rsidR="00C03612" w:rsidRPr="00034417" w:rsidTr="00BD7B8D">
        <w:trPr>
          <w:trHeight w:val="768"/>
          <w:jc w:val="center"/>
        </w:trPr>
        <w:tc>
          <w:tcPr>
            <w:tcW w:w="1276" w:type="dxa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题目</w:t>
            </w:r>
          </w:p>
        </w:tc>
        <w:tc>
          <w:tcPr>
            <w:tcW w:w="7229" w:type="dxa"/>
            <w:gridSpan w:val="3"/>
            <w:vAlign w:val="center"/>
          </w:tcPr>
          <w:p w:rsidR="00C03612" w:rsidRPr="007B0ACF" w:rsidRDefault="00C03612" w:rsidP="00C03612">
            <w:pPr>
              <w:spacing w:beforeLines="25" w:afterLines="25"/>
              <w:ind w:firstLineChars="14" w:firstLine="31680"/>
              <w:rPr>
                <w:color w:val="000000"/>
                <w:sz w:val="24"/>
                <w:szCs w:val="24"/>
              </w:rPr>
            </w:pP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配制</w:t>
            </w:r>
            <w:r w:rsidRPr="007B0ACF">
              <w:rPr>
                <w:color w:val="000000"/>
                <w:sz w:val="24"/>
                <w:szCs w:val="24"/>
              </w:rPr>
              <w:t>50g 5%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的氯化钠溶液</w:t>
            </w:r>
          </w:p>
        </w:tc>
      </w:tr>
      <w:tr w:rsidR="00C03612" w:rsidRPr="00034417" w:rsidTr="00BD7B8D">
        <w:trPr>
          <w:trHeight w:val="1102"/>
          <w:jc w:val="center"/>
        </w:trPr>
        <w:tc>
          <w:tcPr>
            <w:tcW w:w="1276" w:type="dxa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提供的药品与仪器</w:t>
            </w:r>
          </w:p>
        </w:tc>
        <w:tc>
          <w:tcPr>
            <w:tcW w:w="7229" w:type="dxa"/>
            <w:gridSpan w:val="3"/>
            <w:vAlign w:val="center"/>
          </w:tcPr>
          <w:p w:rsidR="00C03612" w:rsidRPr="007B0ACF" w:rsidRDefault="00C03612" w:rsidP="00C03612">
            <w:pPr>
              <w:spacing w:beforeLines="25" w:afterLines="25"/>
              <w:ind w:firstLineChars="14" w:firstLine="31680"/>
              <w:rPr>
                <w:color w:val="000000"/>
                <w:sz w:val="24"/>
                <w:szCs w:val="24"/>
              </w:rPr>
            </w:pP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仪器：烧杯（</w:t>
            </w:r>
            <w:r w:rsidRPr="007B0ACF">
              <w:rPr>
                <w:color w:val="000000"/>
                <w:sz w:val="24"/>
                <w:szCs w:val="24"/>
              </w:rPr>
              <w:t>50mL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）、量筒（</w:t>
            </w:r>
            <w:r w:rsidRPr="007B0ACF">
              <w:rPr>
                <w:color w:val="000000"/>
                <w:sz w:val="24"/>
                <w:szCs w:val="24"/>
              </w:rPr>
              <w:t>10mL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、</w:t>
            </w:r>
            <w:r w:rsidRPr="007B0ACF">
              <w:rPr>
                <w:color w:val="000000"/>
                <w:sz w:val="24"/>
                <w:szCs w:val="24"/>
              </w:rPr>
              <w:t>50mL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、</w:t>
            </w:r>
            <w:r w:rsidRPr="007B0ACF">
              <w:rPr>
                <w:color w:val="000000"/>
                <w:sz w:val="24"/>
                <w:szCs w:val="24"/>
              </w:rPr>
              <w:t>100mL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）、胶头滴管、玻璃棒、药匙、托盘天平、空细口瓶、试管架、烧杯（贴有标签</w:t>
            </w:r>
            <w:r w:rsidRPr="007B0ACF">
              <w:rPr>
                <w:color w:val="000000"/>
                <w:sz w:val="24"/>
                <w:szCs w:val="24"/>
              </w:rPr>
              <w:t>,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注明</w:t>
            </w:r>
            <w:r w:rsidRPr="007B0ACF">
              <w:rPr>
                <w:color w:val="000000"/>
                <w:sz w:val="24"/>
                <w:szCs w:val="24"/>
              </w:rPr>
              <w:t>“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盛放多余的</w:t>
            </w:r>
            <w:r w:rsidRPr="007B0ACF">
              <w:rPr>
                <w:color w:val="000000"/>
                <w:sz w:val="24"/>
                <w:szCs w:val="24"/>
              </w:rPr>
              <w:t>NaCl”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）、废液缸</w:t>
            </w:r>
          </w:p>
          <w:p w:rsidR="00C03612" w:rsidRPr="007B0ACF" w:rsidRDefault="00C03612" w:rsidP="00C03612">
            <w:pPr>
              <w:spacing w:beforeLines="25" w:afterLines="25"/>
              <w:ind w:firstLineChars="14" w:firstLine="31680"/>
              <w:rPr>
                <w:color w:val="000000"/>
                <w:sz w:val="24"/>
                <w:szCs w:val="24"/>
              </w:rPr>
            </w:pP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药品：氯化钠、蒸馏水</w:t>
            </w:r>
          </w:p>
          <w:p w:rsidR="00C03612" w:rsidRPr="007B0ACF" w:rsidRDefault="00C03612" w:rsidP="00C03612">
            <w:pPr>
              <w:spacing w:beforeLines="25" w:afterLines="25"/>
              <w:ind w:firstLineChars="14" w:firstLine="31680"/>
              <w:jc w:val="left"/>
              <w:rPr>
                <w:color w:val="000000"/>
                <w:sz w:val="24"/>
                <w:szCs w:val="24"/>
              </w:rPr>
            </w:pP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用品：空白标签、白纸片（</w:t>
            </w:r>
            <w:r w:rsidRPr="007B0ACF">
              <w:rPr>
                <w:color w:val="000000"/>
                <w:sz w:val="24"/>
                <w:szCs w:val="24"/>
              </w:rPr>
              <w:t>10×10cm2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，</w:t>
            </w:r>
            <w:r w:rsidRPr="007B0ACF">
              <w:rPr>
                <w:color w:val="000000"/>
                <w:sz w:val="24"/>
                <w:szCs w:val="24"/>
              </w:rPr>
              <w:t>2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张）</w:t>
            </w:r>
          </w:p>
        </w:tc>
      </w:tr>
      <w:tr w:rsidR="00C03612" w:rsidRPr="00034417" w:rsidTr="00BD7B8D">
        <w:trPr>
          <w:trHeight w:val="1171"/>
          <w:jc w:val="center"/>
        </w:trPr>
        <w:tc>
          <w:tcPr>
            <w:tcW w:w="1276" w:type="dxa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实验原理</w:t>
            </w:r>
          </w:p>
        </w:tc>
        <w:tc>
          <w:tcPr>
            <w:tcW w:w="7229" w:type="dxa"/>
            <w:gridSpan w:val="3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</w:tr>
      <w:tr w:rsidR="00C03612" w:rsidRPr="00034417" w:rsidTr="00BD7B8D">
        <w:trPr>
          <w:trHeight w:val="784"/>
          <w:jc w:val="center"/>
        </w:trPr>
        <w:tc>
          <w:tcPr>
            <w:tcW w:w="3686" w:type="dxa"/>
            <w:gridSpan w:val="2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实验步骤或装置简图</w:t>
            </w:r>
          </w:p>
        </w:tc>
        <w:tc>
          <w:tcPr>
            <w:tcW w:w="1984" w:type="dxa"/>
            <w:vAlign w:val="center"/>
          </w:tcPr>
          <w:p w:rsidR="00C03612" w:rsidRPr="00034417" w:rsidRDefault="00C03612" w:rsidP="00124546">
            <w:pPr>
              <w:widowControl/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现象</w:t>
            </w:r>
          </w:p>
        </w:tc>
        <w:tc>
          <w:tcPr>
            <w:tcW w:w="2835" w:type="dxa"/>
            <w:vAlign w:val="center"/>
          </w:tcPr>
          <w:p w:rsidR="00C03612" w:rsidRPr="00034417" w:rsidRDefault="00C03612" w:rsidP="00124546">
            <w:pPr>
              <w:widowControl/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结论与解释</w:t>
            </w:r>
          </w:p>
        </w:tc>
      </w:tr>
      <w:tr w:rsidR="00C03612" w:rsidRPr="00034417" w:rsidTr="00BD7B8D">
        <w:trPr>
          <w:trHeight w:val="4243"/>
          <w:jc w:val="center"/>
        </w:trPr>
        <w:tc>
          <w:tcPr>
            <w:tcW w:w="3686" w:type="dxa"/>
            <w:gridSpan w:val="2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</w:tr>
    </w:tbl>
    <w:p w:rsidR="00C03612" w:rsidRDefault="00C03612" w:rsidP="003C20A8">
      <w:pPr>
        <w:jc w:val="center"/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BD7B8D">
      <w:pPr>
        <w:spacing w:line="360" w:lineRule="auto"/>
        <w:ind w:firstLineChars="1200" w:firstLine="31680"/>
        <w:rPr>
          <w:rFonts w:ascii="宋体"/>
          <w:sz w:val="24"/>
          <w:szCs w:val="24"/>
        </w:rPr>
      </w:pPr>
    </w:p>
    <w:p w:rsidR="00C03612" w:rsidRDefault="00C03612" w:rsidP="00BD7B8D">
      <w:pPr>
        <w:spacing w:line="360" w:lineRule="auto"/>
        <w:ind w:firstLineChars="1200" w:firstLine="31680"/>
        <w:rPr>
          <w:rFonts w:ascii="宋体"/>
          <w:sz w:val="24"/>
          <w:szCs w:val="24"/>
          <w:u w:val="single"/>
        </w:rPr>
      </w:pPr>
    </w:p>
    <w:p w:rsidR="00C03612" w:rsidRPr="009E3653" w:rsidRDefault="00C03612" w:rsidP="003C20A8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Ansi="宋体" w:cs="方正小标宋简体"/>
          <w:color w:val="000000"/>
          <w:sz w:val="36"/>
          <w:szCs w:val="36"/>
        </w:rPr>
        <w:t>2021</w:t>
      </w:r>
      <w:r w:rsidRPr="009E3653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年常州市九年级化学实验操作</w:t>
      </w:r>
      <w:r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考核评价表</w:t>
      </w:r>
      <w:r w:rsidRPr="009E3653"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（一）</w:t>
      </w:r>
    </w:p>
    <w:p w:rsidR="00C03612" w:rsidRDefault="00C03612" w:rsidP="00BD7B8D">
      <w:pPr>
        <w:ind w:firstLineChars="100" w:firstLine="31680"/>
        <w:jc w:val="center"/>
        <w:rPr>
          <w:b/>
          <w:bCs/>
          <w:color w:val="000000"/>
          <w:sz w:val="32"/>
          <w:szCs w:val="32"/>
        </w:rPr>
      </w:pPr>
      <w:r w:rsidRPr="00777963">
        <w:rPr>
          <w:rFonts w:cs="宋体" w:hint="eastAsia"/>
          <w:b/>
          <w:bCs/>
          <w:color w:val="000000"/>
          <w:sz w:val="30"/>
          <w:szCs w:val="30"/>
        </w:rPr>
        <w:t>配制一定溶质质量分数的溶液</w:t>
      </w:r>
      <w:r>
        <w:rPr>
          <w:rFonts w:cs="宋体" w:hint="eastAsia"/>
          <w:b/>
          <w:bCs/>
          <w:color w:val="000000"/>
          <w:sz w:val="32"/>
          <w:szCs w:val="32"/>
        </w:rPr>
        <w:t>（教师用表评分细则）</w:t>
      </w:r>
    </w:p>
    <w:p w:rsidR="00C03612" w:rsidRDefault="00C03612" w:rsidP="00BD7B8D">
      <w:pPr>
        <w:ind w:firstLineChars="100" w:firstLine="31680"/>
        <w:jc w:val="center"/>
        <w:rPr>
          <w:b/>
          <w:bCs/>
          <w:color w:val="000000"/>
        </w:rPr>
      </w:pPr>
    </w:p>
    <w:p w:rsidR="00C03612" w:rsidRPr="00777963" w:rsidRDefault="00C03612" w:rsidP="00BD7B8D">
      <w:pPr>
        <w:ind w:firstLineChars="100" w:firstLine="31680"/>
        <w:jc w:val="center"/>
        <w:rPr>
          <w:b/>
          <w:bCs/>
          <w:color w:val="000000"/>
        </w:rPr>
      </w:pPr>
    </w:p>
    <w:p w:rsidR="00C03612" w:rsidRPr="00034417" w:rsidRDefault="00C03612" w:rsidP="00BD7B8D">
      <w:pPr>
        <w:ind w:firstLineChars="100" w:firstLine="31680"/>
        <w:jc w:val="left"/>
        <w:rPr>
          <w:b/>
          <w:bCs/>
          <w:color w:val="000000"/>
        </w:rPr>
      </w:pPr>
      <w:r w:rsidRPr="00034417">
        <w:rPr>
          <w:rFonts w:cs="宋体" w:hint="eastAsia"/>
          <w:b/>
          <w:bCs/>
          <w:color w:val="000000"/>
          <w:sz w:val="24"/>
          <w:szCs w:val="24"/>
        </w:rPr>
        <w:t>实验题目：配制</w:t>
      </w:r>
      <w:r w:rsidRPr="00034417">
        <w:rPr>
          <w:b/>
          <w:bCs/>
          <w:color w:val="000000"/>
          <w:sz w:val="24"/>
          <w:szCs w:val="24"/>
        </w:rPr>
        <w:t>50g 5%</w:t>
      </w:r>
      <w:r w:rsidRPr="00034417">
        <w:rPr>
          <w:rFonts w:cs="宋体" w:hint="eastAsia"/>
          <w:b/>
          <w:bCs/>
          <w:color w:val="000000"/>
          <w:sz w:val="24"/>
          <w:szCs w:val="24"/>
        </w:rPr>
        <w:t>的氯化钠溶液</w:t>
      </w:r>
    </w:p>
    <w:p w:rsidR="00C03612" w:rsidRPr="00777963" w:rsidRDefault="00C03612" w:rsidP="00BD7B8D">
      <w:pPr>
        <w:ind w:firstLineChars="100" w:firstLine="31680"/>
        <w:jc w:val="left"/>
        <w:rPr>
          <w:b/>
          <w:bCs/>
          <w:color w:val="000000"/>
          <w:sz w:val="24"/>
          <w:szCs w:val="24"/>
        </w:rPr>
      </w:pP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5484"/>
        <w:gridCol w:w="875"/>
        <w:gridCol w:w="993"/>
      </w:tblGrid>
      <w:tr w:rsidR="00C03612" w:rsidRPr="00964F00">
        <w:trPr>
          <w:trHeight w:val="613"/>
        </w:trPr>
        <w:tc>
          <w:tcPr>
            <w:tcW w:w="1368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964F00">
              <w:rPr>
                <w:rFonts w:cs="宋体" w:hint="eastAsia"/>
                <w:b/>
                <w:bCs/>
                <w:color w:val="000000"/>
                <w:kern w:val="0"/>
                <w:sz w:val="24"/>
                <w:szCs w:val="24"/>
              </w:rPr>
              <w:t>实验步骤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964F00">
              <w:rPr>
                <w:rFonts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评分细则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964F00">
              <w:rPr>
                <w:rFonts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964F00">
              <w:rPr>
                <w:rFonts w:cs="宋体" w:hint="eastAsia"/>
                <w:color w:val="000000"/>
                <w:sz w:val="24"/>
                <w:szCs w:val="24"/>
              </w:rPr>
              <w:t>不合格</w:t>
            </w:r>
          </w:p>
        </w:tc>
      </w:tr>
      <w:tr w:rsidR="00C03612" w:rsidRPr="00964F00">
        <w:trPr>
          <w:trHeight w:val="435"/>
        </w:trPr>
        <w:tc>
          <w:tcPr>
            <w:tcW w:w="1368" w:type="dxa"/>
            <w:vMerge w:val="restart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实验报告</w:t>
            </w:r>
          </w:p>
          <w:p w:rsidR="00C03612" w:rsidRPr="00964F00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评价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124546">
            <w:pPr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1.</w:t>
            </w:r>
            <w:r>
              <w:rPr>
                <w:rFonts w:cs="宋体" w:hint="eastAsia"/>
                <w:sz w:val="24"/>
                <w:szCs w:val="24"/>
              </w:rPr>
              <w:t>实验方案完整、步骤合理，仪器药品选择正确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480"/>
        </w:trPr>
        <w:tc>
          <w:tcPr>
            <w:tcW w:w="1368" w:type="dxa"/>
            <w:vMerge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484" w:type="dxa"/>
            <w:vAlign w:val="center"/>
          </w:tcPr>
          <w:p w:rsidR="00C03612" w:rsidRPr="00964F00" w:rsidRDefault="00C03612" w:rsidP="005F7150">
            <w:pPr>
              <w:spacing w:beforeLines="50" w:afterLines="5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2.</w:t>
            </w:r>
            <w:r>
              <w:rPr>
                <w:rFonts w:cs="宋体" w:hint="eastAsia"/>
                <w:sz w:val="24"/>
                <w:szCs w:val="24"/>
              </w:rPr>
              <w:t>实验现象记录准确、完整，结论正确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739"/>
        </w:trPr>
        <w:tc>
          <w:tcPr>
            <w:tcW w:w="1368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托盘天平</w:t>
            </w:r>
          </w:p>
          <w:p w:rsidR="00C03612" w:rsidRPr="00964F00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使用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5F7150">
            <w:pPr>
              <w:spacing w:beforeLines="50" w:afterLines="5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3.</w:t>
            </w:r>
            <w:r w:rsidRPr="00964F00">
              <w:rPr>
                <w:rFonts w:cs="宋体" w:hint="eastAsia"/>
                <w:sz w:val="24"/>
                <w:szCs w:val="24"/>
              </w:rPr>
              <w:t>校零、用镊子取砝码、左物右码、托盘两端垫纸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739"/>
        </w:trPr>
        <w:tc>
          <w:tcPr>
            <w:tcW w:w="1368" w:type="dxa"/>
            <w:vAlign w:val="center"/>
          </w:tcPr>
          <w:p w:rsidR="00C03612" w:rsidRPr="00964F00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液体取用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5F7150">
            <w:pPr>
              <w:spacing w:beforeLines="50" w:afterLines="5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4.</w:t>
            </w:r>
            <w:r w:rsidRPr="00964F00">
              <w:rPr>
                <w:rFonts w:cs="宋体" w:hint="eastAsia"/>
                <w:sz w:val="24"/>
                <w:szCs w:val="24"/>
              </w:rPr>
              <w:t>标签向着手心、瓶塞倒放在桌子上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555"/>
        </w:trPr>
        <w:tc>
          <w:tcPr>
            <w:tcW w:w="1368" w:type="dxa"/>
            <w:vMerge w:val="restart"/>
            <w:vAlign w:val="center"/>
          </w:tcPr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量筒、滴管使用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C03612">
            <w:pPr>
              <w:ind w:leftChars="2" w:left="3168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5.</w:t>
            </w:r>
            <w:r w:rsidRPr="00964F00">
              <w:rPr>
                <w:rFonts w:cs="宋体" w:hint="eastAsia"/>
                <w:sz w:val="24"/>
                <w:szCs w:val="24"/>
              </w:rPr>
              <w:t>用胶头滴管正确滴加液体（悬空、垂直、正上方）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645"/>
        </w:trPr>
        <w:tc>
          <w:tcPr>
            <w:tcW w:w="1368" w:type="dxa"/>
            <w:vMerge/>
            <w:vAlign w:val="center"/>
          </w:tcPr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484" w:type="dxa"/>
            <w:vAlign w:val="center"/>
          </w:tcPr>
          <w:p w:rsidR="00C03612" w:rsidRPr="00964F00" w:rsidRDefault="00C03612" w:rsidP="00C03612">
            <w:pPr>
              <w:ind w:leftChars="2" w:left="3168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6.</w:t>
            </w:r>
            <w:r w:rsidRPr="00964F00">
              <w:rPr>
                <w:rFonts w:cs="宋体" w:hint="eastAsia"/>
                <w:sz w:val="24"/>
                <w:szCs w:val="24"/>
              </w:rPr>
              <w:t>读取量筒读数方法正确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645"/>
        </w:trPr>
        <w:tc>
          <w:tcPr>
            <w:tcW w:w="1368" w:type="dxa"/>
            <w:vAlign w:val="center"/>
          </w:tcPr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玻璃棒使用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C03612">
            <w:pPr>
              <w:ind w:leftChars="2" w:left="3168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7.</w:t>
            </w:r>
            <w:r w:rsidRPr="00964F00">
              <w:rPr>
                <w:rFonts w:cs="宋体" w:hint="eastAsia"/>
                <w:sz w:val="24"/>
                <w:szCs w:val="24"/>
              </w:rPr>
              <w:t>搅拌、声音小、无飞溅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645"/>
        </w:trPr>
        <w:tc>
          <w:tcPr>
            <w:tcW w:w="1368" w:type="dxa"/>
            <w:vAlign w:val="center"/>
          </w:tcPr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转移</w:t>
            </w:r>
          </w:p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贴标签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C03612">
            <w:pPr>
              <w:spacing w:beforeLines="25" w:afterLines="25" w:line="360" w:lineRule="auto"/>
              <w:ind w:firstLineChars="14" w:firstLine="31680"/>
              <w:rPr>
                <w:sz w:val="24"/>
                <w:szCs w:val="24"/>
              </w:rPr>
            </w:pPr>
            <w:r w:rsidRPr="007B0ACF">
              <w:rPr>
                <w:color w:val="000000"/>
                <w:sz w:val="24"/>
                <w:szCs w:val="24"/>
              </w:rPr>
              <w:t>8.</w:t>
            </w:r>
            <w:r w:rsidRPr="007B0ACF">
              <w:rPr>
                <w:rFonts w:cs="宋体" w:hint="eastAsia"/>
                <w:color w:val="000000"/>
                <w:sz w:val="24"/>
                <w:szCs w:val="24"/>
              </w:rPr>
              <w:t>将配好的溶液倒入细口瓶，并贴标签，标签书写正确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945"/>
        </w:trPr>
        <w:tc>
          <w:tcPr>
            <w:tcW w:w="1368" w:type="dxa"/>
            <w:vAlign w:val="center"/>
          </w:tcPr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清洗仪器</w:t>
            </w:r>
          </w:p>
          <w:p w:rsidR="00C03612" w:rsidRPr="00964F00" w:rsidRDefault="00C03612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sz w:val="24"/>
                <w:szCs w:val="24"/>
              </w:rPr>
              <w:t>整理桌面</w:t>
            </w:r>
          </w:p>
        </w:tc>
        <w:tc>
          <w:tcPr>
            <w:tcW w:w="5484" w:type="dxa"/>
            <w:vAlign w:val="center"/>
          </w:tcPr>
          <w:p w:rsidR="00C03612" w:rsidRPr="00964F00" w:rsidRDefault="00C03612" w:rsidP="00C03612">
            <w:pPr>
              <w:ind w:leftChars="2" w:left="31680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9.</w:t>
            </w:r>
            <w:r w:rsidRPr="00964F00">
              <w:rPr>
                <w:rFonts w:cs="宋体" w:hint="eastAsia"/>
                <w:sz w:val="24"/>
                <w:szCs w:val="24"/>
              </w:rPr>
              <w:t>清洗仪器并放回原处、擦拭并整理桌面</w:t>
            </w:r>
          </w:p>
        </w:tc>
        <w:tc>
          <w:tcPr>
            <w:tcW w:w="875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964F00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  <w:tr w:rsidR="00C03612" w:rsidRPr="00964F00">
        <w:trPr>
          <w:trHeight w:val="945"/>
        </w:trPr>
        <w:tc>
          <w:tcPr>
            <w:tcW w:w="6852" w:type="dxa"/>
            <w:gridSpan w:val="2"/>
            <w:vAlign w:val="center"/>
          </w:tcPr>
          <w:p w:rsidR="00C03612" w:rsidRPr="00964F00" w:rsidRDefault="00C03612" w:rsidP="00C03612">
            <w:pPr>
              <w:ind w:leftChars="2" w:left="31680"/>
              <w:jc w:val="center"/>
              <w:rPr>
                <w:sz w:val="24"/>
                <w:szCs w:val="24"/>
              </w:rPr>
            </w:pPr>
            <w:r w:rsidRPr="00964F00">
              <w:rPr>
                <w:rFonts w:cs="宋体" w:hint="eastAsia"/>
                <w:color w:val="000000"/>
                <w:kern w:val="0"/>
                <w:sz w:val="24"/>
                <w:szCs w:val="24"/>
              </w:rPr>
              <w:t>成绩评定：</w:t>
            </w:r>
            <w:r w:rsidRPr="00964F00">
              <w:rPr>
                <w:color w:val="000000"/>
                <w:kern w:val="0"/>
                <w:sz w:val="24"/>
                <w:szCs w:val="24"/>
              </w:rPr>
              <w:t>6</w:t>
            </w:r>
            <w:r w:rsidRPr="00964F00">
              <w:rPr>
                <w:rFonts w:cs="宋体" w:hint="eastAsia"/>
                <w:color w:val="000000"/>
                <w:kern w:val="0"/>
                <w:sz w:val="24"/>
                <w:szCs w:val="24"/>
              </w:rPr>
              <w:t>个合格及以上，成绩等第为</w:t>
            </w:r>
            <w:r w:rsidRPr="00964F00">
              <w:rPr>
                <w:color w:val="000000"/>
                <w:kern w:val="0"/>
                <w:sz w:val="24"/>
                <w:szCs w:val="24"/>
              </w:rPr>
              <w:t>“</w:t>
            </w:r>
            <w:r w:rsidRPr="00964F00">
              <w:rPr>
                <w:rFonts w:cs="宋体" w:hint="eastAsia"/>
                <w:color w:val="000000"/>
                <w:kern w:val="0"/>
                <w:sz w:val="24"/>
                <w:szCs w:val="24"/>
              </w:rPr>
              <w:t>合格</w:t>
            </w:r>
            <w:r w:rsidRPr="00964F00">
              <w:rPr>
                <w:color w:val="000000"/>
                <w:kern w:val="0"/>
                <w:sz w:val="24"/>
                <w:szCs w:val="24"/>
              </w:rPr>
              <w:t>”</w:t>
            </w:r>
            <w:r w:rsidRPr="00964F00">
              <w:rPr>
                <w:rFonts w:cs="宋体" w:hint="eastAsia"/>
                <w:color w:val="000000"/>
                <w:kern w:val="0"/>
                <w:sz w:val="24"/>
                <w:szCs w:val="24"/>
              </w:rPr>
              <w:t>，否则为</w:t>
            </w:r>
            <w:r w:rsidRPr="00964F00">
              <w:rPr>
                <w:color w:val="000000"/>
                <w:kern w:val="0"/>
                <w:sz w:val="24"/>
                <w:szCs w:val="24"/>
              </w:rPr>
              <w:t>“</w:t>
            </w:r>
            <w:r w:rsidRPr="00964F00">
              <w:rPr>
                <w:rFonts w:cs="宋体" w:hint="eastAsia"/>
                <w:color w:val="000000"/>
                <w:kern w:val="0"/>
                <w:sz w:val="24"/>
                <w:szCs w:val="24"/>
              </w:rPr>
              <w:t>不合格</w:t>
            </w:r>
            <w:r w:rsidRPr="00964F00">
              <w:rPr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1868" w:type="dxa"/>
            <w:gridSpan w:val="2"/>
            <w:vAlign w:val="center"/>
          </w:tcPr>
          <w:p w:rsidR="00C03612" w:rsidRPr="00964F00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964F00">
              <w:rPr>
                <w:sz w:val="24"/>
                <w:szCs w:val="24"/>
              </w:rPr>
              <w:t>/</w:t>
            </w:r>
          </w:p>
        </w:tc>
      </w:tr>
    </w:tbl>
    <w:p w:rsidR="00C03612" w:rsidRDefault="00C03612" w:rsidP="00C03612">
      <w:pPr>
        <w:spacing w:line="360" w:lineRule="auto"/>
        <w:ind w:firstLineChars="15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注：本教师用表不要发给学生，教师在成绩评定总表上评分，不要在本表上填写。</w:t>
      </w:r>
    </w:p>
    <w:p w:rsidR="00C03612" w:rsidRPr="007D6F29" w:rsidRDefault="00C03612" w:rsidP="00BD7B8D">
      <w:pPr>
        <w:ind w:firstLineChars="100" w:firstLine="31680"/>
        <w:jc w:val="center"/>
        <w:rPr>
          <w:b/>
          <w:bCs/>
          <w:color w:val="000000"/>
          <w:sz w:val="30"/>
          <w:szCs w:val="30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sz w:val="22"/>
          <w:szCs w:val="22"/>
          <w:u w:val="single"/>
        </w:rPr>
        <w:br w:type="page"/>
      </w: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年常州市九年级化学实验操作考核（</w:t>
      </w:r>
      <w:r>
        <w:rPr>
          <w:rFonts w:ascii="方正小标宋简体" w:eastAsia="方正小标宋简体" w:cs="方正小标宋简体" w:hint="eastAsia"/>
          <w:color w:val="000000"/>
          <w:sz w:val="36"/>
          <w:szCs w:val="36"/>
        </w:rPr>
        <w:t>二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）</w:t>
      </w:r>
    </w:p>
    <w:p w:rsidR="00C03612" w:rsidRDefault="00C03612" w:rsidP="003C20A8">
      <w:pPr>
        <w:jc w:val="center"/>
        <w:rPr>
          <w:b/>
          <w:bCs/>
          <w:color w:val="000000"/>
          <w:sz w:val="32"/>
          <w:szCs w:val="32"/>
        </w:rPr>
      </w:pPr>
      <w:r w:rsidRPr="00A357B2">
        <w:rPr>
          <w:rFonts w:cs="宋体" w:hint="eastAsia"/>
          <w:b/>
          <w:bCs/>
          <w:color w:val="000000"/>
          <w:sz w:val="32"/>
          <w:szCs w:val="32"/>
        </w:rPr>
        <w:t>用氧化铜制取氢氧化铜</w:t>
      </w:r>
      <w:r>
        <w:rPr>
          <w:rFonts w:cs="宋体" w:hint="eastAsia"/>
          <w:b/>
          <w:bCs/>
          <w:color w:val="000000"/>
          <w:sz w:val="32"/>
          <w:szCs w:val="32"/>
        </w:rPr>
        <w:t>（</w:t>
      </w:r>
      <w:r w:rsidRPr="00D9060E">
        <w:rPr>
          <w:rFonts w:cs="宋体" w:hint="eastAsia"/>
          <w:b/>
          <w:bCs/>
          <w:color w:val="000000"/>
          <w:sz w:val="32"/>
          <w:szCs w:val="32"/>
        </w:rPr>
        <w:t>学生用表</w:t>
      </w:r>
      <w:r>
        <w:rPr>
          <w:rFonts w:cs="宋体" w:hint="eastAsia"/>
          <w:b/>
          <w:bCs/>
          <w:color w:val="000000"/>
          <w:sz w:val="32"/>
          <w:szCs w:val="32"/>
        </w:rPr>
        <w:t>）</w:t>
      </w:r>
    </w:p>
    <w:p w:rsidR="00C03612" w:rsidRDefault="00C03612" w:rsidP="00BD7B8D">
      <w:pPr>
        <w:ind w:firstLineChars="100" w:firstLine="31680"/>
        <w:rPr>
          <w:color w:val="000000"/>
          <w:sz w:val="24"/>
          <w:szCs w:val="24"/>
        </w:rPr>
      </w:pPr>
    </w:p>
    <w:p w:rsidR="00C03612" w:rsidRDefault="00C03612" w:rsidP="00BD7B8D">
      <w:pPr>
        <w:spacing w:beforeLines="25" w:afterLines="25"/>
        <w:ind w:firstLineChars="100" w:firstLine="31680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学校：</w:t>
      </w:r>
      <w:r>
        <w:rPr>
          <w:color w:val="000000"/>
          <w:sz w:val="24"/>
          <w:szCs w:val="24"/>
        </w:rPr>
        <w:t xml:space="preserve">                             </w:t>
      </w:r>
      <w:r>
        <w:rPr>
          <w:rFonts w:cs="宋体" w:hint="eastAsia"/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 xml:space="preserve">            </w:t>
      </w:r>
      <w:r>
        <w:rPr>
          <w:rFonts w:cs="宋体" w:hint="eastAsia"/>
          <w:color w:val="000000"/>
          <w:sz w:val="24"/>
          <w:szCs w:val="24"/>
        </w:rPr>
        <w:t>姓名：</w:t>
      </w:r>
    </w:p>
    <w:p w:rsidR="00C03612" w:rsidRDefault="00C03612" w:rsidP="00BD7B8D">
      <w:pPr>
        <w:spacing w:line="240" w:lineRule="exact"/>
        <w:ind w:firstLineChars="100" w:firstLine="31680"/>
        <w:rPr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234"/>
        <w:gridCol w:w="2410"/>
        <w:gridCol w:w="2693"/>
      </w:tblGrid>
      <w:tr w:rsidR="00C03612" w:rsidRPr="00034417" w:rsidTr="00BD7B8D">
        <w:trPr>
          <w:trHeight w:val="768"/>
          <w:jc w:val="center"/>
        </w:trPr>
        <w:tc>
          <w:tcPr>
            <w:tcW w:w="1276" w:type="dxa"/>
            <w:vAlign w:val="center"/>
          </w:tcPr>
          <w:p w:rsidR="00C03612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题号</w:t>
            </w:r>
          </w:p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与题目</w:t>
            </w:r>
          </w:p>
        </w:tc>
        <w:tc>
          <w:tcPr>
            <w:tcW w:w="7337" w:type="dxa"/>
            <w:gridSpan w:val="3"/>
            <w:vAlign w:val="center"/>
          </w:tcPr>
          <w:p w:rsidR="00C03612" w:rsidRPr="00034417" w:rsidRDefault="00C03612" w:rsidP="00124546">
            <w:pPr>
              <w:spacing w:line="400" w:lineRule="exact"/>
              <w:jc w:val="left"/>
              <w:rPr>
                <w:color w:val="080808"/>
                <w:kern w:val="0"/>
                <w:sz w:val="24"/>
                <w:szCs w:val="24"/>
              </w:rPr>
            </w:pPr>
            <w:r w:rsidRPr="00034417">
              <w:rPr>
                <w:sz w:val="24"/>
                <w:szCs w:val="24"/>
              </w:rPr>
              <w:t>2</w:t>
            </w:r>
            <w:r w:rsidRPr="00034417">
              <w:rPr>
                <w:rFonts w:cs="宋体" w:hint="eastAsia"/>
                <w:sz w:val="24"/>
                <w:szCs w:val="24"/>
              </w:rPr>
              <w:t>．用氧化铜制取氢氧化铜</w:t>
            </w:r>
          </w:p>
        </w:tc>
      </w:tr>
      <w:tr w:rsidR="00C03612" w:rsidRPr="00034417" w:rsidTr="00BD7B8D">
        <w:trPr>
          <w:trHeight w:val="1102"/>
          <w:jc w:val="center"/>
        </w:trPr>
        <w:tc>
          <w:tcPr>
            <w:tcW w:w="1276" w:type="dxa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提供的药品与仪器</w:t>
            </w:r>
          </w:p>
        </w:tc>
        <w:tc>
          <w:tcPr>
            <w:tcW w:w="7337" w:type="dxa"/>
            <w:gridSpan w:val="3"/>
            <w:vAlign w:val="center"/>
          </w:tcPr>
          <w:p w:rsidR="00C03612" w:rsidRPr="00034417" w:rsidRDefault="00C03612" w:rsidP="007B0ACF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氧化铜、稀盐酸或稀硫酸（</w:t>
            </w:r>
            <w:r w:rsidRPr="00034417">
              <w:rPr>
                <w:sz w:val="24"/>
                <w:szCs w:val="24"/>
              </w:rPr>
              <w:t>10%</w:t>
            </w:r>
            <w:r w:rsidRPr="00034417">
              <w:rPr>
                <w:rFonts w:cs="宋体" w:hint="eastAsia"/>
                <w:sz w:val="24"/>
                <w:szCs w:val="24"/>
              </w:rPr>
              <w:t>）、酒精灯、小试管、胶头滴管、火柴、试管夹、药匙、纸条（做纸槽用）、抹布。</w:t>
            </w:r>
          </w:p>
        </w:tc>
      </w:tr>
      <w:tr w:rsidR="00C03612" w:rsidRPr="00034417" w:rsidTr="00BD7B8D">
        <w:trPr>
          <w:trHeight w:val="1171"/>
          <w:jc w:val="center"/>
        </w:trPr>
        <w:tc>
          <w:tcPr>
            <w:tcW w:w="1276" w:type="dxa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实验原理</w:t>
            </w:r>
          </w:p>
        </w:tc>
        <w:tc>
          <w:tcPr>
            <w:tcW w:w="7337" w:type="dxa"/>
            <w:gridSpan w:val="3"/>
            <w:vAlign w:val="center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化学方程式：</w:t>
            </w:r>
            <w:r w:rsidRPr="00034417">
              <w:rPr>
                <w:sz w:val="24"/>
                <w:szCs w:val="24"/>
              </w:rPr>
              <w:t>____________________________________________</w:t>
            </w:r>
            <w:r w:rsidRPr="00034417">
              <w:rPr>
                <w:rFonts w:cs="宋体" w:hint="eastAsia"/>
                <w:sz w:val="24"/>
                <w:szCs w:val="24"/>
              </w:rPr>
              <w:t>；</w:t>
            </w:r>
          </w:p>
        </w:tc>
      </w:tr>
      <w:tr w:rsidR="00C03612" w:rsidRPr="00034417" w:rsidTr="00BD7B8D">
        <w:trPr>
          <w:trHeight w:val="784"/>
          <w:jc w:val="center"/>
        </w:trPr>
        <w:tc>
          <w:tcPr>
            <w:tcW w:w="3510" w:type="dxa"/>
            <w:gridSpan w:val="2"/>
            <w:vAlign w:val="center"/>
          </w:tcPr>
          <w:p w:rsidR="00C03612" w:rsidRPr="00034417" w:rsidRDefault="00C03612" w:rsidP="00124546">
            <w:pPr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实验步骤</w:t>
            </w:r>
          </w:p>
        </w:tc>
        <w:tc>
          <w:tcPr>
            <w:tcW w:w="2410" w:type="dxa"/>
            <w:vAlign w:val="center"/>
          </w:tcPr>
          <w:p w:rsidR="00C03612" w:rsidRPr="00034417" w:rsidRDefault="00C03612" w:rsidP="00124546">
            <w:pPr>
              <w:widowControl/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现象</w:t>
            </w:r>
          </w:p>
        </w:tc>
        <w:tc>
          <w:tcPr>
            <w:tcW w:w="2693" w:type="dxa"/>
            <w:vAlign w:val="center"/>
          </w:tcPr>
          <w:p w:rsidR="00C03612" w:rsidRPr="00034417" w:rsidRDefault="00C03612" w:rsidP="00124546">
            <w:pPr>
              <w:widowControl/>
              <w:jc w:val="center"/>
              <w:rPr>
                <w:sz w:val="24"/>
                <w:szCs w:val="24"/>
              </w:rPr>
            </w:pPr>
            <w:r w:rsidRPr="00034417">
              <w:rPr>
                <w:rFonts w:cs="宋体" w:hint="eastAsia"/>
                <w:sz w:val="24"/>
                <w:szCs w:val="24"/>
              </w:rPr>
              <w:t>结论与解释</w:t>
            </w:r>
          </w:p>
        </w:tc>
      </w:tr>
      <w:tr w:rsidR="00C03612" w:rsidRPr="00034417" w:rsidTr="00BD7B8D">
        <w:trPr>
          <w:trHeight w:val="6316"/>
          <w:jc w:val="center"/>
        </w:trPr>
        <w:tc>
          <w:tcPr>
            <w:tcW w:w="3510" w:type="dxa"/>
            <w:gridSpan w:val="2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03612" w:rsidRPr="00034417" w:rsidRDefault="00C03612" w:rsidP="00124546">
            <w:pPr>
              <w:rPr>
                <w:sz w:val="24"/>
                <w:szCs w:val="24"/>
              </w:rPr>
            </w:pPr>
          </w:p>
        </w:tc>
      </w:tr>
    </w:tbl>
    <w:p w:rsidR="00C03612" w:rsidRDefault="00C03612" w:rsidP="00C03612">
      <w:pPr>
        <w:spacing w:line="240" w:lineRule="exact"/>
        <w:ind w:firstLineChars="1500" w:firstLine="31680"/>
        <w:jc w:val="right"/>
        <w:rPr>
          <w:rFonts w:ascii="宋体" w:cs="宋体"/>
          <w:sz w:val="24"/>
          <w:szCs w:val="24"/>
        </w:rPr>
      </w:pPr>
    </w:p>
    <w:p w:rsidR="00C03612" w:rsidRDefault="00C03612" w:rsidP="00BD7B8D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C03612" w:rsidRDefault="00C03612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/>
          <w:sz w:val="36"/>
          <w:szCs w:val="36"/>
        </w:rPr>
        <w:t>2021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年常州市九年级化学实验操作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36"/>
          <w:szCs w:val="36"/>
        </w:rPr>
        <w:t>考核评价表（二）</w:t>
      </w:r>
    </w:p>
    <w:p w:rsidR="00C03612" w:rsidRDefault="00C03612" w:rsidP="00BD7B8D">
      <w:pPr>
        <w:ind w:firstLineChars="100" w:firstLine="31680"/>
        <w:jc w:val="center"/>
        <w:rPr>
          <w:b/>
          <w:bCs/>
          <w:color w:val="000000"/>
          <w:sz w:val="32"/>
          <w:szCs w:val="32"/>
        </w:rPr>
      </w:pPr>
      <w:r w:rsidRPr="00A357B2">
        <w:rPr>
          <w:rFonts w:cs="宋体" w:hint="eastAsia"/>
          <w:b/>
          <w:bCs/>
          <w:color w:val="000000"/>
          <w:sz w:val="32"/>
          <w:szCs w:val="32"/>
        </w:rPr>
        <w:t>用氧化铜制取氢氧化铜</w:t>
      </w:r>
      <w:r>
        <w:rPr>
          <w:rFonts w:cs="宋体" w:hint="eastAsia"/>
          <w:b/>
          <w:bCs/>
          <w:color w:val="000000"/>
          <w:sz w:val="32"/>
          <w:szCs w:val="32"/>
        </w:rPr>
        <w:t>（教师用表评分细则）</w:t>
      </w:r>
    </w:p>
    <w:p w:rsidR="00C03612" w:rsidRDefault="00C03612" w:rsidP="00BD7B8D">
      <w:pPr>
        <w:ind w:firstLineChars="100" w:firstLine="31680"/>
        <w:jc w:val="center"/>
        <w:rPr>
          <w:b/>
          <w:bCs/>
          <w:color w:val="000000"/>
          <w:sz w:val="32"/>
          <w:szCs w:val="32"/>
        </w:rPr>
      </w:pP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5040"/>
        <w:gridCol w:w="1071"/>
        <w:gridCol w:w="993"/>
      </w:tblGrid>
      <w:tr w:rsidR="00C03612" w:rsidRPr="003C20A8" w:rsidTr="00883EB7">
        <w:trPr>
          <w:trHeight w:val="613"/>
          <w:jc w:val="center"/>
        </w:trPr>
        <w:tc>
          <w:tcPr>
            <w:tcW w:w="1368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3C20A8">
              <w:rPr>
                <w:rFonts w:cs="宋体" w:hint="eastAsia"/>
                <w:b/>
                <w:bCs/>
                <w:color w:val="000000"/>
                <w:kern w:val="0"/>
                <w:sz w:val="24"/>
                <w:szCs w:val="24"/>
              </w:rPr>
              <w:t>实验步骤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3C20A8">
              <w:rPr>
                <w:rFonts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评分细则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3C20A8">
              <w:rPr>
                <w:rFonts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color w:val="000000"/>
                <w:sz w:val="24"/>
                <w:szCs w:val="24"/>
              </w:rPr>
            </w:pPr>
            <w:r w:rsidRPr="003C20A8">
              <w:rPr>
                <w:rFonts w:cs="宋体" w:hint="eastAsia"/>
                <w:color w:val="000000"/>
                <w:sz w:val="24"/>
                <w:szCs w:val="24"/>
              </w:rPr>
              <w:t>不合格</w:t>
            </w:r>
          </w:p>
        </w:tc>
      </w:tr>
      <w:tr w:rsidR="00C03612" w:rsidRPr="003C20A8" w:rsidTr="00883EB7">
        <w:trPr>
          <w:trHeight w:val="750"/>
          <w:jc w:val="center"/>
        </w:trPr>
        <w:tc>
          <w:tcPr>
            <w:tcW w:w="1368" w:type="dxa"/>
            <w:vMerge w:val="restart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实验设计</w:t>
            </w:r>
          </w:p>
          <w:p w:rsidR="00C03612" w:rsidRPr="003C20A8" w:rsidRDefault="00C03612" w:rsidP="005F7150">
            <w:pPr>
              <w:spacing w:beforeLines="50" w:afterLines="50"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评价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1</w:t>
            </w:r>
            <w:r w:rsidRPr="003C20A8">
              <w:rPr>
                <w:rFonts w:cs="宋体" w:hint="eastAsia"/>
                <w:sz w:val="24"/>
                <w:szCs w:val="24"/>
              </w:rPr>
              <w:t>实验方案完整、方法合理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795"/>
          <w:jc w:val="center"/>
        </w:trPr>
        <w:tc>
          <w:tcPr>
            <w:tcW w:w="1368" w:type="dxa"/>
            <w:vMerge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C03612" w:rsidRPr="003C20A8" w:rsidRDefault="00C03612" w:rsidP="005F7150">
            <w:pPr>
              <w:spacing w:beforeLines="50" w:afterLines="50"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2</w:t>
            </w:r>
            <w:r w:rsidRPr="003C20A8">
              <w:rPr>
                <w:rFonts w:cs="宋体" w:hint="eastAsia"/>
                <w:sz w:val="24"/>
                <w:szCs w:val="24"/>
              </w:rPr>
              <w:t>实验现象记录准确、结论正确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795"/>
          <w:jc w:val="center"/>
        </w:trPr>
        <w:tc>
          <w:tcPr>
            <w:tcW w:w="1368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固体取用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5F7150">
            <w:pPr>
              <w:spacing w:beforeLines="50" w:afterLines="50"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3</w:t>
            </w:r>
            <w:r w:rsidRPr="003C20A8">
              <w:rPr>
                <w:rFonts w:cs="宋体" w:hint="eastAsia"/>
                <w:sz w:val="24"/>
                <w:szCs w:val="24"/>
              </w:rPr>
              <w:t>固体粉末使用方法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705"/>
          <w:jc w:val="center"/>
        </w:trPr>
        <w:tc>
          <w:tcPr>
            <w:tcW w:w="1368" w:type="dxa"/>
            <w:vMerge w:val="restart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液体取用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4</w:t>
            </w:r>
            <w:r w:rsidRPr="003C20A8">
              <w:rPr>
                <w:rFonts w:cs="宋体" w:hint="eastAsia"/>
                <w:sz w:val="24"/>
                <w:szCs w:val="24"/>
              </w:rPr>
              <w:t>稀盐酸或硫酸的取用（倾倒或用滴管、用量等）（完全正确为合格）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525"/>
          <w:jc w:val="center"/>
        </w:trPr>
        <w:tc>
          <w:tcPr>
            <w:tcW w:w="1368" w:type="dxa"/>
            <w:vMerge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w w:val="90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C03612" w:rsidRPr="003C20A8" w:rsidRDefault="00C03612" w:rsidP="005F7150">
            <w:pPr>
              <w:spacing w:beforeLines="50" w:afterLines="50"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5</w:t>
            </w:r>
            <w:r w:rsidRPr="003C20A8">
              <w:rPr>
                <w:rFonts w:cs="宋体" w:hint="eastAsia"/>
                <w:sz w:val="24"/>
                <w:szCs w:val="24"/>
              </w:rPr>
              <w:t>固体、液体添加顺序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300"/>
          <w:jc w:val="center"/>
        </w:trPr>
        <w:tc>
          <w:tcPr>
            <w:tcW w:w="1368" w:type="dxa"/>
            <w:vMerge w:val="restart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w w:val="90"/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加热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6</w:t>
            </w:r>
            <w:r w:rsidRPr="003C20A8">
              <w:rPr>
                <w:rFonts w:cs="宋体" w:hint="eastAsia"/>
                <w:sz w:val="24"/>
                <w:szCs w:val="24"/>
              </w:rPr>
              <w:t>酒精灯的使用（灯帽放置、熄灭方式、外焰等）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630"/>
          <w:jc w:val="center"/>
        </w:trPr>
        <w:tc>
          <w:tcPr>
            <w:tcW w:w="1368" w:type="dxa"/>
            <w:vMerge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7</w:t>
            </w:r>
            <w:r w:rsidRPr="003C20A8">
              <w:rPr>
                <w:rFonts w:cs="宋体" w:hint="eastAsia"/>
                <w:sz w:val="24"/>
                <w:szCs w:val="24"/>
              </w:rPr>
              <w:t>给液体加热操作（均匀受热、管口方向、倾斜角度、爆沸等））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582"/>
          <w:jc w:val="center"/>
        </w:trPr>
        <w:tc>
          <w:tcPr>
            <w:tcW w:w="1368" w:type="dxa"/>
            <w:vMerge w:val="restart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现象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8</w:t>
            </w:r>
            <w:r w:rsidRPr="003C20A8">
              <w:rPr>
                <w:rFonts w:cs="宋体" w:hint="eastAsia"/>
                <w:sz w:val="24"/>
                <w:szCs w:val="24"/>
              </w:rPr>
              <w:t>黑色固体是否消失（尚有黑色固体即不合格）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124546">
            <w:pPr>
              <w:ind w:firstLine="24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476"/>
          <w:jc w:val="center"/>
        </w:trPr>
        <w:tc>
          <w:tcPr>
            <w:tcW w:w="1368" w:type="dxa"/>
            <w:vMerge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9</w:t>
            </w:r>
            <w:r w:rsidRPr="003C20A8">
              <w:rPr>
                <w:rFonts w:cs="宋体" w:hint="eastAsia"/>
                <w:sz w:val="24"/>
                <w:szCs w:val="24"/>
              </w:rPr>
              <w:t>蓝色沉淀（有明显沉淀即合格）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795"/>
          <w:jc w:val="center"/>
        </w:trPr>
        <w:tc>
          <w:tcPr>
            <w:tcW w:w="1368" w:type="dxa"/>
            <w:vAlign w:val="center"/>
          </w:tcPr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清洗仪器</w:t>
            </w:r>
          </w:p>
          <w:p w:rsidR="00C03612" w:rsidRPr="003C20A8" w:rsidRDefault="00C03612" w:rsidP="005F7150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3C20A8">
              <w:rPr>
                <w:rFonts w:cs="宋体" w:hint="eastAsia"/>
                <w:sz w:val="24"/>
                <w:szCs w:val="24"/>
              </w:rPr>
              <w:t>整理复位</w:t>
            </w:r>
          </w:p>
        </w:tc>
        <w:tc>
          <w:tcPr>
            <w:tcW w:w="5040" w:type="dxa"/>
            <w:vAlign w:val="center"/>
          </w:tcPr>
          <w:p w:rsidR="00C03612" w:rsidRPr="003C20A8" w:rsidRDefault="00C03612" w:rsidP="007B0ACF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10</w:t>
            </w:r>
            <w:r w:rsidRPr="003C20A8">
              <w:rPr>
                <w:rFonts w:cs="宋体" w:hint="eastAsia"/>
                <w:sz w:val="24"/>
                <w:szCs w:val="24"/>
              </w:rPr>
              <w:t>洗净仪器，整理复位，擦净桌面</w:t>
            </w:r>
          </w:p>
        </w:tc>
        <w:tc>
          <w:tcPr>
            <w:tcW w:w="1071" w:type="dxa"/>
            <w:vAlign w:val="center"/>
          </w:tcPr>
          <w:p w:rsidR="00C03612" w:rsidRPr="003C20A8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  <w:vAlign w:val="center"/>
          </w:tcPr>
          <w:p w:rsidR="00C03612" w:rsidRPr="003C20A8" w:rsidRDefault="00C03612" w:rsidP="00124546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  <w:tr w:rsidR="00C03612" w:rsidRPr="003C20A8" w:rsidTr="00883EB7">
        <w:trPr>
          <w:trHeight w:val="795"/>
          <w:jc w:val="center"/>
        </w:trPr>
        <w:tc>
          <w:tcPr>
            <w:tcW w:w="6408" w:type="dxa"/>
            <w:gridSpan w:val="2"/>
            <w:vAlign w:val="center"/>
          </w:tcPr>
          <w:p w:rsidR="00C03612" w:rsidRDefault="00C03612" w:rsidP="00C03612">
            <w:pPr>
              <w:spacing w:line="360" w:lineRule="auto"/>
              <w:ind w:leftChars="2" w:left="31680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3C20A8">
              <w:rPr>
                <w:rFonts w:cs="宋体" w:hint="eastAsia"/>
                <w:color w:val="000000"/>
                <w:kern w:val="0"/>
                <w:sz w:val="24"/>
                <w:szCs w:val="24"/>
              </w:rPr>
              <w:t>成绩评定：</w:t>
            </w:r>
          </w:p>
          <w:p w:rsidR="00C03612" w:rsidRPr="003C20A8" w:rsidRDefault="00C03612" w:rsidP="00C03612">
            <w:pPr>
              <w:spacing w:line="360" w:lineRule="auto"/>
              <w:ind w:leftChars="2" w:left="31680"/>
              <w:jc w:val="center"/>
              <w:rPr>
                <w:sz w:val="24"/>
                <w:szCs w:val="24"/>
              </w:rPr>
            </w:pPr>
            <w:r w:rsidRPr="003C20A8">
              <w:rPr>
                <w:color w:val="000000"/>
                <w:kern w:val="0"/>
                <w:sz w:val="24"/>
                <w:szCs w:val="24"/>
              </w:rPr>
              <w:t>6</w:t>
            </w:r>
            <w:r w:rsidRPr="003C20A8">
              <w:rPr>
                <w:rFonts w:cs="宋体" w:hint="eastAsia"/>
                <w:color w:val="000000"/>
                <w:kern w:val="0"/>
                <w:sz w:val="24"/>
                <w:szCs w:val="24"/>
              </w:rPr>
              <w:t>个合格及以上，成绩等第为</w:t>
            </w:r>
            <w:r w:rsidRPr="003C20A8">
              <w:rPr>
                <w:color w:val="000000"/>
                <w:kern w:val="0"/>
                <w:sz w:val="24"/>
                <w:szCs w:val="24"/>
              </w:rPr>
              <w:t>“</w:t>
            </w:r>
            <w:r w:rsidRPr="003C20A8">
              <w:rPr>
                <w:rFonts w:cs="宋体" w:hint="eastAsia"/>
                <w:color w:val="000000"/>
                <w:kern w:val="0"/>
                <w:sz w:val="24"/>
                <w:szCs w:val="24"/>
              </w:rPr>
              <w:t>合格</w:t>
            </w:r>
            <w:r w:rsidRPr="003C20A8">
              <w:rPr>
                <w:color w:val="000000"/>
                <w:kern w:val="0"/>
                <w:sz w:val="24"/>
                <w:szCs w:val="24"/>
              </w:rPr>
              <w:t>”</w:t>
            </w:r>
            <w:r w:rsidRPr="003C20A8">
              <w:rPr>
                <w:rFonts w:cs="宋体" w:hint="eastAsia"/>
                <w:color w:val="000000"/>
                <w:kern w:val="0"/>
                <w:sz w:val="24"/>
                <w:szCs w:val="24"/>
              </w:rPr>
              <w:t>，否则为</w:t>
            </w:r>
            <w:r w:rsidRPr="003C20A8">
              <w:rPr>
                <w:color w:val="000000"/>
                <w:kern w:val="0"/>
                <w:sz w:val="24"/>
                <w:szCs w:val="24"/>
              </w:rPr>
              <w:t>“</w:t>
            </w:r>
            <w:r w:rsidRPr="003C20A8">
              <w:rPr>
                <w:rFonts w:cs="宋体" w:hint="eastAsia"/>
                <w:color w:val="000000"/>
                <w:kern w:val="0"/>
                <w:sz w:val="24"/>
                <w:szCs w:val="24"/>
              </w:rPr>
              <w:t>不合格</w:t>
            </w:r>
            <w:r w:rsidRPr="003C20A8">
              <w:rPr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2064" w:type="dxa"/>
            <w:gridSpan w:val="2"/>
            <w:vAlign w:val="center"/>
          </w:tcPr>
          <w:p w:rsidR="00C03612" w:rsidRPr="003C20A8" w:rsidRDefault="00C03612" w:rsidP="00C03612">
            <w:pPr>
              <w:spacing w:line="480" w:lineRule="auto"/>
              <w:ind w:firstLineChars="100" w:firstLine="31680"/>
              <w:jc w:val="center"/>
              <w:rPr>
                <w:sz w:val="24"/>
                <w:szCs w:val="24"/>
              </w:rPr>
            </w:pPr>
            <w:r w:rsidRPr="003C20A8">
              <w:rPr>
                <w:sz w:val="24"/>
                <w:szCs w:val="24"/>
              </w:rPr>
              <w:t>/</w:t>
            </w:r>
          </w:p>
        </w:tc>
      </w:tr>
    </w:tbl>
    <w:p w:rsidR="00C03612" w:rsidRDefault="00C03612" w:rsidP="00C03612">
      <w:pPr>
        <w:spacing w:line="360" w:lineRule="auto"/>
        <w:ind w:firstLineChars="1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注：本教师用表不要发给学生，教师在成绩评定总表上评分，不要在本表上填写。</w:t>
      </w:r>
    </w:p>
    <w:p w:rsidR="00C03612" w:rsidRDefault="00C03612" w:rsidP="003C20A8"/>
    <w:p w:rsidR="00C03612" w:rsidRDefault="00C03612" w:rsidP="00883EB7">
      <w:pPr>
        <w:spacing w:line="480" w:lineRule="auto"/>
        <w:ind w:firstLineChars="1500" w:firstLine="31680"/>
        <w:jc w:val="righ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考查日期：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sectPr w:rsidR="00C03612" w:rsidSect="00BD7B8D">
      <w:footerReference w:type="default" r:id="rId7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612" w:rsidRDefault="00C03612" w:rsidP="00DE5BD5">
      <w:r>
        <w:separator/>
      </w:r>
    </w:p>
  </w:endnote>
  <w:endnote w:type="continuationSeparator" w:id="1">
    <w:p w:rsidR="00C03612" w:rsidRDefault="00C03612" w:rsidP="00DE5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12" w:rsidRPr="00BD7B8D" w:rsidRDefault="00C03612" w:rsidP="00524BB4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BD7B8D">
      <w:rPr>
        <w:rStyle w:val="PageNumber"/>
        <w:sz w:val="28"/>
        <w:szCs w:val="28"/>
      </w:rPr>
      <w:fldChar w:fldCharType="begin"/>
    </w:r>
    <w:r w:rsidRPr="00BD7B8D">
      <w:rPr>
        <w:rStyle w:val="PageNumber"/>
        <w:sz w:val="28"/>
        <w:szCs w:val="28"/>
      </w:rPr>
      <w:instrText xml:space="preserve">PAGE  </w:instrText>
    </w:r>
    <w:r w:rsidRPr="00BD7B8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- 5 -</w:t>
    </w:r>
    <w:r w:rsidRPr="00BD7B8D">
      <w:rPr>
        <w:rStyle w:val="PageNumber"/>
        <w:sz w:val="28"/>
        <w:szCs w:val="28"/>
      </w:rPr>
      <w:fldChar w:fldCharType="end"/>
    </w:r>
  </w:p>
  <w:p w:rsidR="00C03612" w:rsidRDefault="00C03612" w:rsidP="00BD7B8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612" w:rsidRDefault="00C03612" w:rsidP="00DE5BD5">
      <w:r>
        <w:separator/>
      </w:r>
    </w:p>
  </w:footnote>
  <w:footnote w:type="continuationSeparator" w:id="1">
    <w:p w:rsidR="00C03612" w:rsidRDefault="00C03612" w:rsidP="00DE5B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A46"/>
    <w:rsid w:val="00034417"/>
    <w:rsid w:val="00087869"/>
    <w:rsid w:val="00124546"/>
    <w:rsid w:val="00216035"/>
    <w:rsid w:val="002F701A"/>
    <w:rsid w:val="00317DCE"/>
    <w:rsid w:val="00317F05"/>
    <w:rsid w:val="00380F91"/>
    <w:rsid w:val="003C20A8"/>
    <w:rsid w:val="00410D35"/>
    <w:rsid w:val="00425EAB"/>
    <w:rsid w:val="004D7A46"/>
    <w:rsid w:val="00524BB4"/>
    <w:rsid w:val="00573D8C"/>
    <w:rsid w:val="005F7150"/>
    <w:rsid w:val="005F7227"/>
    <w:rsid w:val="007361C5"/>
    <w:rsid w:val="00777963"/>
    <w:rsid w:val="007B0ACF"/>
    <w:rsid w:val="007D6F29"/>
    <w:rsid w:val="00846906"/>
    <w:rsid w:val="00883EB7"/>
    <w:rsid w:val="00964F00"/>
    <w:rsid w:val="009B285E"/>
    <w:rsid w:val="009E3653"/>
    <w:rsid w:val="00A0521C"/>
    <w:rsid w:val="00A357B2"/>
    <w:rsid w:val="00AA3CA5"/>
    <w:rsid w:val="00B50305"/>
    <w:rsid w:val="00BC02C1"/>
    <w:rsid w:val="00BD241B"/>
    <w:rsid w:val="00BD7B8D"/>
    <w:rsid w:val="00C03612"/>
    <w:rsid w:val="00C069A5"/>
    <w:rsid w:val="00C50AAF"/>
    <w:rsid w:val="00C94DBE"/>
    <w:rsid w:val="00C94E36"/>
    <w:rsid w:val="00CD1871"/>
    <w:rsid w:val="00D9060E"/>
    <w:rsid w:val="00DE5BD5"/>
    <w:rsid w:val="00E84019"/>
    <w:rsid w:val="00FC0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A4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5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5BD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E5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E5BD5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A0521C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DC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DCE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7B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12</Pages>
  <Words>699</Words>
  <Characters>3987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李能国</dc:creator>
  <cp:keywords/>
  <dc:description/>
  <cp:lastModifiedBy>吴琳赟</cp:lastModifiedBy>
  <cp:revision>9</cp:revision>
  <cp:lastPrinted>2021-04-16T07:49:00Z</cp:lastPrinted>
  <dcterms:created xsi:type="dcterms:W3CDTF">2021-04-16T05:16:00Z</dcterms:created>
  <dcterms:modified xsi:type="dcterms:W3CDTF">2021-04-19T01:39:00Z</dcterms:modified>
</cp:coreProperties>
</file>