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CD9" w:rsidRDefault="00550CD9" w:rsidP="00550CD9">
      <w:pPr>
        <w:spacing w:line="580" w:lineRule="exac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p w:rsidR="00550CD9" w:rsidRPr="006F01EE" w:rsidRDefault="00550CD9" w:rsidP="00550CD9">
      <w:pPr>
        <w:jc w:val="center"/>
        <w:rPr>
          <w:rFonts w:ascii="方正小标宋简体" w:eastAsia="方正小标宋简体" w:hAnsi="仿宋" w:cs="方正仿宋_GBK" w:hint="eastAsia"/>
          <w:sz w:val="36"/>
          <w:szCs w:val="36"/>
        </w:rPr>
      </w:pPr>
      <w:r w:rsidRPr="006F01EE">
        <w:rPr>
          <w:rFonts w:ascii="方正小标宋简体" w:eastAsia="方正小标宋简体" w:hAnsi="仿宋" w:cs="方正仿宋_GBK" w:hint="eastAsia"/>
          <w:sz w:val="36"/>
          <w:szCs w:val="36"/>
        </w:rPr>
        <w:t>2021年度江苏省工业企业质量信用A级企业</w:t>
      </w:r>
    </w:p>
    <w:p w:rsidR="00550CD9" w:rsidRPr="006F01EE" w:rsidRDefault="00550CD9" w:rsidP="00550CD9">
      <w:pPr>
        <w:snapToGrid w:val="0"/>
        <w:spacing w:line="5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6F01EE">
        <w:rPr>
          <w:rFonts w:ascii="方正小标宋简体" w:eastAsia="方正小标宋简体" w:hAnsi="仿宋" w:cs="方正仿宋_GBK" w:hint="eastAsia"/>
          <w:sz w:val="36"/>
          <w:szCs w:val="36"/>
        </w:rPr>
        <w:t>（常州市）</w:t>
      </w:r>
    </w:p>
    <w:tbl>
      <w:tblPr>
        <w:tblW w:w="829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0"/>
        <w:gridCol w:w="5380"/>
        <w:gridCol w:w="1835"/>
      </w:tblGrid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6D607E">
              <w:rPr>
                <w:rFonts w:ascii="黑体" w:eastAsia="黑体" w:hAnsi="黑体" w:cs="宋体" w:hint="eastAsia"/>
                <w:kern w:val="0"/>
                <w:sz w:val="24"/>
              </w:rPr>
              <w:t>序号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6D607E">
              <w:rPr>
                <w:rFonts w:ascii="黑体" w:eastAsia="黑体" w:hAnsi="黑体" w:cs="宋体" w:hint="eastAsia"/>
                <w:kern w:val="0"/>
                <w:sz w:val="24"/>
              </w:rPr>
              <w:t>企业名称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6D607E">
              <w:rPr>
                <w:rFonts w:ascii="黑体" w:eastAsia="黑体" w:hAnsi="黑体" w:cs="宋体" w:hint="eastAsia"/>
                <w:kern w:val="0"/>
                <w:sz w:val="24"/>
              </w:rPr>
              <w:t>行政区域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溧阳市申燕服饰有限公司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江苏富民新材料有限公司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 xml:space="preserve">溧阳维信生物科技有限公司 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4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江苏天伦活性炭有限公司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5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恒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天宝丽丝生物基纤维股份有限公司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6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常州朱美拉模具技术有限公司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7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常州索韬自动化科技有限公司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8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松菱重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工（溧阳）有限公司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9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江苏南洋中京科技有限公司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10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江苏三乔智能科技有限公司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11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 xml:space="preserve">江苏水立方环境工程科技有限公司 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12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市卓君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环保科技有限公司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13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 xml:space="preserve"> 江苏晨丰机电设备制造有限公司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14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 xml:space="preserve"> 江苏璍源热能技术有限公司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15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常州金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纬化工成套设备有限公司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16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常州金纬片板膜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17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市苏菱机电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18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上汽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大通房车科技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19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江苏翔鹰新能源科技有限公司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20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 xml:space="preserve">溧阳市永恒热处理有限公司 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21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江苏壹光科技有限公司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22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 xml:space="preserve">江苏江南绝缘粉末有限公司 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23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江苏海强电缆有限公司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24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江苏正昌粮机股份有限公司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溧阳市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25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埃马克（中国）机械有限公司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金坛区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26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英格索兰（常州）工具有限公司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金坛区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27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江苏厚生新能源科技有限公司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金坛区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28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中航锂电科技有限公司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金坛区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29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蜂巢能源科技有限公司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金坛区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30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金坛区维格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生物科技有限公司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金坛区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31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常州恒方大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高分子材料科技有限公司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金坛区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32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江苏鹿山新材料有限公司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金坛区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33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常州金远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药业制造有限公司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金坛区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34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京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晟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（常州）汽车零部件有限公司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金坛区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35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江苏顺风新能源科技有限公司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36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常州市大洋轴承制造有限公司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6D607E">
              <w:rPr>
                <w:rFonts w:ascii="黑体" w:eastAsia="黑体" w:hAnsi="黑体" w:cs="宋体" w:hint="eastAsia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6D607E">
              <w:rPr>
                <w:rFonts w:ascii="黑体" w:eastAsia="黑体" w:hAnsi="黑体" w:cs="宋体" w:hint="eastAsia"/>
                <w:kern w:val="0"/>
                <w:sz w:val="24"/>
              </w:rPr>
              <w:t>企业名称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6D607E">
              <w:rPr>
                <w:rFonts w:ascii="黑体" w:eastAsia="黑体" w:hAnsi="黑体" w:cs="宋体" w:hint="eastAsia"/>
                <w:kern w:val="0"/>
                <w:sz w:val="24"/>
              </w:rPr>
              <w:t>行政区域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37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常州柯恒卫生用品有限公司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38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常州科力达仪器有限公司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39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常州联盛轴承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40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常州嘉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昊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广播电视设备有限公司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41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常州市建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本医疗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康复器材有限公司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42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常州市武进第二造船有限公司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43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常州江南混凝土有限公司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44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常州市庆达冶金炉料有限公司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45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常州碳酸钙有限公司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46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市钧达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轴承有限公司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47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常州市佳博机械制造有限公司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48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 xml:space="preserve">常州市川岛电器有限公司 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49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纳恩博（常州）科技有限公司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江苏尚纯自动化技术有限公司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51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贝亲母婴用品(常州)有限公司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52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常州市华健药用包装材料有限公司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53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常州市苏南床上用品有限公司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武进区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54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常州大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千科技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股份有限公司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55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常州飞腾化工有限公司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56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常州盖亚材料科技有限公司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57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常州金康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精工机械股份有限公司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58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晟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威机电有限公司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59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常州市罗军机械设备有限公司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60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常州市顺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祥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新材料科技股份有限公司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61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常州依丝特纺织服饰有限公司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62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江苏集萃安泰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创明先进能源材料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研究院有限公司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63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江苏精棱铸锻股份有限公司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64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科泰思（中国）复合材料有限责任公司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65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麦格纳汽车系统（常州）有限公司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66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伟通工业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设备（江苏）有限公司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67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圣戈班石膏建材（常州）有限公司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68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常州世界伟业链轮有限公司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69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常州长江齿轮有限公司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70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江苏倍耐合金有限公司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71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常州奥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凯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干燥设备有限公司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72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常州市武进双湖粮油机械股份有限公司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73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常州亿富泰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特钢有限公司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74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常州市奥普泰克光电科技有限公司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75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常州江南冶金科技有限公司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76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江苏宏宇车业有限公司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77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江苏世泽车业科技有限公司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6D607E">
              <w:rPr>
                <w:rFonts w:ascii="黑体" w:eastAsia="黑体" w:hAnsi="黑体" w:cs="宋体" w:hint="eastAsia"/>
                <w:kern w:val="0"/>
                <w:sz w:val="24"/>
              </w:rPr>
              <w:t>序号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6D607E">
              <w:rPr>
                <w:rFonts w:ascii="黑体" w:eastAsia="黑体" w:hAnsi="黑体" w:cs="宋体" w:hint="eastAsia"/>
                <w:kern w:val="0"/>
                <w:sz w:val="24"/>
              </w:rPr>
              <w:t>企业名称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6D607E">
              <w:rPr>
                <w:rFonts w:ascii="黑体" w:eastAsia="黑体" w:hAnsi="黑体" w:cs="宋体" w:hint="eastAsia"/>
                <w:kern w:val="0"/>
                <w:sz w:val="24"/>
              </w:rPr>
              <w:t>行政区域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78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常州市山峰新能源科技有限公司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79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圣威达工业科技（常州）有限公司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80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乐萌压力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容器有限公司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81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常州市康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辉医疗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器械有限公司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82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常州安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太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电热电器有限公司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83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常州金源机械设备有限公司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84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世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博电气有限公司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85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常州欣战江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特种纤维有限公司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86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梓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扬机电设备有限公司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87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常州理工科技股份有限公司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88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市精耐尔工具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厂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89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常州德尔松压力容器有限公司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90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常州惠勒电机有限公司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91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常州杰森智能环境装备有限公司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92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江苏广亚高新材料有限公司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93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常州中车铁马科技实业有限公司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新北区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94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常州瑞索斯医疗设备有限公司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天宁区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95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常州远东连杆集团有限公司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天宁区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96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常州市宇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曼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照明有限公司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97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欧谱丽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家照明有限公司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98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微亿智造科技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99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江苏龙冶节能科技有限公司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常州华达科捷光电仪器有限公司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101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常州常华光电塑胶有限公司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102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江苏巨弘捆带制造有限公司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103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 xml:space="preserve">盛德鑫泰新材料股份有限公司 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钟楼区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104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江苏安澜万锦电子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股份</w:t>
            </w: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105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常州海登赛思涂装设备有限公司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106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倍得福机械科技（常州）股份有限公司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107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江苏慕林智能电器有限公司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108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江苏协和电子股份有限公司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109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江苏迪欧姆股份有限公司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110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江苏汇联活动地板股份有限公司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111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常州双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盛新型装饰材料有限公司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112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翰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琪电机有限公司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113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凯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恩链传动科技有限公司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114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江苏日盈电子股份有限公司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115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江苏横山南方水泥有限公司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116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常州瑞</w:t>
            </w:r>
            <w:proofErr w:type="gramStart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禧</w:t>
            </w:r>
            <w:proofErr w:type="gramEnd"/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电力设备有限公司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117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常州市宏丰化工有限公司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  <w:tr w:rsidR="00550CD9" w:rsidRPr="006D607E" w:rsidTr="005B225C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118</w:t>
            </w:r>
          </w:p>
        </w:tc>
        <w:tc>
          <w:tcPr>
            <w:tcW w:w="5380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常州松英机械厂</w:t>
            </w:r>
          </w:p>
        </w:tc>
        <w:tc>
          <w:tcPr>
            <w:tcW w:w="1835" w:type="dxa"/>
            <w:shd w:val="clear" w:color="auto" w:fill="auto"/>
            <w:noWrap/>
            <w:vAlign w:val="center"/>
          </w:tcPr>
          <w:p w:rsidR="00550CD9" w:rsidRPr="006D607E" w:rsidRDefault="00550CD9" w:rsidP="005B225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6D607E">
              <w:rPr>
                <w:rFonts w:ascii="仿宋" w:eastAsia="仿宋" w:hAnsi="仿宋" w:cs="宋体" w:hint="eastAsia"/>
                <w:kern w:val="0"/>
                <w:sz w:val="24"/>
              </w:rPr>
              <w:t>常州经开区</w:t>
            </w:r>
          </w:p>
        </w:tc>
      </w:tr>
    </w:tbl>
    <w:p w:rsidR="005156E6" w:rsidRDefault="005156E6">
      <w:bookmarkStart w:id="0" w:name="_GoBack"/>
      <w:bookmarkEnd w:id="0"/>
    </w:p>
    <w:sectPr w:rsidR="005156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AA4" w:rsidRDefault="00EC3AA4" w:rsidP="00550CD9">
      <w:r>
        <w:separator/>
      </w:r>
    </w:p>
  </w:endnote>
  <w:endnote w:type="continuationSeparator" w:id="0">
    <w:p w:rsidR="00EC3AA4" w:rsidRDefault="00EC3AA4" w:rsidP="00550C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AA4" w:rsidRDefault="00EC3AA4" w:rsidP="00550CD9">
      <w:r>
        <w:separator/>
      </w:r>
    </w:p>
  </w:footnote>
  <w:footnote w:type="continuationSeparator" w:id="0">
    <w:p w:rsidR="00EC3AA4" w:rsidRDefault="00EC3AA4" w:rsidP="00550C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CB9"/>
    <w:rsid w:val="005156E6"/>
    <w:rsid w:val="00550CD9"/>
    <w:rsid w:val="007E4CB9"/>
    <w:rsid w:val="00EC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C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0C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0C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0C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0CD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C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0C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0C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0C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0C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398</Words>
  <Characters>2272</Characters>
  <Application>Microsoft Office Word</Application>
  <DocSecurity>0</DocSecurity>
  <Lines>18</Lines>
  <Paragraphs>5</Paragraphs>
  <ScaleCrop>false</ScaleCrop>
  <Company>Organization</Company>
  <LinksUpToDate>false</LinksUpToDate>
  <CharactersWithSpaces>2665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2</cp:revision>
  <dcterms:created xsi:type="dcterms:W3CDTF">2021-04-14T02:48:00Z</dcterms:created>
  <dcterms:modified xsi:type="dcterms:W3CDTF">2021-04-14T02:48:00Z</dcterms:modified>
</cp:coreProperties>
</file>