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38A" w:rsidRPr="00655547" w:rsidRDefault="0039238A" w:rsidP="00655547">
      <w:pPr>
        <w:widowControl/>
        <w:jc w:val="left"/>
        <w:rPr>
          <w:rFonts w:ascii="黑体" w:eastAsia="黑体" w:hAnsi="黑体" w:cs="黑体"/>
          <w:kern w:val="0"/>
          <w:sz w:val="32"/>
          <w:szCs w:val="32"/>
        </w:rPr>
      </w:pPr>
      <w:r w:rsidRPr="00655547">
        <w:rPr>
          <w:rFonts w:ascii="黑体" w:eastAsia="黑体" w:hAnsi="黑体" w:cs="黑体" w:hint="eastAsia"/>
          <w:kern w:val="0"/>
          <w:sz w:val="32"/>
          <w:szCs w:val="32"/>
        </w:rPr>
        <w:t>附件</w:t>
      </w:r>
      <w:r w:rsidRPr="00655547">
        <w:rPr>
          <w:rFonts w:ascii="黑体" w:eastAsia="黑体" w:hAnsi="黑体" w:cs="黑体"/>
          <w:kern w:val="0"/>
          <w:sz w:val="32"/>
          <w:szCs w:val="32"/>
        </w:rPr>
        <w:t>1</w:t>
      </w:r>
    </w:p>
    <w:p w:rsidR="0039238A" w:rsidRPr="00655547" w:rsidRDefault="0039238A" w:rsidP="00655547">
      <w:pPr>
        <w:spacing w:line="700" w:lineRule="exact"/>
        <w:jc w:val="center"/>
        <w:rPr>
          <w:rFonts w:ascii="方正小标宋简体" w:eastAsia="方正小标宋简体" w:hAnsi="Times New Roman" w:cs="Times New Roman"/>
          <w:sz w:val="36"/>
          <w:szCs w:val="36"/>
        </w:rPr>
      </w:pPr>
      <w:r w:rsidRPr="00655547">
        <w:rPr>
          <w:rFonts w:ascii="方正小标宋简体" w:eastAsia="方正小标宋简体" w:hAnsi="Times New Roman" w:cs="方正小标宋简体"/>
          <w:sz w:val="44"/>
          <w:szCs w:val="44"/>
        </w:rPr>
        <w:t>2020</w:t>
      </w:r>
      <w:r w:rsidRPr="00655547">
        <w:rPr>
          <w:rFonts w:ascii="方正小标宋简体" w:eastAsia="方正小标宋简体" w:hAnsi="Times New Roman" w:cs="方正小标宋简体" w:hint="eastAsia"/>
          <w:sz w:val="44"/>
          <w:szCs w:val="44"/>
        </w:rPr>
        <w:t>年常州市“诵读中国”经典诵读大赛方案</w:t>
      </w:r>
    </w:p>
    <w:p w:rsidR="0039238A" w:rsidRDefault="0039238A" w:rsidP="008D3077">
      <w:pPr>
        <w:spacing w:line="560" w:lineRule="exact"/>
        <w:ind w:left="640"/>
        <w:rPr>
          <w:rFonts w:ascii="Times New Roman" w:eastAsia="黑体" w:hAnsi="Times New Roman" w:cs="Times New Roman"/>
          <w:sz w:val="32"/>
          <w:szCs w:val="32"/>
        </w:rPr>
      </w:pPr>
    </w:p>
    <w:p w:rsidR="0039238A" w:rsidRPr="00655547" w:rsidRDefault="0039238A" w:rsidP="009B035A">
      <w:pPr>
        <w:spacing w:line="600" w:lineRule="exact"/>
        <w:ind w:firstLineChars="200" w:firstLine="31680"/>
        <w:rPr>
          <w:rFonts w:ascii="Times New Roman" w:eastAsia="黑体" w:hAnsi="Times New Roman" w:cs="Times New Roman"/>
          <w:color w:val="000000"/>
          <w:sz w:val="32"/>
          <w:szCs w:val="32"/>
        </w:rPr>
      </w:pPr>
      <w:r w:rsidRPr="00655547">
        <w:rPr>
          <w:rFonts w:ascii="Times New Roman" w:eastAsia="黑体" w:hAnsi="Times New Roman" w:cs="黑体" w:hint="eastAsia"/>
          <w:color w:val="000000"/>
          <w:sz w:val="32"/>
          <w:szCs w:val="32"/>
        </w:rPr>
        <w:t>一、组织机构</w:t>
      </w:r>
    </w:p>
    <w:p w:rsidR="0039238A" w:rsidRPr="00655547" w:rsidRDefault="0039238A" w:rsidP="009B035A">
      <w:pPr>
        <w:adjustRightInd w:val="0"/>
        <w:snapToGrid w:val="0"/>
        <w:spacing w:line="600" w:lineRule="exact"/>
        <w:ind w:firstLineChars="200" w:firstLine="31680"/>
        <w:rPr>
          <w:rFonts w:ascii="Times New Roman" w:eastAsia="仿宋_GB2312" w:hAnsi="Times New Roman" w:cs="Times New Roman"/>
          <w:color w:val="000000"/>
          <w:sz w:val="32"/>
          <w:szCs w:val="32"/>
        </w:rPr>
      </w:pPr>
      <w:r w:rsidRPr="00655547">
        <w:rPr>
          <w:rFonts w:ascii="Times New Roman" w:eastAsia="仿宋_GB2312" w:hAnsi="Times New Roman" w:cs="仿宋_GB2312" w:hint="eastAsia"/>
          <w:color w:val="000000"/>
          <w:sz w:val="32"/>
          <w:szCs w:val="32"/>
        </w:rPr>
        <w:t>主办单位：常州市语委、常州市教育局</w:t>
      </w:r>
    </w:p>
    <w:p w:rsidR="0039238A" w:rsidRPr="00655547" w:rsidRDefault="0039238A" w:rsidP="009B035A">
      <w:pPr>
        <w:adjustRightInd w:val="0"/>
        <w:snapToGrid w:val="0"/>
        <w:spacing w:line="600" w:lineRule="exact"/>
        <w:ind w:firstLineChars="200" w:firstLine="31680"/>
        <w:rPr>
          <w:rFonts w:ascii="Times New Roman" w:eastAsia="仿宋_GB2312" w:hAnsi="Times New Roman" w:cs="Times New Roman"/>
          <w:color w:val="000000"/>
          <w:sz w:val="32"/>
          <w:szCs w:val="32"/>
        </w:rPr>
      </w:pPr>
      <w:r w:rsidRPr="00655547">
        <w:rPr>
          <w:rFonts w:ascii="Times New Roman" w:eastAsia="仿宋_GB2312" w:hAnsi="Times New Roman" w:cs="仿宋_GB2312" w:hint="eastAsia"/>
          <w:color w:val="000000"/>
          <w:sz w:val="32"/>
          <w:szCs w:val="32"/>
        </w:rPr>
        <w:t>协办单位：常州市图书馆（江苏省首批语言文字推广基地）</w:t>
      </w:r>
    </w:p>
    <w:p w:rsidR="0039238A" w:rsidRPr="00655547" w:rsidRDefault="0039238A" w:rsidP="009B035A">
      <w:pPr>
        <w:spacing w:line="600" w:lineRule="exact"/>
        <w:ind w:firstLineChars="200" w:firstLine="31680"/>
        <w:rPr>
          <w:rFonts w:ascii="Times New Roman" w:eastAsia="黑体" w:hAnsi="Times New Roman" w:cs="Times New Roman"/>
          <w:color w:val="000000"/>
          <w:sz w:val="32"/>
          <w:szCs w:val="32"/>
        </w:rPr>
      </w:pPr>
      <w:r w:rsidRPr="00655547">
        <w:rPr>
          <w:rFonts w:ascii="Times New Roman" w:eastAsia="黑体" w:hAnsi="Times New Roman" w:cs="黑体" w:hint="eastAsia"/>
          <w:color w:val="000000"/>
          <w:sz w:val="32"/>
          <w:szCs w:val="32"/>
        </w:rPr>
        <w:t>二、参赛对象及组别</w:t>
      </w:r>
    </w:p>
    <w:p w:rsidR="0039238A" w:rsidRPr="00655547" w:rsidRDefault="0039238A" w:rsidP="009B035A">
      <w:pPr>
        <w:spacing w:line="600" w:lineRule="exact"/>
        <w:ind w:firstLineChars="200" w:firstLine="31680"/>
        <w:rPr>
          <w:rFonts w:ascii="仿宋_GB2312" w:eastAsia="仿宋_GB2312" w:hAnsi="Times New Roman" w:cs="Times New Roman"/>
          <w:color w:val="000000"/>
          <w:sz w:val="32"/>
          <w:szCs w:val="32"/>
        </w:rPr>
      </w:pPr>
      <w:r w:rsidRPr="00655547">
        <w:rPr>
          <w:rFonts w:ascii="仿宋_GB2312" w:eastAsia="仿宋_GB2312" w:hAnsi="Times New Roman" w:cs="仿宋_GB2312" w:hint="eastAsia"/>
          <w:color w:val="000000"/>
          <w:sz w:val="32"/>
          <w:szCs w:val="32"/>
        </w:rPr>
        <w:t>参赛对象为全市中小学在校师生及社会人员。分为小学生组、中学生组（含初中、高中、中职学生）、教师组和社会人员组</w:t>
      </w:r>
      <w:r w:rsidRPr="00655547">
        <w:rPr>
          <w:rFonts w:ascii="仿宋_GB2312" w:eastAsia="仿宋_GB2312" w:hAnsi="Times New Roman" w:cs="仿宋_GB2312"/>
          <w:color w:val="000000"/>
          <w:sz w:val="32"/>
          <w:szCs w:val="32"/>
        </w:rPr>
        <w:t>4</w:t>
      </w:r>
      <w:r w:rsidRPr="00655547">
        <w:rPr>
          <w:rFonts w:ascii="仿宋_GB2312" w:eastAsia="仿宋_GB2312" w:hAnsi="Times New Roman" w:cs="仿宋_GB2312" w:hint="eastAsia"/>
          <w:color w:val="000000"/>
          <w:sz w:val="32"/>
          <w:szCs w:val="32"/>
        </w:rPr>
        <w:t>个组别。</w:t>
      </w:r>
    </w:p>
    <w:p w:rsidR="0039238A" w:rsidRPr="00655547" w:rsidRDefault="0039238A" w:rsidP="009B035A">
      <w:pPr>
        <w:spacing w:line="600" w:lineRule="exact"/>
        <w:ind w:firstLineChars="200" w:firstLine="31680"/>
        <w:rPr>
          <w:rFonts w:ascii="Times New Roman" w:eastAsia="宋体" w:hAnsi="Times New Roman" w:cs="Times New Roman"/>
          <w:color w:val="000000"/>
          <w:sz w:val="32"/>
          <w:szCs w:val="32"/>
        </w:rPr>
      </w:pPr>
      <w:r w:rsidRPr="00655547">
        <w:rPr>
          <w:rFonts w:ascii="Times New Roman" w:eastAsia="黑体" w:hAnsi="Times New Roman" w:cs="黑体" w:hint="eastAsia"/>
          <w:color w:val="000000"/>
          <w:sz w:val="32"/>
          <w:szCs w:val="32"/>
        </w:rPr>
        <w:t>三、参赛要求</w:t>
      </w:r>
    </w:p>
    <w:p w:rsidR="0039238A" w:rsidRPr="00655547" w:rsidRDefault="0039238A" w:rsidP="009B035A">
      <w:pPr>
        <w:spacing w:line="600" w:lineRule="exact"/>
        <w:ind w:firstLineChars="200" w:firstLine="31680"/>
        <w:rPr>
          <w:rFonts w:ascii="楷体_GB2312" w:eastAsia="楷体_GB2312" w:hAnsi="Times New Roman" w:cs="Times New Roman"/>
          <w:b/>
          <w:bCs/>
          <w:color w:val="000000"/>
          <w:sz w:val="32"/>
          <w:szCs w:val="32"/>
        </w:rPr>
      </w:pPr>
      <w:r w:rsidRPr="00655547">
        <w:rPr>
          <w:rFonts w:ascii="楷体_GB2312" w:eastAsia="楷体_GB2312" w:hAnsi="Times New Roman" w:cs="楷体_GB2312" w:hint="eastAsia"/>
          <w:b/>
          <w:bCs/>
          <w:color w:val="000000"/>
          <w:sz w:val="32"/>
          <w:szCs w:val="32"/>
        </w:rPr>
        <w:t>（一）篇目要求</w:t>
      </w:r>
    </w:p>
    <w:p w:rsidR="0039238A" w:rsidRPr="00655547" w:rsidRDefault="0039238A" w:rsidP="009B035A">
      <w:pPr>
        <w:adjustRightInd w:val="0"/>
        <w:snapToGrid w:val="0"/>
        <w:spacing w:line="600" w:lineRule="exact"/>
        <w:ind w:firstLineChars="200" w:firstLine="31680"/>
        <w:rPr>
          <w:rFonts w:ascii="仿宋_GB2312" w:eastAsia="仿宋_GB2312" w:hAnsi="Times New Roman" w:cs="Times New Roman"/>
          <w:color w:val="000000"/>
          <w:sz w:val="32"/>
          <w:szCs w:val="32"/>
        </w:rPr>
      </w:pPr>
      <w:r w:rsidRPr="00655547">
        <w:rPr>
          <w:rFonts w:ascii="仿宋_GB2312" w:eastAsia="仿宋_GB2312" w:hAnsi="Times New Roman" w:cs="仿宋_GB2312"/>
          <w:color w:val="000000"/>
          <w:sz w:val="32"/>
          <w:szCs w:val="32"/>
        </w:rPr>
        <w:t>1.</w:t>
      </w:r>
      <w:r w:rsidRPr="00655547">
        <w:rPr>
          <w:rFonts w:ascii="仿宋_GB2312" w:eastAsia="仿宋_GB2312" w:hAnsi="Times New Roman" w:cs="仿宋_GB2312" w:hint="eastAsia"/>
          <w:color w:val="000000"/>
          <w:sz w:val="32"/>
          <w:szCs w:val="32"/>
        </w:rPr>
        <w:t>体现中华优秀传统文化、革命文化和社会主义先进文化，或彰显中华语言文化魅力，展现当地深厚历史文化特点的中华经典诗文。</w:t>
      </w:r>
    </w:p>
    <w:p w:rsidR="0039238A" w:rsidRPr="00655547" w:rsidRDefault="0039238A" w:rsidP="009B035A">
      <w:pPr>
        <w:adjustRightInd w:val="0"/>
        <w:snapToGrid w:val="0"/>
        <w:spacing w:line="600" w:lineRule="exact"/>
        <w:ind w:firstLineChars="200" w:firstLine="31680"/>
        <w:rPr>
          <w:rFonts w:ascii="仿宋_GB2312" w:eastAsia="仿宋_GB2312" w:hAnsi="Times New Roman" w:cs="Times New Roman"/>
          <w:color w:val="000000"/>
          <w:sz w:val="32"/>
          <w:szCs w:val="32"/>
        </w:rPr>
      </w:pPr>
      <w:r w:rsidRPr="00655547">
        <w:rPr>
          <w:rFonts w:ascii="仿宋_GB2312" w:eastAsia="仿宋_GB2312" w:hAnsi="Times New Roman" w:cs="仿宋_GB2312"/>
          <w:color w:val="000000"/>
          <w:sz w:val="32"/>
          <w:szCs w:val="32"/>
        </w:rPr>
        <w:t>2.</w:t>
      </w:r>
      <w:r w:rsidRPr="00655547">
        <w:rPr>
          <w:rFonts w:ascii="仿宋_GB2312" w:eastAsia="仿宋_GB2312" w:hAnsi="Times New Roman" w:cs="仿宋_GB2312" w:hint="eastAsia"/>
          <w:color w:val="000000"/>
          <w:sz w:val="32"/>
          <w:szCs w:val="32"/>
        </w:rPr>
        <w:t>反映人民群众对美好生活的向往，抒发家国情怀，弘扬正能量，以及歌颂为全面建成小康社会而奋斗的英雄楷模等优秀作品。</w:t>
      </w:r>
    </w:p>
    <w:p w:rsidR="0039238A" w:rsidRPr="00655547" w:rsidRDefault="0039238A" w:rsidP="009B035A">
      <w:pPr>
        <w:spacing w:line="600" w:lineRule="exact"/>
        <w:ind w:firstLineChars="200" w:firstLine="31680"/>
        <w:rPr>
          <w:rFonts w:ascii="仿宋_GB2312" w:eastAsia="仿宋_GB2312" w:hAnsi="Times New Roman" w:cs="Times New Roman"/>
          <w:color w:val="000000"/>
          <w:sz w:val="32"/>
          <w:szCs w:val="32"/>
        </w:rPr>
      </w:pPr>
      <w:r w:rsidRPr="00655547">
        <w:rPr>
          <w:rFonts w:ascii="仿宋_GB2312" w:eastAsia="仿宋_GB2312" w:hAnsi="Times New Roman" w:cs="仿宋_GB2312"/>
          <w:color w:val="000000"/>
          <w:sz w:val="32"/>
          <w:szCs w:val="32"/>
        </w:rPr>
        <w:t>3.</w:t>
      </w:r>
      <w:r w:rsidRPr="00655547">
        <w:rPr>
          <w:rFonts w:ascii="仿宋_GB2312" w:eastAsia="仿宋_GB2312" w:hAnsi="Times New Roman" w:cs="仿宋_GB2312" w:hint="eastAsia"/>
          <w:color w:val="000000"/>
          <w:sz w:val="32"/>
          <w:szCs w:val="32"/>
        </w:rPr>
        <w:t>古代、近现代和当代有社会影响力的优秀文学作品以及教育部统编版中小学语文教材课文等，体裁不限。</w:t>
      </w:r>
    </w:p>
    <w:p w:rsidR="0039238A" w:rsidRPr="00655547" w:rsidRDefault="0039238A" w:rsidP="009B035A">
      <w:pPr>
        <w:spacing w:line="600" w:lineRule="exact"/>
        <w:ind w:firstLineChars="200" w:firstLine="31680"/>
        <w:rPr>
          <w:rFonts w:ascii="仿宋_GB2312" w:eastAsia="仿宋_GB2312" w:hAnsi="Times New Roman" w:cs="Times New Roman"/>
          <w:color w:val="000000"/>
          <w:sz w:val="32"/>
          <w:szCs w:val="32"/>
        </w:rPr>
      </w:pPr>
      <w:r w:rsidRPr="00655547">
        <w:rPr>
          <w:rFonts w:ascii="仿宋_GB2312" w:eastAsia="仿宋_GB2312" w:hAnsi="Times New Roman" w:cs="仿宋_GB2312"/>
          <w:color w:val="000000"/>
          <w:sz w:val="32"/>
          <w:szCs w:val="32"/>
        </w:rPr>
        <w:t>4.</w:t>
      </w:r>
      <w:r w:rsidRPr="00655547">
        <w:rPr>
          <w:rFonts w:ascii="仿宋_GB2312" w:eastAsia="仿宋_GB2312" w:hAnsi="Times New Roman" w:cs="仿宋_GB2312" w:hint="eastAsia"/>
          <w:color w:val="000000"/>
          <w:sz w:val="32"/>
          <w:szCs w:val="32"/>
        </w:rPr>
        <w:t>歌颂为打赢疫情防控阻击战做出贡献的一线医护人员、各行业英雄，体现全国人民众志成城、共同战“疫”的优秀作品。</w:t>
      </w:r>
    </w:p>
    <w:p w:rsidR="0039238A" w:rsidRPr="00655547" w:rsidRDefault="0039238A" w:rsidP="009B035A">
      <w:pPr>
        <w:spacing w:line="600" w:lineRule="exact"/>
        <w:ind w:firstLineChars="200" w:firstLine="31680"/>
        <w:rPr>
          <w:rFonts w:ascii="楷体_GB2312" w:eastAsia="楷体_GB2312" w:hAnsi="Times New Roman" w:cs="Times New Roman"/>
          <w:b/>
          <w:bCs/>
          <w:color w:val="000000"/>
          <w:sz w:val="32"/>
          <w:szCs w:val="32"/>
        </w:rPr>
      </w:pPr>
      <w:r w:rsidRPr="00655547">
        <w:rPr>
          <w:rFonts w:ascii="楷体_GB2312" w:eastAsia="楷体_GB2312" w:hAnsi="Times New Roman" w:cs="楷体_GB2312" w:hint="eastAsia"/>
          <w:b/>
          <w:bCs/>
          <w:color w:val="000000"/>
          <w:sz w:val="32"/>
          <w:szCs w:val="32"/>
        </w:rPr>
        <w:t>（二）形式要求</w:t>
      </w:r>
    </w:p>
    <w:p w:rsidR="0039238A" w:rsidRPr="00655547" w:rsidRDefault="0039238A" w:rsidP="009B035A">
      <w:pPr>
        <w:adjustRightInd w:val="0"/>
        <w:snapToGrid w:val="0"/>
        <w:spacing w:line="600" w:lineRule="exact"/>
        <w:ind w:firstLineChars="200" w:firstLine="31680"/>
        <w:rPr>
          <w:rFonts w:ascii="仿宋_GB2312" w:eastAsia="仿宋_GB2312" w:hAnsi="Times New Roman" w:cs="Times New Roman"/>
          <w:color w:val="000000"/>
          <w:sz w:val="32"/>
          <w:szCs w:val="32"/>
        </w:rPr>
      </w:pPr>
      <w:r w:rsidRPr="00655547">
        <w:rPr>
          <w:rFonts w:ascii="仿宋_GB2312" w:eastAsia="仿宋_GB2312" w:hAnsi="Times New Roman" w:cs="仿宋_GB2312" w:hint="eastAsia"/>
          <w:color w:val="000000"/>
          <w:sz w:val="32"/>
          <w:szCs w:val="32"/>
        </w:rPr>
        <w:t>小学生组、中学生组要求</w:t>
      </w:r>
      <w:r w:rsidRPr="00655547">
        <w:rPr>
          <w:rFonts w:ascii="仿宋_GB2312" w:eastAsia="仿宋_GB2312" w:hAnsi="Times New Roman" w:cs="仿宋_GB2312"/>
          <w:color w:val="000000"/>
          <w:sz w:val="32"/>
          <w:szCs w:val="32"/>
        </w:rPr>
        <w:t>5</w:t>
      </w:r>
      <w:r w:rsidRPr="00655547">
        <w:rPr>
          <w:rFonts w:ascii="仿宋_GB2312" w:eastAsia="仿宋_GB2312" w:hAnsi="Times New Roman" w:cs="仿宋_GB2312" w:hint="eastAsia"/>
          <w:color w:val="000000"/>
          <w:sz w:val="32"/>
          <w:szCs w:val="32"/>
        </w:rPr>
        <w:t>人及以上集体诵读，教师组和社会人员组可团队或个人诵读。</w:t>
      </w:r>
    </w:p>
    <w:p w:rsidR="0039238A" w:rsidRPr="00655547" w:rsidRDefault="0039238A" w:rsidP="009B035A">
      <w:pPr>
        <w:adjustRightInd w:val="0"/>
        <w:snapToGrid w:val="0"/>
        <w:spacing w:line="600" w:lineRule="exact"/>
        <w:ind w:firstLineChars="200" w:firstLine="31680"/>
        <w:rPr>
          <w:rFonts w:ascii="仿宋_GB2312" w:eastAsia="仿宋_GB2312" w:hAnsi="Times New Roman" w:cs="Times New Roman"/>
          <w:color w:val="000000"/>
          <w:sz w:val="32"/>
          <w:szCs w:val="32"/>
        </w:rPr>
      </w:pPr>
      <w:r w:rsidRPr="00655547">
        <w:rPr>
          <w:rFonts w:ascii="仿宋_GB2312" w:eastAsia="仿宋_GB2312" w:hAnsi="Times New Roman" w:cs="仿宋_GB2312" w:hint="eastAsia"/>
          <w:color w:val="000000"/>
          <w:sz w:val="32"/>
          <w:szCs w:val="32"/>
        </w:rPr>
        <w:t>作品可通过音乐、服装、吟诵等辅助手段融合展现诵读内容。比赛采取诵读作品视频提交参赛，视频作品必须同期录音，不得后期配音。</w:t>
      </w:r>
    </w:p>
    <w:p w:rsidR="0039238A" w:rsidRPr="00655547" w:rsidRDefault="0039238A" w:rsidP="009B035A">
      <w:pPr>
        <w:spacing w:line="600" w:lineRule="exact"/>
        <w:ind w:firstLineChars="200" w:firstLine="31680"/>
        <w:rPr>
          <w:rFonts w:ascii="楷体_GB2312" w:eastAsia="楷体_GB2312" w:hAnsi="Times New Roman" w:cs="Times New Roman"/>
          <w:b/>
          <w:bCs/>
          <w:color w:val="000000"/>
          <w:sz w:val="32"/>
          <w:szCs w:val="32"/>
        </w:rPr>
      </w:pPr>
      <w:r w:rsidRPr="00655547">
        <w:rPr>
          <w:rFonts w:ascii="楷体_GB2312" w:eastAsia="楷体_GB2312" w:hAnsi="Times New Roman" w:cs="楷体_GB2312" w:hint="eastAsia"/>
          <w:b/>
          <w:bCs/>
          <w:color w:val="000000"/>
          <w:sz w:val="32"/>
          <w:szCs w:val="32"/>
        </w:rPr>
        <w:t>（三）提交要求</w:t>
      </w:r>
    </w:p>
    <w:p w:rsidR="0039238A" w:rsidRPr="00655547" w:rsidRDefault="0039238A" w:rsidP="009B035A">
      <w:pPr>
        <w:adjustRightInd w:val="0"/>
        <w:snapToGrid w:val="0"/>
        <w:spacing w:line="600" w:lineRule="exact"/>
        <w:ind w:firstLineChars="200" w:firstLine="31680"/>
        <w:rPr>
          <w:rFonts w:ascii="仿宋_GB2312" w:eastAsia="仿宋_GB2312" w:hAnsi="Times New Roman" w:cs="Times New Roman"/>
          <w:color w:val="000000"/>
          <w:sz w:val="32"/>
          <w:szCs w:val="32"/>
        </w:rPr>
      </w:pPr>
      <w:r w:rsidRPr="00655547">
        <w:rPr>
          <w:rFonts w:ascii="仿宋_GB2312" w:eastAsia="仿宋_GB2312" w:hAnsi="Times New Roman" w:cs="仿宋_GB2312" w:hint="eastAsia"/>
          <w:color w:val="000000"/>
          <w:sz w:val="32"/>
          <w:szCs w:val="32"/>
        </w:rPr>
        <w:t>参赛作品要求最低高清</w:t>
      </w:r>
      <w:r w:rsidRPr="00655547">
        <w:rPr>
          <w:rFonts w:ascii="仿宋_GB2312" w:eastAsia="仿宋_GB2312" w:hAnsi="Times New Roman" w:cs="仿宋_GB2312"/>
          <w:color w:val="000000"/>
          <w:sz w:val="32"/>
          <w:szCs w:val="32"/>
        </w:rPr>
        <w:t>1920*1080</w:t>
      </w:r>
      <w:r w:rsidRPr="00655547">
        <w:rPr>
          <w:rFonts w:ascii="仿宋_GB2312" w:eastAsia="仿宋_GB2312" w:hAnsi="Times New Roman" w:cs="仿宋_GB2312" w:hint="eastAsia"/>
          <w:color w:val="000000"/>
          <w:sz w:val="32"/>
          <w:szCs w:val="32"/>
        </w:rPr>
        <w:t>拍摄，</w:t>
      </w:r>
      <w:r w:rsidRPr="00655547">
        <w:rPr>
          <w:rFonts w:ascii="仿宋_GB2312" w:eastAsia="仿宋_GB2312" w:hAnsi="Times New Roman" w:cs="仿宋_GB2312"/>
          <w:color w:val="000000"/>
          <w:sz w:val="32"/>
          <w:szCs w:val="32"/>
        </w:rPr>
        <w:t>MP4</w:t>
      </w:r>
      <w:r w:rsidRPr="00655547">
        <w:rPr>
          <w:rFonts w:ascii="仿宋_GB2312" w:eastAsia="仿宋_GB2312" w:hAnsi="Times New Roman" w:cs="仿宋_GB2312" w:hint="eastAsia"/>
          <w:color w:val="000000"/>
          <w:sz w:val="32"/>
          <w:szCs w:val="32"/>
        </w:rPr>
        <w:t>视频格式。要求图像、声音清晰，不抖动、无噪音，长度</w:t>
      </w:r>
      <w:r w:rsidRPr="00655547">
        <w:rPr>
          <w:rFonts w:ascii="仿宋_GB2312" w:eastAsia="仿宋_GB2312" w:hAnsi="Times New Roman" w:cs="仿宋_GB2312"/>
          <w:color w:val="000000"/>
          <w:sz w:val="32"/>
          <w:szCs w:val="32"/>
        </w:rPr>
        <w:t>3</w:t>
      </w:r>
      <w:r w:rsidRPr="00655547">
        <w:rPr>
          <w:rFonts w:ascii="仿宋_GB2312" w:eastAsia="仿宋_GB2312" w:hAnsi="Times New Roman" w:cs="仿宋_GB2312" w:hint="eastAsia"/>
          <w:color w:val="000000"/>
          <w:sz w:val="32"/>
          <w:szCs w:val="32"/>
        </w:rPr>
        <w:t>～</w:t>
      </w:r>
      <w:r w:rsidRPr="00655547">
        <w:rPr>
          <w:rFonts w:ascii="仿宋_GB2312" w:eastAsia="仿宋_GB2312" w:hAnsi="Times New Roman" w:cs="仿宋_GB2312"/>
          <w:color w:val="000000"/>
          <w:sz w:val="32"/>
          <w:szCs w:val="32"/>
        </w:rPr>
        <w:t>5</w:t>
      </w:r>
      <w:r w:rsidRPr="00655547">
        <w:rPr>
          <w:rFonts w:ascii="仿宋_GB2312" w:eastAsia="仿宋_GB2312" w:hAnsi="Times New Roman" w:cs="仿宋_GB2312" w:hint="eastAsia"/>
          <w:color w:val="000000"/>
          <w:sz w:val="32"/>
          <w:szCs w:val="32"/>
        </w:rPr>
        <w:t>分钟，大小不超过</w:t>
      </w:r>
      <w:r w:rsidRPr="00655547">
        <w:rPr>
          <w:rFonts w:ascii="仿宋_GB2312" w:eastAsia="仿宋_GB2312" w:hAnsi="Times New Roman" w:cs="仿宋_GB2312"/>
          <w:color w:val="000000"/>
          <w:sz w:val="32"/>
          <w:szCs w:val="32"/>
        </w:rPr>
        <w:t>500MB</w:t>
      </w:r>
      <w:r w:rsidRPr="00655547">
        <w:rPr>
          <w:rFonts w:ascii="仿宋_GB2312" w:eastAsia="仿宋_GB2312" w:hAnsi="Times New Roman" w:cs="仿宋_GB2312" w:hint="eastAsia"/>
          <w:color w:val="000000"/>
          <w:sz w:val="32"/>
          <w:szCs w:val="32"/>
        </w:rPr>
        <w:t>（可上传非高清文件，高清无压缩版自行保留，用于获奖后展示播出）。视频开头要求展示作品名称、参赛者姓名、组别和单位。</w:t>
      </w:r>
    </w:p>
    <w:p w:rsidR="0039238A" w:rsidRPr="00655547" w:rsidRDefault="0039238A" w:rsidP="009B035A">
      <w:pPr>
        <w:spacing w:line="600" w:lineRule="exact"/>
        <w:ind w:firstLineChars="200" w:firstLine="31680"/>
        <w:rPr>
          <w:rFonts w:ascii="楷体_GB2312" w:eastAsia="楷体_GB2312" w:hAnsi="Times New Roman" w:cs="Times New Roman"/>
          <w:b/>
          <w:bCs/>
          <w:color w:val="000000"/>
          <w:sz w:val="32"/>
          <w:szCs w:val="32"/>
        </w:rPr>
      </w:pPr>
      <w:r w:rsidRPr="00655547">
        <w:rPr>
          <w:rFonts w:ascii="楷体_GB2312" w:eastAsia="楷体_GB2312" w:hAnsi="Times New Roman" w:cs="楷体_GB2312" w:hint="eastAsia"/>
          <w:b/>
          <w:bCs/>
          <w:color w:val="000000"/>
          <w:sz w:val="32"/>
          <w:szCs w:val="32"/>
        </w:rPr>
        <w:t>（四）提交时间</w:t>
      </w:r>
    </w:p>
    <w:p w:rsidR="0039238A" w:rsidRPr="00655547" w:rsidRDefault="0039238A" w:rsidP="009B035A">
      <w:pPr>
        <w:adjustRightInd w:val="0"/>
        <w:snapToGrid w:val="0"/>
        <w:spacing w:line="600" w:lineRule="exact"/>
        <w:ind w:firstLineChars="200" w:firstLine="31680"/>
        <w:rPr>
          <w:rFonts w:ascii="仿宋_GB2312" w:eastAsia="仿宋_GB2312" w:hAnsi="Times New Roman" w:cs="Times New Roman"/>
          <w:color w:val="000000"/>
          <w:sz w:val="32"/>
          <w:szCs w:val="32"/>
        </w:rPr>
      </w:pPr>
      <w:r w:rsidRPr="00655547">
        <w:rPr>
          <w:rFonts w:ascii="仿宋_GB2312" w:eastAsia="仿宋_GB2312" w:hAnsi="Times New Roman" w:cs="仿宋_GB2312"/>
          <w:color w:val="000000"/>
          <w:sz w:val="32"/>
          <w:szCs w:val="32"/>
        </w:rPr>
        <w:t>6</w:t>
      </w:r>
      <w:r w:rsidRPr="00655547">
        <w:rPr>
          <w:rFonts w:ascii="仿宋_GB2312" w:eastAsia="仿宋_GB2312" w:hAnsi="Times New Roman" w:cs="仿宋_GB2312" w:hint="eastAsia"/>
          <w:color w:val="000000"/>
          <w:sz w:val="32"/>
          <w:szCs w:val="32"/>
        </w:rPr>
        <w:t>月</w:t>
      </w:r>
      <w:r w:rsidRPr="00655547">
        <w:rPr>
          <w:rFonts w:ascii="仿宋_GB2312" w:eastAsia="仿宋_GB2312" w:hAnsi="Times New Roman" w:cs="仿宋_GB2312"/>
          <w:color w:val="000000"/>
          <w:sz w:val="32"/>
          <w:szCs w:val="32"/>
        </w:rPr>
        <w:t>25</w:t>
      </w:r>
      <w:r w:rsidRPr="00655547">
        <w:rPr>
          <w:rFonts w:ascii="仿宋_GB2312" w:eastAsia="仿宋_GB2312" w:hAnsi="Times New Roman" w:cs="仿宋_GB2312" w:hint="eastAsia"/>
          <w:color w:val="000000"/>
          <w:sz w:val="32"/>
          <w:szCs w:val="32"/>
        </w:rPr>
        <w:t>日前，</w:t>
      </w:r>
      <w:r w:rsidRPr="00655547">
        <w:rPr>
          <w:rFonts w:ascii="仿宋_GB2312" w:eastAsia="仿宋_GB2312" w:hAnsi="华文仿宋" w:cs="仿宋_GB2312" w:hint="eastAsia"/>
          <w:color w:val="000000"/>
          <w:kern w:val="0"/>
          <w:sz w:val="32"/>
          <w:szCs w:val="32"/>
        </w:rPr>
        <w:t>各地、各校自行组织初赛，并于</w:t>
      </w:r>
      <w:r w:rsidRPr="00655547">
        <w:rPr>
          <w:rFonts w:ascii="仿宋_GB2312" w:eastAsia="仿宋_GB2312" w:hAnsi="华文仿宋" w:cs="仿宋_GB2312"/>
          <w:color w:val="000000"/>
          <w:kern w:val="0"/>
          <w:sz w:val="32"/>
          <w:szCs w:val="32"/>
        </w:rPr>
        <w:t>6</w:t>
      </w:r>
      <w:r w:rsidRPr="00655547">
        <w:rPr>
          <w:rFonts w:ascii="仿宋_GB2312" w:eastAsia="仿宋_GB2312" w:hAnsi="华文仿宋" w:cs="仿宋_GB2312" w:hint="eastAsia"/>
          <w:color w:val="000000"/>
          <w:kern w:val="0"/>
          <w:sz w:val="32"/>
          <w:szCs w:val="32"/>
        </w:rPr>
        <w:t>月</w:t>
      </w:r>
      <w:r w:rsidRPr="00655547">
        <w:rPr>
          <w:rFonts w:ascii="仿宋_GB2312" w:eastAsia="仿宋_GB2312" w:hAnsi="华文仿宋" w:cs="仿宋_GB2312"/>
          <w:color w:val="000000"/>
          <w:kern w:val="0"/>
          <w:sz w:val="32"/>
          <w:szCs w:val="32"/>
        </w:rPr>
        <w:t>28</w:t>
      </w:r>
      <w:r w:rsidRPr="00655547">
        <w:rPr>
          <w:rFonts w:ascii="仿宋_GB2312" w:eastAsia="仿宋_GB2312" w:hAnsi="华文仿宋" w:cs="仿宋_GB2312" w:hint="eastAsia"/>
          <w:color w:val="000000"/>
          <w:kern w:val="0"/>
          <w:sz w:val="32"/>
          <w:szCs w:val="32"/>
        </w:rPr>
        <w:t>日前将参赛作品视频和填写好的《</w:t>
      </w:r>
      <w:r w:rsidRPr="00655547">
        <w:rPr>
          <w:rFonts w:ascii="仿宋_GB2312" w:eastAsia="仿宋_GB2312" w:hAnsi="华文仿宋" w:cs="仿宋_GB2312"/>
          <w:color w:val="000000"/>
          <w:kern w:val="0"/>
          <w:sz w:val="32"/>
          <w:szCs w:val="32"/>
        </w:rPr>
        <w:t>2020</w:t>
      </w:r>
      <w:r w:rsidRPr="00655547">
        <w:rPr>
          <w:rFonts w:ascii="仿宋_GB2312" w:eastAsia="仿宋_GB2312" w:hAnsi="华文仿宋" w:cs="仿宋_GB2312" w:hint="eastAsia"/>
          <w:color w:val="000000"/>
          <w:kern w:val="0"/>
          <w:sz w:val="32"/>
          <w:szCs w:val="32"/>
        </w:rPr>
        <w:t>年</w:t>
      </w:r>
      <w:r w:rsidRPr="00655547">
        <w:rPr>
          <w:rFonts w:ascii="仿宋_GB2312" w:eastAsia="仿宋_GB2312" w:hAnsi="Times New Roman" w:cs="仿宋_GB2312" w:hint="eastAsia"/>
          <w:color w:val="000000"/>
          <w:sz w:val="32"/>
          <w:szCs w:val="32"/>
        </w:rPr>
        <w:t>常州市“诵读中国”经典诵读大赛参赛作品报名表</w:t>
      </w:r>
      <w:r w:rsidRPr="00655547">
        <w:rPr>
          <w:rFonts w:ascii="仿宋_GB2312" w:eastAsia="仿宋_GB2312" w:hAnsi="华文仿宋" w:cs="仿宋_GB2312" w:hint="eastAsia"/>
          <w:color w:val="000000"/>
          <w:kern w:val="0"/>
          <w:sz w:val="32"/>
          <w:szCs w:val="32"/>
        </w:rPr>
        <w:t>》（见附件</w:t>
      </w:r>
      <w:r w:rsidRPr="00655547">
        <w:rPr>
          <w:rFonts w:ascii="仿宋_GB2312" w:eastAsia="仿宋_GB2312" w:hAnsi="华文仿宋" w:cs="仿宋_GB2312"/>
          <w:color w:val="000000"/>
          <w:kern w:val="0"/>
          <w:sz w:val="32"/>
          <w:szCs w:val="32"/>
        </w:rPr>
        <w:t>2</w:t>
      </w:r>
      <w:r w:rsidRPr="00655547">
        <w:rPr>
          <w:rFonts w:ascii="仿宋_GB2312" w:eastAsia="仿宋_GB2312" w:hAnsi="华文仿宋" w:cs="仿宋_GB2312" w:hint="eastAsia"/>
          <w:color w:val="000000"/>
          <w:kern w:val="0"/>
          <w:sz w:val="32"/>
          <w:szCs w:val="32"/>
        </w:rPr>
        <w:t>）一同报市教育局语委办邮箱。</w:t>
      </w:r>
      <w:r w:rsidRPr="00655547">
        <w:rPr>
          <w:rFonts w:ascii="仿宋_GB2312" w:eastAsia="仿宋_GB2312" w:hAnsi="Times New Roman" w:cs="仿宋_GB2312" w:hint="eastAsia"/>
          <w:color w:val="000000"/>
          <w:sz w:val="32"/>
          <w:szCs w:val="32"/>
        </w:rPr>
        <w:t>市教育局语委办联系人：花向阳，联系电话：</w:t>
      </w:r>
      <w:r w:rsidRPr="00655547">
        <w:rPr>
          <w:rFonts w:ascii="仿宋_GB2312" w:eastAsia="仿宋_GB2312" w:hAnsi="Times New Roman" w:cs="仿宋_GB2312"/>
          <w:color w:val="000000"/>
          <w:sz w:val="32"/>
          <w:szCs w:val="32"/>
        </w:rPr>
        <w:t>85681355</w:t>
      </w:r>
      <w:r w:rsidRPr="00655547">
        <w:rPr>
          <w:rFonts w:ascii="仿宋_GB2312" w:eastAsia="仿宋_GB2312" w:hAnsi="Times New Roman" w:cs="仿宋_GB2312" w:hint="eastAsia"/>
          <w:color w:val="000000"/>
          <w:sz w:val="32"/>
          <w:szCs w:val="32"/>
        </w:rPr>
        <w:t>；</w:t>
      </w:r>
      <w:r w:rsidRPr="00655547">
        <w:rPr>
          <w:rFonts w:ascii="仿宋_GB2312" w:eastAsia="仿宋_GB2312" w:cs="仿宋_GB2312" w:hint="eastAsia"/>
          <w:color w:val="000000"/>
          <w:sz w:val="32"/>
          <w:szCs w:val="32"/>
        </w:rPr>
        <w:t>上报电子信箱：</w:t>
      </w:r>
      <w:r w:rsidRPr="00655547">
        <w:rPr>
          <w:rFonts w:ascii="仿宋_GB2312" w:eastAsia="仿宋_GB2312" w:hAnsi="Times New Roman" w:cs="仿宋_GB2312"/>
          <w:color w:val="000000"/>
          <w:sz w:val="32"/>
          <w:szCs w:val="32"/>
        </w:rPr>
        <w:t>czgaozhichu@126.com</w:t>
      </w:r>
      <w:r w:rsidRPr="00655547">
        <w:rPr>
          <w:rFonts w:ascii="仿宋_GB2312" w:eastAsia="仿宋_GB2312" w:hAnsi="Times New Roman" w:cs="仿宋_GB2312" w:hint="eastAsia"/>
          <w:color w:val="000000"/>
          <w:sz w:val="32"/>
          <w:szCs w:val="32"/>
        </w:rPr>
        <w:t>。</w:t>
      </w:r>
    </w:p>
    <w:p w:rsidR="0039238A" w:rsidRPr="00655547" w:rsidRDefault="0039238A" w:rsidP="009B035A">
      <w:pPr>
        <w:spacing w:line="600" w:lineRule="exact"/>
        <w:ind w:firstLineChars="200" w:firstLine="31680"/>
        <w:rPr>
          <w:rFonts w:ascii="楷体_GB2312" w:eastAsia="楷体_GB2312" w:hAnsi="Times New Roman" w:cs="Times New Roman"/>
          <w:b/>
          <w:bCs/>
          <w:color w:val="000000"/>
          <w:sz w:val="32"/>
          <w:szCs w:val="32"/>
        </w:rPr>
      </w:pPr>
      <w:r w:rsidRPr="00655547">
        <w:rPr>
          <w:rFonts w:ascii="楷体_GB2312" w:eastAsia="楷体_GB2312" w:hAnsi="Times New Roman" w:cs="楷体_GB2312" w:hint="eastAsia"/>
          <w:b/>
          <w:bCs/>
          <w:color w:val="000000"/>
          <w:sz w:val="32"/>
          <w:szCs w:val="32"/>
        </w:rPr>
        <w:t>（五）参赛名额</w:t>
      </w:r>
    </w:p>
    <w:p w:rsidR="0039238A" w:rsidRPr="00655547" w:rsidRDefault="0039238A" w:rsidP="009B035A">
      <w:pPr>
        <w:adjustRightInd w:val="0"/>
        <w:snapToGrid w:val="0"/>
        <w:spacing w:line="600" w:lineRule="exact"/>
        <w:ind w:firstLineChars="200" w:firstLine="31680"/>
        <w:rPr>
          <w:rFonts w:ascii="仿宋_GB2312" w:eastAsia="仿宋_GB2312" w:hAnsi="Times New Roman" w:cs="Times New Roman"/>
          <w:color w:val="000000"/>
          <w:sz w:val="32"/>
          <w:szCs w:val="32"/>
        </w:rPr>
      </w:pPr>
      <w:r w:rsidRPr="00655547">
        <w:rPr>
          <w:rFonts w:ascii="仿宋_GB2312" w:eastAsia="仿宋_GB2312" w:hAnsi="Times New Roman" w:cs="仿宋_GB2312" w:hint="eastAsia"/>
          <w:color w:val="000000"/>
          <w:sz w:val="32"/>
          <w:szCs w:val="32"/>
        </w:rPr>
        <w:t>推荐参加市级比赛名额分配如下：各辖市区语委可推荐小学生组、中学生组各</w:t>
      </w:r>
      <w:r w:rsidRPr="00655547">
        <w:rPr>
          <w:rFonts w:ascii="仿宋_GB2312" w:eastAsia="仿宋_GB2312" w:hAnsi="Times New Roman" w:cs="仿宋_GB2312"/>
          <w:color w:val="000000"/>
          <w:sz w:val="32"/>
          <w:szCs w:val="32"/>
        </w:rPr>
        <w:t>3</w:t>
      </w:r>
      <w:r>
        <w:rPr>
          <w:rFonts w:ascii="仿宋_GB2312" w:eastAsia="仿宋_GB2312" w:hAnsi="Times New Roman" w:cs="仿宋_GB2312" w:hint="eastAsia"/>
          <w:color w:val="000000"/>
          <w:sz w:val="32"/>
          <w:szCs w:val="32"/>
        </w:rPr>
        <w:t>～</w:t>
      </w:r>
      <w:r w:rsidRPr="00655547">
        <w:rPr>
          <w:rFonts w:ascii="仿宋_GB2312" w:eastAsia="仿宋_GB2312" w:hAnsi="Times New Roman" w:cs="仿宋_GB2312"/>
          <w:color w:val="000000"/>
          <w:sz w:val="32"/>
          <w:szCs w:val="32"/>
        </w:rPr>
        <w:t>4</w:t>
      </w:r>
      <w:r w:rsidRPr="00655547">
        <w:rPr>
          <w:rFonts w:ascii="仿宋_GB2312" w:eastAsia="仿宋_GB2312" w:hAnsi="Times New Roman" w:cs="仿宋_GB2312" w:hint="eastAsia"/>
          <w:color w:val="000000"/>
          <w:sz w:val="32"/>
          <w:szCs w:val="32"/>
        </w:rPr>
        <w:t>个，教师组</w:t>
      </w:r>
      <w:r w:rsidRPr="00655547">
        <w:rPr>
          <w:rFonts w:ascii="仿宋_GB2312" w:eastAsia="仿宋_GB2312" w:hAnsi="Times New Roman" w:cs="仿宋_GB2312"/>
          <w:color w:val="000000"/>
          <w:sz w:val="32"/>
          <w:szCs w:val="32"/>
        </w:rPr>
        <w:t>1</w:t>
      </w:r>
      <w:r>
        <w:rPr>
          <w:rFonts w:ascii="仿宋_GB2312" w:eastAsia="仿宋_GB2312" w:hAnsi="Times New Roman" w:cs="仿宋_GB2312" w:hint="eastAsia"/>
          <w:color w:val="000000"/>
          <w:sz w:val="32"/>
          <w:szCs w:val="32"/>
        </w:rPr>
        <w:t>～</w:t>
      </w:r>
      <w:r w:rsidRPr="00655547">
        <w:rPr>
          <w:rFonts w:ascii="仿宋_GB2312" w:eastAsia="仿宋_GB2312" w:hAnsi="Times New Roman" w:cs="仿宋_GB2312"/>
          <w:color w:val="000000"/>
          <w:sz w:val="32"/>
          <w:szCs w:val="32"/>
        </w:rPr>
        <w:t>2</w:t>
      </w:r>
      <w:r w:rsidRPr="00655547">
        <w:rPr>
          <w:rFonts w:ascii="仿宋_GB2312" w:eastAsia="仿宋_GB2312" w:hAnsi="Times New Roman" w:cs="仿宋_GB2312" w:hint="eastAsia"/>
          <w:color w:val="000000"/>
          <w:sz w:val="32"/>
          <w:szCs w:val="32"/>
        </w:rPr>
        <w:t>个，局属学校各校各组别可推荐</w:t>
      </w:r>
      <w:r w:rsidRPr="00655547">
        <w:rPr>
          <w:rFonts w:ascii="仿宋_GB2312" w:eastAsia="仿宋_GB2312" w:hAnsi="Times New Roman" w:cs="仿宋_GB2312"/>
          <w:color w:val="000000"/>
          <w:sz w:val="32"/>
          <w:szCs w:val="32"/>
        </w:rPr>
        <w:t>1</w:t>
      </w:r>
      <w:r w:rsidRPr="00655547">
        <w:rPr>
          <w:rFonts w:ascii="仿宋_GB2312" w:eastAsia="仿宋_GB2312" w:hAnsi="Times New Roman" w:cs="仿宋_GB2312" w:hint="eastAsia"/>
          <w:color w:val="000000"/>
          <w:sz w:val="32"/>
          <w:szCs w:val="32"/>
        </w:rPr>
        <w:t>个，相关机构可推荐社会人员组</w:t>
      </w:r>
      <w:r w:rsidRPr="00655547">
        <w:rPr>
          <w:rFonts w:ascii="仿宋_GB2312" w:eastAsia="仿宋_GB2312" w:hAnsi="Times New Roman" w:cs="仿宋_GB2312"/>
          <w:color w:val="000000"/>
          <w:sz w:val="32"/>
          <w:szCs w:val="32"/>
        </w:rPr>
        <w:t>2</w:t>
      </w:r>
      <w:r w:rsidRPr="00655547">
        <w:rPr>
          <w:rFonts w:ascii="仿宋_GB2312" w:eastAsia="仿宋_GB2312" w:hAnsi="Times New Roman" w:cs="仿宋_GB2312" w:hint="eastAsia"/>
          <w:color w:val="000000"/>
          <w:sz w:val="32"/>
          <w:szCs w:val="32"/>
        </w:rPr>
        <w:t>个。</w:t>
      </w:r>
    </w:p>
    <w:p w:rsidR="0039238A" w:rsidRPr="00655547" w:rsidRDefault="0039238A" w:rsidP="009B035A">
      <w:pPr>
        <w:spacing w:line="600" w:lineRule="exact"/>
        <w:ind w:firstLineChars="200" w:firstLine="31680"/>
        <w:rPr>
          <w:rFonts w:ascii="Times New Roman" w:eastAsia="黑体" w:hAnsi="Times New Roman" w:cs="Times New Roman"/>
          <w:color w:val="000000"/>
          <w:sz w:val="32"/>
          <w:szCs w:val="32"/>
        </w:rPr>
      </w:pPr>
      <w:r w:rsidRPr="00655547">
        <w:rPr>
          <w:rFonts w:ascii="Times New Roman" w:eastAsia="黑体" w:hAnsi="Times New Roman" w:cs="黑体" w:hint="eastAsia"/>
          <w:color w:val="000000"/>
          <w:sz w:val="32"/>
          <w:szCs w:val="32"/>
        </w:rPr>
        <w:t>四、奖项设置</w:t>
      </w:r>
    </w:p>
    <w:p w:rsidR="0039238A" w:rsidRPr="00655547" w:rsidRDefault="0039238A" w:rsidP="009B035A">
      <w:pPr>
        <w:spacing w:line="600" w:lineRule="exact"/>
        <w:ind w:firstLineChars="200" w:firstLine="31680"/>
        <w:rPr>
          <w:rFonts w:ascii="仿宋_GB2312" w:eastAsia="仿宋_GB2312" w:hAnsi="Calibri" w:cs="Times New Roman"/>
          <w:color w:val="000000"/>
          <w:spacing w:val="-3"/>
          <w:sz w:val="32"/>
          <w:szCs w:val="32"/>
        </w:rPr>
      </w:pPr>
      <w:r w:rsidRPr="00655547">
        <w:rPr>
          <w:rFonts w:ascii="仿宋_GB2312" w:eastAsia="仿宋_GB2312" w:hAnsi="Calibri" w:cs="仿宋_GB2312" w:hint="eastAsia"/>
          <w:color w:val="000000"/>
          <w:sz w:val="32"/>
          <w:szCs w:val="32"/>
        </w:rPr>
        <w:t>各</w:t>
      </w:r>
      <w:r w:rsidRPr="00655547">
        <w:rPr>
          <w:rFonts w:ascii="仿宋_GB2312" w:eastAsia="仿宋_GB2312" w:hAnsi="Calibri" w:cs="仿宋_GB2312" w:hint="eastAsia"/>
          <w:color w:val="000000"/>
          <w:spacing w:val="-3"/>
          <w:sz w:val="32"/>
          <w:szCs w:val="32"/>
        </w:rPr>
        <w:t>地、各校初赛自行评奖。市级比赛由主办方组织评委对参赛作品评分，评出一、二、三等奖若干，并对获奖选手颁发获奖证书及奖金。</w:t>
      </w:r>
    </w:p>
    <w:p w:rsidR="0039238A" w:rsidRPr="00655547" w:rsidRDefault="0039238A" w:rsidP="0066654A">
      <w:pPr>
        <w:spacing w:line="600" w:lineRule="exact"/>
        <w:ind w:firstLine="645"/>
        <w:rPr>
          <w:rFonts w:ascii="仿宋_GB2312" w:eastAsia="仿宋_GB2312" w:cs="Times New Roman"/>
          <w:color w:val="000000"/>
          <w:sz w:val="32"/>
          <w:szCs w:val="32"/>
        </w:rPr>
      </w:pPr>
      <w:r w:rsidRPr="00655547">
        <w:rPr>
          <w:rFonts w:ascii="仿宋_GB2312" w:eastAsia="仿宋_GB2312" w:hAnsi="华文仿宋" w:cs="仿宋_GB2312" w:hint="eastAsia"/>
          <w:color w:val="000000"/>
          <w:kern w:val="0"/>
          <w:sz w:val="32"/>
          <w:szCs w:val="32"/>
        </w:rPr>
        <w:t>市级比赛的优秀作品将推荐参加</w:t>
      </w:r>
      <w:r w:rsidRPr="00655547">
        <w:rPr>
          <w:rFonts w:ascii="仿宋_GB2312" w:eastAsia="仿宋_GB2312" w:cs="仿宋_GB2312" w:hint="eastAsia"/>
          <w:color w:val="000000"/>
          <w:sz w:val="32"/>
          <w:szCs w:val="32"/>
        </w:rPr>
        <w:t>江苏省比赛。</w:t>
      </w:r>
    </w:p>
    <w:p w:rsidR="0039238A" w:rsidRPr="00655547" w:rsidRDefault="0039238A" w:rsidP="009B035A">
      <w:pPr>
        <w:spacing w:line="600" w:lineRule="exact"/>
        <w:ind w:firstLineChars="200" w:firstLine="31680"/>
        <w:rPr>
          <w:rFonts w:ascii="Times New Roman" w:eastAsia="黑体" w:hAnsi="Times New Roman" w:cs="Times New Roman"/>
          <w:color w:val="000000"/>
          <w:sz w:val="32"/>
          <w:szCs w:val="32"/>
        </w:rPr>
      </w:pPr>
      <w:r w:rsidRPr="00655547">
        <w:rPr>
          <w:rFonts w:ascii="Times New Roman" w:eastAsia="黑体" w:hAnsi="Times New Roman" w:cs="黑体" w:hint="eastAsia"/>
          <w:color w:val="000000"/>
          <w:sz w:val="32"/>
          <w:szCs w:val="32"/>
        </w:rPr>
        <w:t>五、其他</w:t>
      </w:r>
    </w:p>
    <w:p w:rsidR="0039238A" w:rsidRPr="00655547" w:rsidRDefault="0039238A" w:rsidP="009B035A">
      <w:pPr>
        <w:adjustRightInd w:val="0"/>
        <w:snapToGrid w:val="0"/>
        <w:spacing w:line="600" w:lineRule="exact"/>
        <w:ind w:firstLineChars="200" w:firstLine="31680"/>
        <w:rPr>
          <w:rFonts w:ascii="Times New Roman" w:eastAsia="仿宋_GB2312" w:hAnsi="Times New Roman" w:cs="Times New Roman"/>
          <w:color w:val="000000"/>
          <w:sz w:val="32"/>
          <w:szCs w:val="32"/>
        </w:rPr>
      </w:pPr>
      <w:r w:rsidRPr="00655547">
        <w:rPr>
          <w:rFonts w:ascii="Times New Roman" w:eastAsia="仿宋_GB2312" w:hAnsi="Times New Roman" w:cs="仿宋_GB2312" w:hint="eastAsia"/>
          <w:color w:val="000000"/>
          <w:sz w:val="32"/>
          <w:szCs w:val="32"/>
        </w:rPr>
        <w:t>（一）大赛坚持公益性原则，各地、各校和相关机构不得以任何名义向参赛人员收取费用。</w:t>
      </w:r>
    </w:p>
    <w:p w:rsidR="0039238A" w:rsidRPr="00CB05CF" w:rsidRDefault="0039238A" w:rsidP="00F22A47">
      <w:pPr>
        <w:adjustRightInd w:val="0"/>
        <w:snapToGrid w:val="0"/>
        <w:spacing w:line="600" w:lineRule="exact"/>
        <w:ind w:firstLineChars="200" w:firstLine="31680"/>
        <w:rPr>
          <w:rFonts w:ascii="Times New Roman" w:eastAsia="仿宋_GB2312" w:hAnsi="Times New Roman" w:cs="Times New Roman"/>
          <w:color w:val="000000"/>
          <w:sz w:val="32"/>
          <w:szCs w:val="32"/>
        </w:rPr>
        <w:sectPr w:rsidR="0039238A" w:rsidRPr="00CB05CF" w:rsidSect="009B035A">
          <w:footerReference w:type="default" r:id="rId6"/>
          <w:type w:val="continuous"/>
          <w:pgSz w:w="11906" w:h="16838" w:code="9"/>
          <w:pgMar w:top="2098" w:right="1531" w:bottom="1985" w:left="1531" w:header="851" w:footer="992" w:gutter="57"/>
          <w:pgNumType w:fmt="numberInDash" w:start="6"/>
          <w:cols w:space="425"/>
          <w:docGrid w:type="lines" w:linePitch="312"/>
        </w:sectPr>
      </w:pPr>
      <w:r w:rsidRPr="00655547">
        <w:rPr>
          <w:rFonts w:ascii="Times New Roman" w:eastAsia="仿宋_GB2312" w:hAnsi="Times New Roman" w:cs="仿宋_GB2312" w:hint="eastAsia"/>
          <w:color w:val="000000"/>
          <w:sz w:val="32"/>
          <w:szCs w:val="32"/>
        </w:rPr>
        <w:t>（二）大赛组委会享有对参赛作品展示、网络传播等权利，参赛者享有署名权。</w:t>
      </w:r>
    </w:p>
    <w:p w:rsidR="0039238A" w:rsidRPr="00416B57" w:rsidRDefault="0039238A" w:rsidP="008D3077">
      <w:pPr>
        <w:adjustRightInd w:val="0"/>
        <w:snapToGrid w:val="0"/>
        <w:spacing w:line="560" w:lineRule="exact"/>
        <w:rPr>
          <w:rFonts w:ascii="Times New Roman" w:eastAsia="楷体" w:hAnsi="Times New Roman" w:cs="Times New Roman"/>
          <w:sz w:val="32"/>
          <w:szCs w:val="32"/>
        </w:rPr>
        <w:sectPr w:rsidR="0039238A" w:rsidRPr="00416B57" w:rsidSect="008547E6">
          <w:type w:val="continuous"/>
          <w:pgSz w:w="11906" w:h="16838"/>
          <w:pgMar w:top="2098" w:right="1474" w:bottom="1985" w:left="1588" w:header="851" w:footer="1814" w:gutter="57"/>
          <w:cols w:space="425"/>
          <w:titlePg/>
          <w:docGrid w:type="lines" w:linePitch="312"/>
        </w:sectPr>
      </w:pPr>
    </w:p>
    <w:p w:rsidR="0039238A" w:rsidRPr="008D3077" w:rsidRDefault="0039238A" w:rsidP="008D3077">
      <w:pPr>
        <w:rPr>
          <w:rFonts w:cs="Times New Roman"/>
        </w:rPr>
      </w:pPr>
    </w:p>
    <w:sectPr w:rsidR="0039238A" w:rsidRPr="008D3077" w:rsidSect="00911E9E">
      <w:type w:val="continuous"/>
      <w:pgSz w:w="11906" w:h="16838"/>
      <w:pgMar w:top="2098" w:right="1474" w:bottom="1985" w:left="1588" w:header="851" w:footer="1814" w:gutter="57"/>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238A" w:rsidRDefault="0039238A" w:rsidP="00911E9E">
      <w:pPr>
        <w:rPr>
          <w:rFonts w:cs="Times New Roman"/>
        </w:rPr>
      </w:pPr>
      <w:r>
        <w:rPr>
          <w:rFonts w:cs="Times New Roman"/>
        </w:rPr>
        <w:separator/>
      </w:r>
    </w:p>
  </w:endnote>
  <w:endnote w:type="continuationSeparator" w:id="1">
    <w:p w:rsidR="0039238A" w:rsidRDefault="0039238A" w:rsidP="00911E9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38A" w:rsidRPr="00655547" w:rsidRDefault="0039238A" w:rsidP="007E0B1E">
    <w:pPr>
      <w:pStyle w:val="Footer"/>
      <w:framePr w:wrap="auto" w:vAnchor="text" w:hAnchor="margin" w:xAlign="outside" w:y="1"/>
      <w:rPr>
        <w:rStyle w:val="PageNumber"/>
        <w:rFonts w:ascii="Times New Roman" w:hAnsi="Times New Roman" w:cs="Times New Roman"/>
        <w:sz w:val="28"/>
        <w:szCs w:val="28"/>
      </w:rPr>
    </w:pPr>
    <w:r w:rsidRPr="00655547">
      <w:rPr>
        <w:rStyle w:val="PageNumber"/>
        <w:rFonts w:ascii="Times New Roman" w:hAnsi="Times New Roman" w:cs="Times New Roman"/>
        <w:sz w:val="28"/>
        <w:szCs w:val="28"/>
      </w:rPr>
      <w:fldChar w:fldCharType="begin"/>
    </w:r>
    <w:r w:rsidRPr="00655547">
      <w:rPr>
        <w:rStyle w:val="PageNumber"/>
        <w:rFonts w:ascii="Times New Roman" w:hAnsi="Times New Roman" w:cs="Times New Roman"/>
        <w:sz w:val="28"/>
        <w:szCs w:val="28"/>
      </w:rPr>
      <w:instrText xml:space="preserve">PAGE  </w:instrText>
    </w:r>
    <w:r w:rsidRPr="00655547">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- 8 -</w:t>
    </w:r>
    <w:r w:rsidRPr="00655547">
      <w:rPr>
        <w:rStyle w:val="PageNumber"/>
        <w:rFonts w:ascii="Times New Roman" w:hAnsi="Times New Roman" w:cs="Times New Roman"/>
        <w:sz w:val="28"/>
        <w:szCs w:val="28"/>
      </w:rPr>
      <w:fldChar w:fldCharType="end"/>
    </w:r>
  </w:p>
  <w:p w:rsidR="0039238A" w:rsidRDefault="0039238A" w:rsidP="00655547">
    <w:pPr>
      <w:ind w:right="360" w:firstLine="360"/>
      <w:jc w:val="center"/>
      <w:rPr>
        <w:rFonts w:cs="Times New Roman"/>
      </w:rPr>
    </w:pPr>
    <w:r>
      <w:rPr>
        <w:noProof/>
      </w:rPr>
      <w:pict>
        <v:rect id="Text Box 1" o:spid="_x0000_s2049" style="position:absolute;left:0;text-align:left;margin-left:0;margin-top:0;width:5.3pt;height:12.05pt;z-index:251660288;visibility:visible;mso-wrap-style:none;mso-position-horizontal:center;mso-position-horizontal-relative:margin" filled="f" stroked="f">
          <v:textbox style="mso-next-textbox:#Text Box 1;mso-fit-shape-to-text:t" inset="0,0,0,0">
            <w:txbxContent>
              <w:p w:rsidR="0039238A" w:rsidRPr="00655547" w:rsidRDefault="0039238A" w:rsidP="00655547">
                <w:pPr>
                  <w:rPr>
                    <w:rFonts w:cs="Times New Roman"/>
                  </w:rPr>
                </w:pP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238A" w:rsidRDefault="0039238A" w:rsidP="00911E9E">
      <w:pPr>
        <w:rPr>
          <w:rFonts w:cs="Times New Roman"/>
        </w:rPr>
      </w:pPr>
      <w:r>
        <w:rPr>
          <w:rFonts w:cs="Times New Roman"/>
        </w:rPr>
        <w:separator/>
      </w:r>
    </w:p>
  </w:footnote>
  <w:footnote w:type="continuationSeparator" w:id="1">
    <w:p w:rsidR="0039238A" w:rsidRDefault="0039238A" w:rsidP="00911E9E">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1E9E"/>
    <w:rsid w:val="0006574F"/>
    <w:rsid w:val="00255B8C"/>
    <w:rsid w:val="002D3D34"/>
    <w:rsid w:val="002E17FC"/>
    <w:rsid w:val="0039238A"/>
    <w:rsid w:val="003C0B8E"/>
    <w:rsid w:val="003C3C0A"/>
    <w:rsid w:val="00416B57"/>
    <w:rsid w:val="00430643"/>
    <w:rsid w:val="00440434"/>
    <w:rsid w:val="00464AD9"/>
    <w:rsid w:val="004D2C7B"/>
    <w:rsid w:val="00510A75"/>
    <w:rsid w:val="0052697C"/>
    <w:rsid w:val="0058346B"/>
    <w:rsid w:val="005B2F8A"/>
    <w:rsid w:val="006209FD"/>
    <w:rsid w:val="00623DC1"/>
    <w:rsid w:val="00655547"/>
    <w:rsid w:val="00662952"/>
    <w:rsid w:val="0066654A"/>
    <w:rsid w:val="006F4A51"/>
    <w:rsid w:val="007A0D3E"/>
    <w:rsid w:val="007E0B1E"/>
    <w:rsid w:val="008547E6"/>
    <w:rsid w:val="008D3077"/>
    <w:rsid w:val="00911E9E"/>
    <w:rsid w:val="00964388"/>
    <w:rsid w:val="009B035A"/>
    <w:rsid w:val="00CB05CF"/>
    <w:rsid w:val="00D12A8E"/>
    <w:rsid w:val="00D27A79"/>
    <w:rsid w:val="00D3475F"/>
    <w:rsid w:val="00D74327"/>
    <w:rsid w:val="00E5619E"/>
    <w:rsid w:val="00F22A47"/>
    <w:rsid w:val="00F64352"/>
    <w:rsid w:val="00FB473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E9E"/>
    <w:pPr>
      <w:widowControl w:val="0"/>
      <w:jc w:val="both"/>
    </w:pPr>
    <w:rPr>
      <w:rFonts w:ascii="等线" w:eastAsia="等线" w:hAnsi="等线" w:cs="等线"/>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911E9E"/>
    <w:pPr>
      <w:pBdr>
        <w:bottom w:val="single" w:sz="6" w:space="1" w:color="auto"/>
      </w:pBdr>
      <w:tabs>
        <w:tab w:val="center" w:pos="4153"/>
        <w:tab w:val="right" w:pos="8306"/>
      </w:tabs>
      <w:snapToGrid w:val="0"/>
      <w:jc w:val="center"/>
    </w:pPr>
    <w:rPr>
      <w:rFonts w:ascii="Calibri" w:eastAsia="宋体" w:hAnsi="Calibri" w:cs="Calibri"/>
      <w:sz w:val="18"/>
      <w:szCs w:val="18"/>
    </w:rPr>
  </w:style>
  <w:style w:type="character" w:customStyle="1" w:styleId="HeaderChar">
    <w:name w:val="Header Char"/>
    <w:basedOn w:val="DefaultParagraphFont"/>
    <w:link w:val="Header"/>
    <w:uiPriority w:val="99"/>
    <w:semiHidden/>
    <w:locked/>
    <w:rsid w:val="00911E9E"/>
    <w:rPr>
      <w:sz w:val="18"/>
      <w:szCs w:val="18"/>
    </w:rPr>
  </w:style>
  <w:style w:type="paragraph" w:styleId="Footer">
    <w:name w:val="footer"/>
    <w:basedOn w:val="Normal"/>
    <w:link w:val="FooterChar"/>
    <w:uiPriority w:val="99"/>
    <w:semiHidden/>
    <w:rsid w:val="00911E9E"/>
    <w:pPr>
      <w:tabs>
        <w:tab w:val="center" w:pos="4153"/>
        <w:tab w:val="right" w:pos="8306"/>
      </w:tabs>
      <w:snapToGrid w:val="0"/>
      <w:jc w:val="left"/>
    </w:pPr>
    <w:rPr>
      <w:rFonts w:ascii="Calibri" w:eastAsia="宋体" w:hAnsi="Calibri" w:cs="Calibri"/>
      <w:sz w:val="18"/>
      <w:szCs w:val="18"/>
    </w:rPr>
  </w:style>
  <w:style w:type="character" w:customStyle="1" w:styleId="FooterChar">
    <w:name w:val="Footer Char"/>
    <w:basedOn w:val="DefaultParagraphFont"/>
    <w:link w:val="Footer"/>
    <w:uiPriority w:val="99"/>
    <w:semiHidden/>
    <w:locked/>
    <w:rsid w:val="00911E9E"/>
    <w:rPr>
      <w:sz w:val="18"/>
      <w:szCs w:val="18"/>
    </w:rPr>
  </w:style>
  <w:style w:type="character" w:styleId="Hyperlink">
    <w:name w:val="Hyperlink"/>
    <w:basedOn w:val="DefaultParagraphFont"/>
    <w:uiPriority w:val="99"/>
    <w:rsid w:val="00911E9E"/>
    <w:rPr>
      <w:color w:val="0000FF"/>
      <w:u w:val="single"/>
    </w:rPr>
  </w:style>
  <w:style w:type="character" w:styleId="PageNumber">
    <w:name w:val="page number"/>
    <w:basedOn w:val="DefaultParagraphFont"/>
    <w:uiPriority w:val="99"/>
    <w:rsid w:val="006555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3</Pages>
  <Words>155</Words>
  <Characters>885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吴琳赟</cp:lastModifiedBy>
  <cp:revision>10</cp:revision>
  <cp:lastPrinted>2020-06-04T03:01:00Z</cp:lastPrinted>
  <dcterms:created xsi:type="dcterms:W3CDTF">2020-05-28T09:01:00Z</dcterms:created>
  <dcterms:modified xsi:type="dcterms:W3CDTF">2020-06-04T03:01:00Z</dcterms:modified>
</cp:coreProperties>
</file>