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B5D" w:rsidRPr="00F5036D" w:rsidRDefault="007E6B5D">
      <w:pPr>
        <w:widowControl/>
        <w:jc w:val="left"/>
        <w:rPr>
          <w:rFonts w:ascii="黑体" w:eastAsia="黑体" w:hAnsi="黑体" w:cs="Times New Roman"/>
          <w:color w:val="000000"/>
          <w:sz w:val="44"/>
          <w:szCs w:val="44"/>
        </w:rPr>
      </w:pPr>
      <w:r w:rsidRPr="00F5036D">
        <w:rPr>
          <w:rFonts w:ascii="黑体" w:eastAsia="黑体" w:hAnsi="黑体" w:cs="黑体" w:hint="eastAsia"/>
          <w:sz w:val="32"/>
          <w:szCs w:val="32"/>
        </w:rPr>
        <w:t>附件</w:t>
      </w:r>
      <w:r w:rsidRPr="00F5036D">
        <w:rPr>
          <w:rFonts w:ascii="黑体" w:eastAsia="黑体" w:hAnsi="黑体" w:cs="黑体"/>
          <w:sz w:val="32"/>
          <w:szCs w:val="32"/>
        </w:rPr>
        <w:t>2</w:t>
      </w:r>
    </w:p>
    <w:p w:rsidR="007E6B5D" w:rsidRDefault="007E6B5D" w:rsidP="00F5036D">
      <w:pPr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常州市教育局“安全生产月”活动情况统计表</w:t>
      </w:r>
    </w:p>
    <w:p w:rsidR="007E6B5D" w:rsidRDefault="007E6B5D" w:rsidP="00F5036D">
      <w:pPr>
        <w:spacing w:line="4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tbl>
      <w:tblPr>
        <w:tblW w:w="14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8"/>
        <w:gridCol w:w="2161"/>
        <w:gridCol w:w="9"/>
        <w:gridCol w:w="4952"/>
        <w:gridCol w:w="5238"/>
        <w:gridCol w:w="7"/>
      </w:tblGrid>
      <w:tr w:rsidR="007E6B5D" w:rsidRPr="00F5036D" w:rsidTr="00F5036D">
        <w:trPr>
          <w:trHeight w:val="567"/>
          <w:jc w:val="center"/>
        </w:trPr>
        <w:tc>
          <w:tcPr>
            <w:tcW w:w="4149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5036D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4961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5036D">
              <w:rPr>
                <w:rFonts w:ascii="黑体" w:eastAsia="黑体" w:hAnsi="黑体" w:cs="黑体" w:hint="eastAsia"/>
                <w:sz w:val="24"/>
                <w:szCs w:val="24"/>
              </w:rPr>
              <w:t>内容</w:t>
            </w:r>
          </w:p>
        </w:tc>
        <w:tc>
          <w:tcPr>
            <w:tcW w:w="5245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5036D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落实情况</w:t>
            </w:r>
          </w:p>
        </w:tc>
      </w:tr>
      <w:tr w:rsidR="007E6B5D" w:rsidRPr="00F5036D" w:rsidTr="00F5036D">
        <w:trPr>
          <w:trHeight w:val="567"/>
          <w:jc w:val="center"/>
        </w:trPr>
        <w:tc>
          <w:tcPr>
            <w:tcW w:w="1988" w:type="dxa"/>
            <w:vMerge w:val="restart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“安全生产月”活动开展情况</w:t>
            </w:r>
          </w:p>
        </w:tc>
        <w:tc>
          <w:tcPr>
            <w:tcW w:w="2161" w:type="dxa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举办“安全生产月”活动启动仪式</w:t>
            </w:r>
          </w:p>
        </w:tc>
        <w:tc>
          <w:tcPr>
            <w:tcW w:w="4961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启动仪式形式多样，参与范围广泛，效果良好</w:t>
            </w:r>
          </w:p>
        </w:tc>
        <w:tc>
          <w:tcPr>
            <w:tcW w:w="5245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以（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）等形式启动“安全生产月”活动</w:t>
            </w:r>
          </w:p>
        </w:tc>
      </w:tr>
      <w:tr w:rsidR="007E6B5D" w:rsidRPr="00F5036D" w:rsidTr="00F5036D">
        <w:trPr>
          <w:trHeight w:val="567"/>
          <w:jc w:val="center"/>
        </w:trPr>
        <w:tc>
          <w:tcPr>
            <w:tcW w:w="1988" w:type="dxa"/>
            <w:vMerge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深入学习贯彻</w:t>
            </w:r>
          </w:p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习近平总书记</w:t>
            </w:r>
          </w:p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关于安全生产</w:t>
            </w:r>
          </w:p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重要论述</w:t>
            </w:r>
          </w:p>
        </w:tc>
        <w:tc>
          <w:tcPr>
            <w:tcW w:w="4961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安排专题学习；开展习近平总书记关于安全生产重要论述网络课堂培训；在报刊、广播、网络、新媒体等平台开设专栏专题。</w:t>
            </w:r>
          </w:p>
        </w:tc>
        <w:tc>
          <w:tcPr>
            <w:tcW w:w="5245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安排理论学习中心组专题学习（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）次，参与（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）人次；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开展网络课堂培训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(  )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场，参与（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）人次；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在报刊、广播、网络、新媒体等平台开设专栏专题（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）个。</w:t>
            </w:r>
          </w:p>
        </w:tc>
      </w:tr>
      <w:tr w:rsidR="007E6B5D" w:rsidRPr="00F5036D" w:rsidTr="00F5036D">
        <w:trPr>
          <w:trHeight w:val="567"/>
          <w:jc w:val="center"/>
        </w:trPr>
        <w:tc>
          <w:tcPr>
            <w:tcW w:w="1988" w:type="dxa"/>
            <w:vMerge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深入推进校园和</w:t>
            </w:r>
          </w:p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校车专项整治行动</w:t>
            </w:r>
          </w:p>
        </w:tc>
        <w:tc>
          <w:tcPr>
            <w:tcW w:w="4961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广泛组织相关人员参与安全警示教育，在公共场所的电子显示屏持续滚动播放安全生产视频，广泛开展体验式安全教育活动。积极开展校园及周边安全隐患排查整治工作。</w:t>
            </w:r>
          </w:p>
        </w:tc>
        <w:tc>
          <w:tcPr>
            <w:tcW w:w="5245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开展警示教育（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）场，受教育（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）人次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在公共场所电子显示屏播放科普短视频、安全提示、公益广告（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）条次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开展安全知识技能竞赛（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）场，参与（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）人次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排查整治校园及周边安全隐患（</w:t>
            </w:r>
            <w:r w:rsidRPr="00F5036D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）条</w:t>
            </w:r>
          </w:p>
        </w:tc>
      </w:tr>
      <w:tr w:rsidR="007E6B5D" w:rsidRPr="00F5036D" w:rsidTr="00F5036D">
        <w:trPr>
          <w:trHeight w:val="567"/>
          <w:jc w:val="center"/>
        </w:trPr>
        <w:tc>
          <w:tcPr>
            <w:tcW w:w="1988" w:type="dxa"/>
            <w:vMerge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开展安全应急预案演练活动</w:t>
            </w:r>
          </w:p>
        </w:tc>
        <w:tc>
          <w:tcPr>
            <w:tcW w:w="4961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组织开展专项、综合应急预案演练</w:t>
            </w:r>
          </w:p>
        </w:tc>
        <w:tc>
          <w:tcPr>
            <w:tcW w:w="5245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开展应急预案演练（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）场次</w:t>
            </w:r>
          </w:p>
        </w:tc>
      </w:tr>
      <w:tr w:rsidR="007E6B5D" w:rsidRPr="00F5036D" w:rsidTr="00F5036D">
        <w:trPr>
          <w:trHeight w:val="567"/>
          <w:jc w:val="center"/>
        </w:trPr>
        <w:tc>
          <w:tcPr>
            <w:tcW w:w="1988" w:type="dxa"/>
            <w:vMerge w:val="restart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“四项专题行”开展情况</w:t>
            </w:r>
          </w:p>
        </w:tc>
        <w:tc>
          <w:tcPr>
            <w:tcW w:w="2161" w:type="dxa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明查暗访专题行</w:t>
            </w:r>
          </w:p>
        </w:tc>
        <w:tc>
          <w:tcPr>
            <w:tcW w:w="4961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校领导、安全干部通过整改“回头看”、明查暗访等方式开展学校安全检查，责令问题整改</w:t>
            </w:r>
          </w:p>
        </w:tc>
        <w:tc>
          <w:tcPr>
            <w:tcW w:w="5245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开展问题整改“回头看”（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）次</w:t>
            </w:r>
          </w:p>
          <w:p w:rsidR="007E6B5D" w:rsidRPr="00F5036D" w:rsidRDefault="007E6B5D" w:rsidP="00F5036D">
            <w:pPr>
              <w:spacing w:line="4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开展暗查暗访（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）次</w:t>
            </w:r>
          </w:p>
        </w:tc>
      </w:tr>
      <w:tr w:rsidR="007E6B5D" w:rsidRPr="00F5036D" w:rsidTr="00F5036D">
        <w:trPr>
          <w:trHeight w:val="567"/>
          <w:jc w:val="center"/>
        </w:trPr>
        <w:tc>
          <w:tcPr>
            <w:tcW w:w="1988" w:type="dxa"/>
            <w:vMerge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水上安全专题行</w:t>
            </w:r>
          </w:p>
        </w:tc>
        <w:tc>
          <w:tcPr>
            <w:tcW w:w="4961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认真落实安全教育课时，积极开展主题教育和安全教育课，把防溺水教育落实到每一名学生，组织家长填写《致全国学生家长的一封信》。</w:t>
            </w:r>
          </w:p>
        </w:tc>
        <w:tc>
          <w:tcPr>
            <w:tcW w:w="5245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《致全国学生家长的一封信》家长签字回收（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）张</w:t>
            </w:r>
          </w:p>
        </w:tc>
      </w:tr>
      <w:tr w:rsidR="007E6B5D" w:rsidRPr="00F5036D" w:rsidTr="00F5036D">
        <w:trPr>
          <w:trHeight w:val="567"/>
          <w:jc w:val="center"/>
        </w:trPr>
        <w:tc>
          <w:tcPr>
            <w:tcW w:w="1988" w:type="dxa"/>
            <w:vMerge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平安交通宣传</w:t>
            </w:r>
          </w:p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进校园</w:t>
            </w:r>
          </w:p>
        </w:tc>
        <w:tc>
          <w:tcPr>
            <w:tcW w:w="4961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以“文明出行，骑乘戴盔”为主题，开展“五个一”主题活动</w:t>
            </w:r>
          </w:p>
        </w:tc>
        <w:tc>
          <w:tcPr>
            <w:tcW w:w="5245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交通安全课（</w:t>
            </w:r>
            <w:r w:rsidRPr="00F5036D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）次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《</w:t>
            </w:r>
            <w:r w:rsidRPr="00F5036D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文明出行倡议书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》</w:t>
            </w:r>
            <w:r w:rsidRPr="00F5036D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发放（</w:t>
            </w:r>
            <w:r w:rsidRPr="00F5036D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）份</w:t>
            </w:r>
          </w:p>
        </w:tc>
      </w:tr>
      <w:tr w:rsidR="007E6B5D" w:rsidRPr="00F5036D" w:rsidTr="00F5036D">
        <w:trPr>
          <w:trHeight w:val="567"/>
          <w:jc w:val="center"/>
        </w:trPr>
        <w:tc>
          <w:tcPr>
            <w:tcW w:w="1988" w:type="dxa"/>
            <w:vMerge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典型宣传专题行</w:t>
            </w:r>
          </w:p>
        </w:tc>
        <w:tc>
          <w:tcPr>
            <w:tcW w:w="4961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深入发掘、宣传一批为学校安全工作做出突出贡献的先进典型、先进事迹、先进个人</w:t>
            </w:r>
          </w:p>
        </w:tc>
        <w:tc>
          <w:tcPr>
            <w:tcW w:w="5245" w:type="dxa"/>
            <w:gridSpan w:val="2"/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宣传先进典型（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）次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先进事迹（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）个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先进个人（</w:t>
            </w:r>
            <w:r w:rsidRPr="00F5036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）人</w:t>
            </w:r>
          </w:p>
        </w:tc>
      </w:tr>
      <w:tr w:rsidR="007E6B5D" w:rsidRPr="00F5036D" w:rsidTr="00F5036D">
        <w:trPr>
          <w:gridAfter w:val="1"/>
          <w:wAfter w:w="7" w:type="dxa"/>
          <w:trHeight w:val="567"/>
          <w:jc w:val="center"/>
        </w:trPr>
        <w:tc>
          <w:tcPr>
            <w:tcW w:w="1988" w:type="dxa"/>
            <w:vMerge w:val="restart"/>
            <w:tcBorders>
              <w:top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加强组织落实</w:t>
            </w:r>
          </w:p>
        </w:tc>
        <w:tc>
          <w:tcPr>
            <w:tcW w:w="2170" w:type="dxa"/>
            <w:gridSpan w:val="2"/>
            <w:tcBorders>
              <w:left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加强组织领导</w:t>
            </w:r>
          </w:p>
        </w:tc>
        <w:tc>
          <w:tcPr>
            <w:tcW w:w="4952" w:type="dxa"/>
            <w:tcBorders>
              <w:left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将“安全生产月”和“安全生产万里行”活动纳入全年安全生产重点工作计划，与业务工作同谋划、同部署、同检查、同落实。要建立健全党委政府领导、多部门合作、有关方面协</w:t>
            </w:r>
            <w:bookmarkStart w:id="0" w:name="_GoBack"/>
            <w:bookmarkEnd w:id="0"/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同参与的工作机制，明确分工、细化任务、精心落实。要加强活动组织实施，制定“路线图”“施工表”，明确责任单位、责任人和时间节点，做好人力、物力和相关经费等保障，确保活动有力有序有效开展。</w:t>
            </w:r>
          </w:p>
        </w:tc>
        <w:tc>
          <w:tcPr>
            <w:tcW w:w="5238" w:type="dxa"/>
            <w:tcBorders>
              <w:left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是否已将“安全生产月”和“安全生产万里行”活动纳入全年安全生产重点工作：□是</w:t>
            </w:r>
            <w:r w:rsidRPr="00F5036D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□否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是否已建立健全党委政府领导、多部门合作、有关方面协同参与的工作机制：□是</w:t>
            </w:r>
            <w:r w:rsidRPr="00F5036D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□否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是否已制定活动“路线图”“施工表”，明确责任单位、责任人和时间节点：□是</w:t>
            </w:r>
            <w:r w:rsidRPr="00F5036D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□否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是否已做好人力、物力和相关经费等保障：□是</w:t>
            </w:r>
            <w:r w:rsidRPr="00F5036D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□否</w:t>
            </w:r>
          </w:p>
        </w:tc>
      </w:tr>
      <w:tr w:rsidR="007E6B5D" w:rsidRPr="00F5036D" w:rsidTr="00F5036D">
        <w:trPr>
          <w:gridAfter w:val="1"/>
          <w:wAfter w:w="7" w:type="dxa"/>
          <w:trHeight w:val="567"/>
          <w:jc w:val="center"/>
        </w:trPr>
        <w:tc>
          <w:tcPr>
            <w:tcW w:w="1988" w:type="dxa"/>
            <w:vMerge/>
            <w:tcBorders>
              <w:top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0" w:type="dxa"/>
            <w:gridSpan w:val="2"/>
            <w:tcBorders>
              <w:left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营造浓厚氛围</w:t>
            </w:r>
          </w:p>
        </w:tc>
        <w:tc>
          <w:tcPr>
            <w:tcW w:w="4952" w:type="dxa"/>
            <w:tcBorders>
              <w:left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努力形成上下一体、协同联动的宣传合力，打造全媒体、矩阵式、立体化的安全生产报道格局。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在学校广泛张贴或悬挂安全标语、横幅、挂图等。</w:t>
            </w:r>
          </w:p>
        </w:tc>
        <w:tc>
          <w:tcPr>
            <w:tcW w:w="5238" w:type="dxa"/>
            <w:tcBorders>
              <w:left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在中央新闻媒体发表安全月稿件（</w:t>
            </w:r>
            <w:r w:rsidRPr="00F5036D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）篇；在地方媒体发表安全月稿件（</w:t>
            </w:r>
            <w:r w:rsidRPr="00F5036D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）篇。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在公共场所张贴、悬挂安全标语、横幅、挂图等</w:t>
            </w:r>
            <w:r w:rsidRPr="00F5036D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(  )</w:t>
            </w: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个；制作播放安全公益广告等安全宣传品（</w:t>
            </w:r>
            <w:r w:rsidRPr="00F5036D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）部。</w:t>
            </w:r>
          </w:p>
        </w:tc>
      </w:tr>
      <w:tr w:rsidR="007E6B5D" w:rsidRPr="00F5036D" w:rsidTr="00F5036D">
        <w:trPr>
          <w:gridAfter w:val="1"/>
          <w:wAfter w:w="7" w:type="dxa"/>
          <w:trHeight w:val="567"/>
          <w:jc w:val="center"/>
        </w:trPr>
        <w:tc>
          <w:tcPr>
            <w:tcW w:w="1988" w:type="dxa"/>
            <w:vMerge/>
            <w:tcBorders>
              <w:top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0" w:type="dxa"/>
            <w:gridSpan w:val="2"/>
            <w:tcBorders>
              <w:left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确保活动实效</w:t>
            </w:r>
          </w:p>
        </w:tc>
        <w:tc>
          <w:tcPr>
            <w:tcW w:w="4952" w:type="dxa"/>
            <w:tcBorders>
              <w:left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与解决当前安全发展、安全生产中的热点难点问题相结合，与精准落实常态化疫情防控、复工复产安全防范、安全生产专项整治等各项工作相结合，与推动落实各方面安全生产责任相结合，突出重点行业领域和重点单位，着力解决重点难点问题，防止脱离实际、简单化部署，防止搞形式主义、走过场。</w:t>
            </w:r>
          </w:p>
        </w:tc>
        <w:tc>
          <w:tcPr>
            <w:tcW w:w="5238" w:type="dxa"/>
            <w:tcBorders>
              <w:left w:val="nil"/>
            </w:tcBorders>
            <w:vAlign w:val="center"/>
          </w:tcPr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是否与解决当前安全发展、安全生产中的热点难点问题相结合：□是</w:t>
            </w:r>
            <w:r w:rsidRPr="00F5036D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□否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是否与精准落实常态化疫情防控、复工复产安全防范、安全生产专项整治等各项工作相结合：□是</w:t>
            </w:r>
            <w:r w:rsidRPr="00F5036D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□否</w:t>
            </w:r>
          </w:p>
          <w:p w:rsidR="007E6B5D" w:rsidRPr="00F5036D" w:rsidRDefault="007E6B5D" w:rsidP="00F5036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是否与推动落实各方面安全生产责任相结合，突出重点行业领域，着力解决重难点问题，防止脱离实际、简单化部署，防止搞形式主义、走过场：□是</w:t>
            </w:r>
            <w:r w:rsidRPr="00F5036D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F5036D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□否</w:t>
            </w:r>
          </w:p>
        </w:tc>
      </w:tr>
    </w:tbl>
    <w:p w:rsidR="007E6B5D" w:rsidRDefault="007E6B5D">
      <w:pPr>
        <w:rPr>
          <w:rFonts w:cs="Times New Roman"/>
        </w:rPr>
      </w:pPr>
    </w:p>
    <w:sectPr w:rsidR="007E6B5D" w:rsidSect="00F5036D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B5D" w:rsidRDefault="007E6B5D" w:rsidP="00A63F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E6B5D" w:rsidRDefault="007E6B5D" w:rsidP="00A63F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B5D" w:rsidRPr="00F5036D" w:rsidRDefault="007E6B5D" w:rsidP="00970CD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F5036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F5036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F5036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F5036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E6B5D" w:rsidRDefault="007E6B5D" w:rsidP="00F5036D">
    <w:pPr>
      <w:pStyle w:val="Footer"/>
      <w:ind w:right="360" w:firstLine="360"/>
      <w:jc w:val="right"/>
      <w:rPr>
        <w:rFonts w:ascii="宋体" w:cs="Times New Roman"/>
        <w:sz w:val="28"/>
        <w:szCs w:val="28"/>
      </w:rPr>
    </w:pPr>
  </w:p>
  <w:p w:rsidR="007E6B5D" w:rsidRDefault="007E6B5D">
    <w:pPr>
      <w:pStyle w:val="Footer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B5D" w:rsidRDefault="007E6B5D" w:rsidP="00A63F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E6B5D" w:rsidRDefault="007E6B5D" w:rsidP="00A63F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EB2"/>
    <w:rsid w:val="001D4A7E"/>
    <w:rsid w:val="00240F3F"/>
    <w:rsid w:val="00371399"/>
    <w:rsid w:val="0047774F"/>
    <w:rsid w:val="004860E8"/>
    <w:rsid w:val="004B53BE"/>
    <w:rsid w:val="004B61B5"/>
    <w:rsid w:val="006269FF"/>
    <w:rsid w:val="006309C4"/>
    <w:rsid w:val="006B670E"/>
    <w:rsid w:val="006C6ECE"/>
    <w:rsid w:val="00772EB2"/>
    <w:rsid w:val="007B43A7"/>
    <w:rsid w:val="007C69D7"/>
    <w:rsid w:val="007E6B5D"/>
    <w:rsid w:val="00804950"/>
    <w:rsid w:val="00970CD7"/>
    <w:rsid w:val="00A63F1C"/>
    <w:rsid w:val="00AC40E2"/>
    <w:rsid w:val="00B80850"/>
    <w:rsid w:val="00CA53EC"/>
    <w:rsid w:val="00D37AC9"/>
    <w:rsid w:val="00D55120"/>
    <w:rsid w:val="00EC3C1A"/>
    <w:rsid w:val="00F5036D"/>
    <w:rsid w:val="00FE797B"/>
    <w:rsid w:val="2B1676C5"/>
    <w:rsid w:val="33D23B1F"/>
    <w:rsid w:val="398A742F"/>
    <w:rsid w:val="47063508"/>
    <w:rsid w:val="47704A20"/>
    <w:rsid w:val="525B3905"/>
    <w:rsid w:val="5C55659D"/>
    <w:rsid w:val="6DF12B54"/>
    <w:rsid w:val="716968A9"/>
    <w:rsid w:val="7AA52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F1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63F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63F1C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A63F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63F1C"/>
    <w:rPr>
      <w:sz w:val="18"/>
      <w:szCs w:val="18"/>
    </w:rPr>
  </w:style>
  <w:style w:type="table" w:styleId="TableGrid">
    <w:name w:val="Table Grid"/>
    <w:basedOn w:val="TableNormal"/>
    <w:uiPriority w:val="99"/>
    <w:rsid w:val="00A63F1C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503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3</Pages>
  <Words>245</Words>
  <Characters>1402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吴琳赟</cp:lastModifiedBy>
  <cp:revision>42</cp:revision>
  <dcterms:created xsi:type="dcterms:W3CDTF">2019-06-25T01:42:00Z</dcterms:created>
  <dcterms:modified xsi:type="dcterms:W3CDTF">2020-06-02T01:05:00Z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