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87" w:rsidRDefault="002F2987" w:rsidP="002F2987">
      <w:pPr>
        <w:contextualSpacing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2F2987" w:rsidRDefault="002F2987" w:rsidP="002F2987">
      <w:pPr>
        <w:contextualSpacing/>
        <w:jc w:val="center"/>
        <w:rPr>
          <w:rFonts w:ascii="方正小标宋简体" w:eastAsia="方正小标宋简体" w:cs="Times New Roman" w:hint="eastAsia"/>
          <w:color w:val="000000"/>
          <w:sz w:val="44"/>
          <w:szCs w:val="44"/>
        </w:rPr>
      </w:pPr>
      <w:r w:rsidRPr="00B12941">
        <w:rPr>
          <w:rFonts w:ascii="方正小标宋简体" w:eastAsia="方正小标宋简体" w:cs="Times New Roman" w:hint="eastAsia"/>
          <w:color w:val="000000"/>
          <w:sz w:val="44"/>
          <w:szCs w:val="44"/>
        </w:rPr>
        <w:t>常州市2019年</w:t>
      </w:r>
      <w:r>
        <w:rPr>
          <w:rFonts w:ascii="方正小标宋简体" w:eastAsia="方正小标宋简体" w:cs="Times New Roman" w:hint="eastAsia"/>
          <w:color w:val="000000"/>
          <w:sz w:val="44"/>
          <w:szCs w:val="44"/>
        </w:rPr>
        <w:t>度</w:t>
      </w:r>
      <w:r w:rsidRPr="00EF35BD">
        <w:rPr>
          <w:rFonts w:ascii="方正小标宋简体" w:eastAsia="方正小标宋简体" w:cs="Times New Roman" w:hint="eastAsia"/>
          <w:bCs/>
          <w:color w:val="000000"/>
          <w:sz w:val="44"/>
          <w:szCs w:val="44"/>
        </w:rPr>
        <w:t>裙</w:t>
      </w:r>
      <w:r>
        <w:rPr>
          <w:rFonts w:ascii="方正小标宋简体" w:eastAsia="方正小标宋简体" w:cs="Times New Roman" w:hint="eastAsia"/>
          <w:bCs/>
          <w:color w:val="000000"/>
          <w:sz w:val="44"/>
          <w:szCs w:val="44"/>
        </w:rPr>
        <w:t>和</w:t>
      </w:r>
      <w:r w:rsidRPr="00EF35BD">
        <w:rPr>
          <w:rFonts w:ascii="方正小标宋简体" w:eastAsia="方正小标宋简体" w:cs="Times New Roman" w:hint="eastAsia"/>
          <w:bCs/>
          <w:color w:val="000000"/>
          <w:sz w:val="44"/>
          <w:szCs w:val="44"/>
        </w:rPr>
        <w:t>裙套</w:t>
      </w:r>
      <w:r w:rsidRPr="00B12941">
        <w:rPr>
          <w:rFonts w:ascii="方正小标宋简体" w:eastAsia="方正小标宋简体" w:cs="Times New Roman" w:hint="eastAsia"/>
          <w:color w:val="000000"/>
          <w:sz w:val="44"/>
          <w:szCs w:val="44"/>
        </w:rPr>
        <w:t>产品质量市级监督抽查结果</w:t>
      </w:r>
    </w:p>
    <w:tbl>
      <w:tblPr>
        <w:tblW w:w="1398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3"/>
        <w:gridCol w:w="1153"/>
        <w:gridCol w:w="993"/>
        <w:gridCol w:w="1559"/>
        <w:gridCol w:w="1843"/>
        <w:gridCol w:w="1984"/>
        <w:gridCol w:w="2126"/>
        <w:gridCol w:w="567"/>
        <w:gridCol w:w="1560"/>
        <w:gridCol w:w="975"/>
        <w:gridCol w:w="661"/>
      </w:tblGrid>
      <w:tr w:rsidR="002F2987" w:rsidRPr="00D35CA7" w:rsidTr="00397829">
        <w:trPr>
          <w:trHeight w:val="8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序号</w:t>
            </w:r>
          </w:p>
        </w:tc>
        <w:tc>
          <w:tcPr>
            <w:tcW w:w="115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产品名称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kern w:val="0"/>
              </w:rPr>
            </w:pPr>
            <w:r w:rsidRPr="00873BB2">
              <w:rPr>
                <w:rFonts w:ascii="黑体" w:eastAsia="黑体" w:hAnsi="宋体" w:cs="宋体" w:hint="eastAsia"/>
                <w:kern w:val="0"/>
              </w:rPr>
              <w:t>规格型号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生产日期/批号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企业名称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企业地址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结果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不合格项目</w:t>
            </w:r>
          </w:p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（技术要求）</w:t>
            </w:r>
          </w:p>
        </w:tc>
        <w:tc>
          <w:tcPr>
            <w:tcW w:w="975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网店</w:t>
            </w:r>
          </w:p>
        </w:tc>
        <w:tc>
          <w:tcPr>
            <w:tcW w:w="661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所属电商平台</w:t>
            </w:r>
          </w:p>
        </w:tc>
      </w:tr>
      <w:tr w:rsidR="002F2987" w:rsidRPr="00D35CA7" w:rsidTr="00397829">
        <w:trPr>
          <w:trHeight w:val="9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木子兰 Muzilan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160/</w:t>
            </w:r>
          </w:p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84A  M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2019-02-05/</w:t>
            </w:r>
          </w:p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货号：MMX71013132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常州市武进金宝服饰有限公司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常州市武进区高新区龙惠路12号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9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Fengshi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2XL（175/96A）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2019-04-20/货号：L9183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常州市武进凤时服饰有限公司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常州市武进区高新技术开发区武进大道72号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女式翻领短袖连衣裙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Erq Jeans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170/92A（XL）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2019-03-20/款号：EWQLFB61102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黑牡丹国际时尚服饰常州有限公司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常州市天宁区青洋北路47号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793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女式麻混半身裙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SUNNY CLOUDS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LL（170/76A）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2019-01-23/款号：CS726709-SLND411b-LL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常州云锦服饰有限公司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常州市武进区牛塘镇湖滨路个私工业园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女装连衣裙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CHUMIAN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XL（170/92A）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2019-06-10/货号：303616093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常州棉之初服饰有限公司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常州市新北区华山路18号2号楼2楼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女式半裙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MOLI TREE 茉莉雅集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M（165/68A）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2019-01-20/产品款号：MLDBQ102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常州市魔童网络科技有限公司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常州市钟楼区香樟路63号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5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粉色雪纺半身裙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GESGOO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 155/60A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2019-07/款号：A1900715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常州宝珈电子商务有限公司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常州市武进区西太湖科技产业园禾香路123号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5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舒棉短袖女家居裙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顶瓜瓜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170/95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2019-01-23/款号：DJJWX-181042-Q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顶呱呱彩棉服饰有限公司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常州市武进区高新技术开发区古方中路1号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5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序</w:t>
            </w: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号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产品名称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kern w:val="0"/>
              </w:rPr>
            </w:pPr>
            <w:r w:rsidRPr="00873BB2">
              <w:rPr>
                <w:rFonts w:ascii="黑体" w:eastAsia="黑体" w:hAnsi="宋体" w:cs="宋体" w:hint="eastAsia"/>
                <w:kern w:val="0"/>
              </w:rPr>
              <w:t>规格型号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生产日期/批号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企业名称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企业地址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结</w:t>
            </w: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果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不合格项目</w:t>
            </w:r>
          </w:p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（技术要求）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网店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所属</w:t>
            </w: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电商平台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QIAN YUN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165/88A  L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2019-04-23/货号：1904K2228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常州市倩云服装有限公司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常州市钟楼区关河西路248号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5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JM短裙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Jiemi 婕米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165/88A（38） 160/84A（36）（备）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2019-04-10/商品编号：GQ1909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新北区河海鑫美服装设计工作室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常州市新北区河海街道天安工业村B座三层东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女装连衣裙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CHUMIAN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L（165/88A）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－/货号：303616045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常州棉之初服饰有限公司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江苏常州新北区华山路18号2号楼2楼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唯品会自营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唯品会</w:t>
            </w:r>
          </w:p>
        </w:tc>
      </w:tr>
      <w:tr w:rsidR="002F2987" w:rsidRPr="00D35CA7" w:rsidTr="00397829">
        <w:trPr>
          <w:trHeight w:val="158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女式纯棉针织连衣裙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SUNNY CLOUDS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L（165/88A）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－/款号：CS750919-LEOP431*-*L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常州云锦服饰有限公司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江苏省常州市牛塘镇湖滨路个私工业园8号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桑妮库拉旗舰店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女式半裙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MOLI TREE 茉莉雅集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  170/72A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－/产品款号：WBQ02066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常州市魔童网络科技有限公司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江苏省常州市钟楼开发区香樟路63号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茉莉雅集旗舰店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94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女短袖POLO裙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U.S. POLO ASSN.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165/88A（L）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－/货号：5292204001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苏州艺彩品牌管理有限公司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常熟市服装城商城北路10号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uspoloassn男装旗舰店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木子兰Muzilan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2XL（170/96A）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</w:t>
            </w:r>
            <w:r w:rsidRPr="00873BB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货号：</w:t>
            </w:r>
            <w:r w:rsidRPr="00873BB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M15271026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常州市武进金宝服饰有限公司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常州市武进高新区龙惠路12号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木子兰旗舰店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126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粉色雪纺半身裙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GESGOO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165/68A（L）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</w:t>
            </w:r>
            <w:r w:rsidRPr="00873BB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款号：</w:t>
            </w:r>
            <w:r w:rsidRPr="00873BB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E1900802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常州容宝服饰有限公司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常州市钟楼区西林街道富林路21号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gesgoo旗舰店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83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针织纯棉短袖女裙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GREENGOOD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XL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－/款号：B98204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广东汕头阿比亚服饰有限公司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广东汕头潮南区峡山泗联工业区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绿嘉旗舰店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83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序号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产品名称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kern w:val="0"/>
              </w:rPr>
            </w:pPr>
            <w:r w:rsidRPr="00873BB2">
              <w:rPr>
                <w:rFonts w:ascii="黑体" w:eastAsia="黑体" w:hAnsi="宋体" w:cs="宋体" w:hint="eastAsia"/>
                <w:kern w:val="0"/>
              </w:rPr>
              <w:t>规格型号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生产日期/批号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企业名称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企业地址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结果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不合格项目</w:t>
            </w:r>
          </w:p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（技术要求）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网店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所属电商</w:t>
            </w: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平台</w:t>
            </w:r>
          </w:p>
        </w:tc>
      </w:tr>
      <w:tr w:rsidR="002F2987" w:rsidRPr="00D35CA7" w:rsidTr="00397829">
        <w:trPr>
          <w:trHeight w:val="37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女式收褶半身裙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Vstarry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－/货号：W3601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江苏凡高时装有限公司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常州新北区天山路6号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纤维含量（%）：标准值：棉：76±5、锦纶：21±5、氨纶：3（实测值不得为0，且≤6）/实测值：棉：64.0、锦纶：31.7、氨纶：4.3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vstarry旗舰店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1073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伊华蔻裙子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伊华蔻EVACOCO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XL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－/货号：2018-03-24-LYQ001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常州伏龙服饰有限公司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常州市武进区牛塘镇贺南新村28号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伊华蔻旗舰店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  <w:tr w:rsidR="002F2987" w:rsidRPr="00D35CA7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3BB2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翻领收腰连衣裙012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D-PLAY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170/92A（L）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－/款号：D9205210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江苏常州越欧贸易有限公司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江苏省常州市新北区科勒路1号4号楼3楼西入口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56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dplay旗舰店</w:t>
            </w:r>
          </w:p>
        </w:tc>
        <w:tc>
          <w:tcPr>
            <w:tcW w:w="66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3BB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天猫</w:t>
            </w:r>
          </w:p>
        </w:tc>
      </w:tr>
    </w:tbl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2F2987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tbl>
      <w:tblPr>
        <w:tblW w:w="1398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3"/>
        <w:gridCol w:w="1153"/>
        <w:gridCol w:w="993"/>
        <w:gridCol w:w="1134"/>
        <w:gridCol w:w="1275"/>
        <w:gridCol w:w="1418"/>
        <w:gridCol w:w="1559"/>
        <w:gridCol w:w="709"/>
        <w:gridCol w:w="1559"/>
        <w:gridCol w:w="1701"/>
        <w:gridCol w:w="1920"/>
      </w:tblGrid>
      <w:tr w:rsidR="002F2987" w:rsidRPr="00873BB2" w:rsidTr="00397829">
        <w:trPr>
          <w:trHeight w:val="83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序号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产品名称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kern w:val="0"/>
              </w:rPr>
            </w:pPr>
            <w:r w:rsidRPr="00873BB2">
              <w:rPr>
                <w:rFonts w:ascii="黑体" w:eastAsia="黑体" w:hAnsi="宋体" w:cs="宋体" w:hint="eastAsia"/>
                <w:kern w:val="0"/>
              </w:rPr>
              <w:t>规格型号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生产日期/批号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企业名称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企业地址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结果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不合格项目</w:t>
            </w:r>
          </w:p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（技术要求）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</w:rPr>
              <w:t>销售企业名称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</w:rPr>
              <w:t>销售企业地址</w:t>
            </w:r>
          </w:p>
        </w:tc>
      </w:tr>
      <w:tr w:rsidR="002F2987" w:rsidRPr="00873BB2" w:rsidTr="00397829">
        <w:trPr>
          <w:trHeight w:val="37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竖条纹睡裙南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 xml:space="preserve">SIMPLY BASIC 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简适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160/84A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款号：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SBSL19S29325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广州雅致依贸易有限公司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广州市越秀区麓景路黄田直街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号广信商业中心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1008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房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江苏沃尔玛百货有限公司常州通江中路分店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常州市新北区通江中路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88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号新北万达广场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6-2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</w:tr>
      <w:tr w:rsidR="002F2987" w:rsidRPr="00873BB2" w:rsidTr="00397829">
        <w:trPr>
          <w:trHeight w:val="1073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牧慧向日葵圆领连衣裙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牧慧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XL  170/92A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货号：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19153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宁波江东依韵盛商贸有限公司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宁波江东区宁舟巷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49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不合格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纤维含量（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%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）：标准值：面料：聚酯纤维：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95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±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、氨纶：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±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3/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实测值：面料：聚酯纤维：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84.7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、氨纶：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15.3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；里料：聚酯纤维：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95.1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、氨纶：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江苏沃尔玛百货有限公司常州通江中路分店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常州市新北区通江中路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88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号新北万达广场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6-2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</w:tr>
      <w:tr w:rsidR="002F2987" w:rsidRPr="00873BB2" w:rsidTr="00397829">
        <w:trPr>
          <w:trHeight w:val="739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BC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女条纹拼接连衣裙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贝兹卡洛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 xml:space="preserve"> Bes Carol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XL  170/92A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货号：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2399016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康成投资（中国）有限公司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上海市共和新路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3318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常州怀德大润发商业有限公司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常州市怀德中路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133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</w:tr>
      <w:tr w:rsidR="002F2987" w:rsidRPr="00873BB2" w:rsidTr="00397829">
        <w:trPr>
          <w:trHeight w:val="835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女连衣裙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TK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2XL  175/96A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款号：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T92WL0031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苏州东展羽绒服饰有限公司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江苏省苏州市吴江区震泽镇梅新路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158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常州怀德大润发商业有限公司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常州市怀德中路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133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女连衣裙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HJ92710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180/100A  XXL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杭州汉爵服饰有限公司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杭州和睦桥村工业区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常州怀德大润发商业有限公司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常州市怀德中路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133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lastRenderedPageBreak/>
              <w:t>序号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产品名称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kern w:val="0"/>
              </w:rPr>
            </w:pPr>
            <w:r w:rsidRPr="00873BB2">
              <w:rPr>
                <w:rFonts w:ascii="黑体" w:eastAsia="黑体" w:hAnsi="宋体" w:cs="宋体" w:hint="eastAsia"/>
                <w:kern w:val="0"/>
              </w:rPr>
              <w:t>规格型号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生产日期/批号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企业名称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企业地址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结果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不合格项目</w:t>
            </w:r>
          </w:p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 w:rsidRPr="00873BB2">
              <w:rPr>
                <w:rFonts w:ascii="黑体" w:eastAsia="黑体" w:hAnsi="宋体" w:cs="宋体" w:hint="eastAsia"/>
                <w:color w:val="000000"/>
                <w:kern w:val="0"/>
              </w:rPr>
              <w:t>（技术要求）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</w:rPr>
              <w:t>销售企业名称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873BB2" w:rsidRDefault="002F2987" w:rsidP="00397829">
            <w:pPr>
              <w:widowControl/>
              <w:rPr>
                <w:rFonts w:ascii="黑体" w:eastAsia="黑体" w:hAnsi="宋体" w:cs="宋体" w:hint="eastAsia"/>
                <w:color w:val="000000"/>
                <w:kern w:val="0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</w:rPr>
              <w:t>销售企业地址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条纹连衣裙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摩奥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 xml:space="preserve"> B.SEAS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 xml:space="preserve">160/84A 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款号：</w:t>
            </w:r>
            <w:r w:rsidRPr="00D35CA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Q916F3320147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南京摩诺服饰有限公司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南京市雨花台区郁金香路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36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号国泰科创大厦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B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幢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楼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骆建斌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常州怀德大润发商业有限公司一楼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19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号柜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S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•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DEER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L  170/88A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货号：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S192A1270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南京圣迪奥时装有限公司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中国南京市雨花台区安德门大街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33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钟楼区永红姜德梅服装店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常州怀德大润发商业有限公司内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XB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圆点半裙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hotwind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160/68A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/50059357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江苏省昆山市玉山镇吴淞路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68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昆山热风服饰商贸有限公司常州吾悦广场分公司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常州市钟楼区吾悦国际广场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栋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101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5-112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号）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Q3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牛仔中长裙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hotwind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M 160/68A   L 165/72A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（备）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款号：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F14W9303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江苏省昆山市玉山镇吴淞路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68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昆山热风服饰商贸有限公司常州吾悦广场分公司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常州市钟楼区吾悦国际广场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栋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101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5-112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号）</w:t>
            </w:r>
          </w:p>
        </w:tc>
      </w:tr>
      <w:tr w:rsidR="002F2987" w:rsidRPr="00873BB2" w:rsidTr="00397829">
        <w:trPr>
          <w:trHeight w:val="1130"/>
        </w:trPr>
        <w:tc>
          <w:tcPr>
            <w:tcW w:w="563" w:type="dxa"/>
            <w:shd w:val="clear" w:color="auto" w:fill="auto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5CA7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5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Q2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星星印花连衣裙</w:t>
            </w:r>
          </w:p>
        </w:tc>
        <w:tc>
          <w:tcPr>
            <w:tcW w:w="993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hotwind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M  160/84A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－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/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款号：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F19W9300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江苏省昆山市玉山镇吴淞路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68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昆山热风服饰商贸有限公司常州吾悦广场分公司</w:t>
            </w:r>
          </w:p>
        </w:tc>
        <w:tc>
          <w:tcPr>
            <w:tcW w:w="1920" w:type="dxa"/>
            <w:shd w:val="clear" w:color="000000" w:fill="FFFFFF"/>
            <w:vAlign w:val="center"/>
            <w:hideMark/>
          </w:tcPr>
          <w:p w:rsidR="002F2987" w:rsidRPr="00D35CA7" w:rsidRDefault="002F2987" w:rsidP="00397829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D35CA7">
              <w:rPr>
                <w:rFonts w:hint="eastAsia"/>
                <w:color w:val="000000"/>
                <w:sz w:val="18"/>
                <w:szCs w:val="18"/>
              </w:rPr>
              <w:t>常州市钟楼区吾悦国际广场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栋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101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号（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5-112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113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115</w:t>
            </w:r>
            <w:r w:rsidRPr="00D35CA7">
              <w:rPr>
                <w:rFonts w:hint="eastAsia"/>
                <w:color w:val="000000"/>
                <w:sz w:val="18"/>
                <w:szCs w:val="18"/>
              </w:rPr>
              <w:t>号）</w:t>
            </w:r>
          </w:p>
        </w:tc>
      </w:tr>
    </w:tbl>
    <w:p w:rsidR="002F2987" w:rsidRPr="00B12941" w:rsidRDefault="002F2987" w:rsidP="002F2987">
      <w:pPr>
        <w:contextualSpacing/>
        <w:jc w:val="center"/>
        <w:rPr>
          <w:rFonts w:ascii="方正小标宋简体" w:eastAsia="方正小标宋简体" w:hint="eastAsia"/>
          <w:sz w:val="18"/>
          <w:szCs w:val="18"/>
        </w:rPr>
      </w:pPr>
    </w:p>
    <w:p w:rsidR="003C027A" w:rsidRPr="002F2987" w:rsidRDefault="003C027A" w:rsidP="003C3171"/>
    <w:sectPr w:rsidR="003C027A" w:rsidRPr="002F2987" w:rsidSect="00265B21">
      <w:pgSz w:w="16838" w:h="11906" w:orient="landscape"/>
      <w:pgMar w:top="2098" w:right="1474" w:bottom="1418" w:left="1588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BA3" w:rsidRDefault="00E32BA3" w:rsidP="00240978">
      <w:r>
        <w:separator/>
      </w:r>
    </w:p>
  </w:endnote>
  <w:endnote w:type="continuationSeparator" w:id="1">
    <w:p w:rsidR="00E32BA3" w:rsidRDefault="00E32BA3" w:rsidP="00240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BA3" w:rsidRDefault="00E32BA3" w:rsidP="00240978">
      <w:r>
        <w:separator/>
      </w:r>
    </w:p>
  </w:footnote>
  <w:footnote w:type="continuationSeparator" w:id="1">
    <w:p w:rsidR="00E32BA3" w:rsidRDefault="00E32BA3" w:rsidP="002409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978"/>
    <w:rsid w:val="000F2C52"/>
    <w:rsid w:val="00240978"/>
    <w:rsid w:val="002F2987"/>
    <w:rsid w:val="003C027A"/>
    <w:rsid w:val="003C3171"/>
    <w:rsid w:val="004B1D6C"/>
    <w:rsid w:val="00514505"/>
    <w:rsid w:val="00526BA1"/>
    <w:rsid w:val="009216F6"/>
    <w:rsid w:val="009C76F7"/>
    <w:rsid w:val="00BF638A"/>
    <w:rsid w:val="00DE4476"/>
    <w:rsid w:val="00E32BA3"/>
    <w:rsid w:val="00EC1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97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0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09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09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09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537</Words>
  <Characters>3063</Characters>
  <Application>Microsoft Office Word</Application>
  <DocSecurity>0</DocSecurity>
  <Lines>25</Lines>
  <Paragraphs>7</Paragraphs>
  <ScaleCrop>false</ScaleCrop>
  <Company>GSJ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6</cp:revision>
  <dcterms:created xsi:type="dcterms:W3CDTF">2019-11-04T08:33:00Z</dcterms:created>
  <dcterms:modified xsi:type="dcterms:W3CDTF">2019-11-04T08:48:00Z</dcterms:modified>
</cp:coreProperties>
</file>