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B15" w:rsidRPr="00B9796A" w:rsidRDefault="00E41B15" w:rsidP="001A2599">
      <w:pPr>
        <w:spacing w:line="600" w:lineRule="exact"/>
        <w:ind w:right="640" w:firstLineChars="0" w:firstLine="0"/>
        <w:jc w:val="left"/>
        <w:rPr>
          <w:rFonts w:ascii="黑体" w:eastAsia="黑体" w:hAnsi="黑体" w:cs="黑体"/>
        </w:rPr>
      </w:pPr>
      <w:r w:rsidRPr="00B9796A">
        <w:rPr>
          <w:rFonts w:ascii="黑体" w:eastAsia="黑体" w:hAnsi="黑体" w:cs="黑体" w:hint="eastAsia"/>
        </w:rPr>
        <w:t>附件</w:t>
      </w:r>
      <w:r w:rsidRPr="00B9796A">
        <w:rPr>
          <w:rFonts w:ascii="黑体" w:eastAsia="黑体" w:hAnsi="黑体" w:cs="黑体"/>
        </w:rPr>
        <w:t>1</w:t>
      </w:r>
    </w:p>
    <w:p w:rsidR="00E41B15" w:rsidRPr="00B9796A" w:rsidRDefault="00E41B15" w:rsidP="00B9796A">
      <w:pPr>
        <w:spacing w:line="700" w:lineRule="exact"/>
        <w:ind w:firstLineChars="0" w:firstLine="0"/>
        <w:jc w:val="center"/>
        <w:rPr>
          <w:rFonts w:ascii="方正小标宋简体" w:eastAsia="方正小标宋简体" w:cs="Times New Roman"/>
          <w:spacing w:val="-6"/>
          <w:sz w:val="44"/>
          <w:szCs w:val="44"/>
        </w:rPr>
      </w:pPr>
      <w:r w:rsidRPr="00B9796A">
        <w:rPr>
          <w:rFonts w:ascii="方正小标宋简体" w:eastAsia="方正小标宋简体" w:cs="方正小标宋简体"/>
          <w:spacing w:val="-6"/>
          <w:sz w:val="44"/>
          <w:szCs w:val="44"/>
        </w:rPr>
        <w:t>2017</w:t>
      </w:r>
      <w:r w:rsidRPr="00B9796A">
        <w:rPr>
          <w:rFonts w:ascii="方正小标宋简体" w:eastAsia="方正小标宋简体" w:cs="方正小标宋简体" w:hint="eastAsia"/>
          <w:spacing w:val="-6"/>
          <w:sz w:val="44"/>
          <w:szCs w:val="44"/>
        </w:rPr>
        <w:t>年度常州市直属学校优秀学生</w:t>
      </w:r>
      <w:r w:rsidRPr="00B9796A">
        <w:rPr>
          <w:rFonts w:ascii="方正小标宋简体" w:eastAsia="方正小标宋简体" w:hAnsi="华文楷体" w:cs="方正小标宋简体" w:hint="eastAsia"/>
          <w:spacing w:val="-6"/>
          <w:sz w:val="44"/>
          <w:szCs w:val="44"/>
        </w:rPr>
        <w:t>社团</w:t>
      </w:r>
      <w:r w:rsidRPr="00B9796A">
        <w:rPr>
          <w:rFonts w:ascii="方正小标宋简体" w:eastAsia="方正小标宋简体" w:hAnsi="华文楷体" w:cs="方正小标宋简体" w:hint="eastAsia"/>
          <w:sz w:val="44"/>
          <w:szCs w:val="44"/>
        </w:rPr>
        <w:t>名单</w:t>
      </w:r>
    </w:p>
    <w:p w:rsidR="00E41B15" w:rsidRDefault="00E41B15" w:rsidP="00B9796A">
      <w:pPr>
        <w:spacing w:line="440" w:lineRule="exact"/>
        <w:ind w:firstLine="31680"/>
        <w:rPr>
          <w:rFonts w:hAnsi="宋体" w:cs="Times New Roman"/>
          <w:sz w:val="24"/>
          <w:szCs w:val="24"/>
        </w:rPr>
      </w:pPr>
    </w:p>
    <w:tbl>
      <w:tblPr>
        <w:tblW w:w="8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0"/>
        <w:gridCol w:w="3959"/>
        <w:gridCol w:w="3421"/>
      </w:tblGrid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b/>
                <w:bCs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b/>
                <w:bCs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b/>
                <w:bCs/>
                <w:kern w:val="0"/>
                <w:sz w:val="24"/>
                <w:szCs w:val="24"/>
              </w:rPr>
              <w:t>学校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b/>
                <w:bCs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b/>
                <w:bCs/>
                <w:kern w:val="0"/>
                <w:sz w:val="24"/>
                <w:szCs w:val="24"/>
              </w:rPr>
              <w:t>社团名称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江苏省常州高级中学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星火志愿服务社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常州市北郊高级中学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“笔墨丹青”书法社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常州市第二中学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好奇社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常州市田家炳高级中学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模拟联合国（</w:t>
            </w:r>
            <w:r w:rsidRPr="00B9796A">
              <w:rPr>
                <w:rFonts w:hAnsi="仿宋"/>
                <w:kern w:val="0"/>
                <w:sz w:val="24"/>
                <w:szCs w:val="24"/>
              </w:rPr>
              <w:t>TIMUN</w:t>
            </w:r>
            <w:r w:rsidRPr="00B9796A">
              <w:rPr>
                <w:rFonts w:hAnsi="仿宋" w:hint="eastAsia"/>
                <w:kern w:val="0"/>
                <w:sz w:val="24"/>
                <w:szCs w:val="24"/>
              </w:rPr>
              <w:t>）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常州市第三中学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常州三中模拟政协社团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6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常州市第五中学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健美操社团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7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常州开放大学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青年志愿者协会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8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常州旅游商贸高等职业技术学校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歌唱表演社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9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常州刘国钧高等职业技术学校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刘高职</w:t>
            </w:r>
            <w:r w:rsidRPr="00B9796A">
              <w:rPr>
                <w:rFonts w:hAnsi="仿宋"/>
                <w:kern w:val="0"/>
                <w:sz w:val="24"/>
                <w:szCs w:val="24"/>
              </w:rPr>
              <w:t>Rainbow</w:t>
            </w:r>
            <w:r w:rsidRPr="00B9796A">
              <w:rPr>
                <w:rFonts w:hAnsi="仿宋" w:hint="eastAsia"/>
                <w:kern w:val="0"/>
                <w:sz w:val="24"/>
                <w:szCs w:val="24"/>
              </w:rPr>
              <w:t>礼仪社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常州外国语学校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常外天文社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11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“绿茵少年”足球社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12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常州市正衡中学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小牛顿实验室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13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常州市正衡中学天宁分校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黑眼睛社团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14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常州市北郊初级中学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润心学生志愿服务社团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15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常州市明德实验中学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学生自治委员会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16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常州市勤业中学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勤中武术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17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常州市朝阳中学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中华武术社团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18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常州市同济中学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玩转篮球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19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常州市实验初级中学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啦啦操舞蹈社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20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常州市实验初级中学天宁分校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墨缘书社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21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常州市田家炳初级中学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青果英语戏剧社团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22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常州市第二十四中学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信息学奥赛（程序设计）社团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23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常州市第二十四中学天宁分校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“悦和”合唱社团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24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常州市市北实验初级中学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OM</w:t>
            </w:r>
            <w:r w:rsidRPr="00B9796A">
              <w:rPr>
                <w:rFonts w:hAnsi="仿宋" w:hint="eastAsia"/>
                <w:kern w:val="0"/>
                <w:sz w:val="24"/>
                <w:szCs w:val="24"/>
              </w:rPr>
              <w:t>社团</w:t>
            </w:r>
            <w:r w:rsidRPr="00B9796A">
              <w:rPr>
                <w:rFonts w:hAnsi="仿宋"/>
                <w:kern w:val="0"/>
                <w:sz w:val="24"/>
                <w:szCs w:val="24"/>
              </w:rPr>
              <w:t>——</w:t>
            </w:r>
            <w:r w:rsidRPr="00B9796A">
              <w:rPr>
                <w:rFonts w:hAnsi="仿宋" w:hint="eastAsia"/>
                <w:kern w:val="0"/>
                <w:sz w:val="24"/>
                <w:szCs w:val="24"/>
              </w:rPr>
              <w:t>创意剧社团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25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飞翔武术队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26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“博美”志愿社团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27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排球社团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28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常州市丽华中学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玩转</w:t>
            </w:r>
            <w:r w:rsidRPr="00B9796A">
              <w:rPr>
                <w:rFonts w:hAnsi="仿宋"/>
                <w:kern w:val="0"/>
                <w:sz w:val="24"/>
                <w:szCs w:val="24"/>
              </w:rPr>
              <w:t>IT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29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常州市北环中学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“悦读阅美”文学社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30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飞翼滑翔社团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31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常州市翠竹中学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头脑风暴</w:t>
            </w:r>
            <w:r w:rsidRPr="00B9796A">
              <w:rPr>
                <w:rFonts w:hAnsi="仿宋"/>
                <w:kern w:val="0"/>
                <w:sz w:val="24"/>
                <w:szCs w:val="24"/>
              </w:rPr>
              <w:t>——</w:t>
            </w:r>
            <w:r w:rsidRPr="00B9796A">
              <w:rPr>
                <w:rFonts w:hAnsi="仿宋" w:hint="eastAsia"/>
                <w:kern w:val="0"/>
                <w:sz w:val="24"/>
                <w:szCs w:val="24"/>
              </w:rPr>
              <w:t>指尖上的魔方</w:t>
            </w:r>
          </w:p>
        </w:tc>
      </w:tr>
      <w:tr w:rsidR="00E41B15" w:rsidRPr="00B9796A" w:rsidTr="00B9796A">
        <w:trPr>
          <w:trHeight w:val="420"/>
          <w:jc w:val="center"/>
        </w:trPr>
        <w:tc>
          <w:tcPr>
            <w:tcW w:w="1080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/>
                <w:kern w:val="0"/>
                <w:sz w:val="24"/>
                <w:szCs w:val="24"/>
              </w:rPr>
            </w:pPr>
            <w:r w:rsidRPr="00B9796A">
              <w:rPr>
                <w:rFonts w:hAnsi="仿宋"/>
                <w:kern w:val="0"/>
                <w:sz w:val="24"/>
                <w:szCs w:val="24"/>
              </w:rPr>
              <w:t>32</w:t>
            </w:r>
          </w:p>
        </w:tc>
        <w:tc>
          <w:tcPr>
            <w:tcW w:w="3959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常州市中吴实验学校</w:t>
            </w:r>
          </w:p>
        </w:tc>
        <w:tc>
          <w:tcPr>
            <w:tcW w:w="3421" w:type="dxa"/>
            <w:noWrap/>
            <w:vAlign w:val="center"/>
          </w:tcPr>
          <w:p w:rsidR="00E41B15" w:rsidRPr="00B9796A" w:rsidRDefault="00E41B15" w:rsidP="00B9796A">
            <w:pPr>
              <w:widowControl/>
              <w:spacing w:line="400" w:lineRule="exact"/>
              <w:ind w:firstLineChars="0" w:firstLine="0"/>
              <w:jc w:val="center"/>
              <w:rPr>
                <w:rFonts w:hAnsi="仿宋" w:cs="Times New Roman"/>
                <w:kern w:val="0"/>
                <w:sz w:val="24"/>
                <w:szCs w:val="24"/>
              </w:rPr>
            </w:pPr>
            <w:r w:rsidRPr="00B9796A">
              <w:rPr>
                <w:rFonts w:hAnsi="仿宋" w:hint="eastAsia"/>
                <w:kern w:val="0"/>
                <w:sz w:val="24"/>
                <w:szCs w:val="24"/>
              </w:rPr>
              <w:t>创意线描社团</w:t>
            </w:r>
          </w:p>
        </w:tc>
      </w:tr>
    </w:tbl>
    <w:p w:rsidR="00E41B15" w:rsidRDefault="00E41B15">
      <w:pPr>
        <w:widowControl/>
        <w:spacing w:line="240" w:lineRule="auto"/>
        <w:ind w:firstLineChars="0" w:firstLine="0"/>
        <w:jc w:val="left"/>
        <w:rPr>
          <w:rFonts w:hAnsi="宋体" w:cs="Times New Roman"/>
        </w:rPr>
      </w:pPr>
      <w:bookmarkStart w:id="0" w:name="_GoBack"/>
      <w:bookmarkEnd w:id="0"/>
    </w:p>
    <w:sectPr w:rsidR="00E41B15" w:rsidSect="00B9796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pgNumType w:fmt="numberInDash" w:start="3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B15" w:rsidRDefault="00E41B15" w:rsidP="00223EE9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41B15" w:rsidRDefault="00E41B15" w:rsidP="00223EE9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大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15" w:rsidRPr="00B9796A" w:rsidRDefault="00E41B15" w:rsidP="00B9796A">
    <w:pPr>
      <w:framePr w:wrap="auto" w:vAnchor="text" w:hAnchor="margin" w:xAlign="outside" w:y="1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  <w:rPr>
        <w:rFonts w:ascii="Times New Roman" w:eastAsia="宋体" w:cs="Times New Roman"/>
        <w:color w:val="auto"/>
        <w:sz w:val="28"/>
        <w:szCs w:val="28"/>
      </w:rPr>
    </w:pPr>
    <w:r w:rsidRPr="00B9796A">
      <w:rPr>
        <w:rFonts w:ascii="Times New Roman" w:eastAsia="宋体" w:cs="Times New Roman"/>
        <w:color w:val="auto"/>
        <w:sz w:val="28"/>
        <w:szCs w:val="28"/>
      </w:rPr>
      <w:fldChar w:fldCharType="begin"/>
    </w:r>
    <w:r w:rsidRPr="00B9796A">
      <w:rPr>
        <w:rFonts w:ascii="Times New Roman" w:eastAsia="宋体" w:cs="Times New Roman"/>
        <w:color w:val="auto"/>
        <w:sz w:val="28"/>
        <w:szCs w:val="28"/>
      </w:rPr>
      <w:instrText xml:space="preserve">PAGE  </w:instrText>
    </w:r>
    <w:r w:rsidRPr="00B9796A">
      <w:rPr>
        <w:rFonts w:ascii="Times New Roman" w:eastAsia="宋体" w:cs="Times New Roman"/>
        <w:color w:val="auto"/>
        <w:sz w:val="28"/>
        <w:szCs w:val="28"/>
      </w:rPr>
      <w:fldChar w:fldCharType="separate"/>
    </w:r>
    <w:r>
      <w:rPr>
        <w:rFonts w:ascii="Times New Roman" w:eastAsia="宋体" w:cs="Times New Roman"/>
        <w:noProof/>
        <w:color w:val="auto"/>
        <w:sz w:val="28"/>
        <w:szCs w:val="28"/>
      </w:rPr>
      <w:t>- 4 -</w:t>
    </w:r>
    <w:r w:rsidRPr="00B9796A">
      <w:rPr>
        <w:rFonts w:ascii="Times New Roman" w:eastAsia="宋体" w:cs="Times New Roman"/>
        <w:color w:val="auto"/>
        <w:sz w:val="28"/>
        <w:szCs w:val="28"/>
      </w:rPr>
      <w:fldChar w:fldCharType="end"/>
    </w:r>
  </w:p>
  <w:p w:rsidR="00E41B15" w:rsidRDefault="00E41B15" w:rsidP="00B9796A">
    <w:pPr>
      <w:pStyle w:val="Footer"/>
      <w:ind w:right="360" w:firstLine="31680"/>
      <w:rPr>
        <w:rFonts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15" w:rsidRPr="00B9796A" w:rsidRDefault="00E41B15" w:rsidP="00B9796A">
    <w:pPr>
      <w:framePr w:wrap="auto" w:vAnchor="text" w:hAnchor="margin" w:xAlign="outside" w:y="1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  <w:rPr>
        <w:rFonts w:ascii="Times New Roman" w:eastAsia="宋体" w:cs="Times New Roman"/>
        <w:color w:val="auto"/>
        <w:sz w:val="28"/>
        <w:szCs w:val="28"/>
      </w:rPr>
    </w:pPr>
    <w:r w:rsidRPr="00B9796A">
      <w:rPr>
        <w:rFonts w:ascii="Times New Roman" w:eastAsia="宋体" w:cs="Times New Roman"/>
        <w:color w:val="auto"/>
        <w:sz w:val="28"/>
        <w:szCs w:val="28"/>
      </w:rPr>
      <w:fldChar w:fldCharType="begin"/>
    </w:r>
    <w:r w:rsidRPr="00B9796A">
      <w:rPr>
        <w:rFonts w:ascii="Times New Roman" w:eastAsia="宋体" w:cs="Times New Roman"/>
        <w:color w:val="auto"/>
        <w:sz w:val="28"/>
        <w:szCs w:val="28"/>
      </w:rPr>
      <w:instrText xml:space="preserve">PAGE  </w:instrText>
    </w:r>
    <w:r w:rsidRPr="00B9796A">
      <w:rPr>
        <w:rFonts w:ascii="Times New Roman" w:eastAsia="宋体" w:cs="Times New Roman"/>
        <w:color w:val="auto"/>
        <w:sz w:val="28"/>
        <w:szCs w:val="28"/>
      </w:rPr>
      <w:fldChar w:fldCharType="separate"/>
    </w:r>
    <w:r>
      <w:rPr>
        <w:rFonts w:ascii="Times New Roman" w:eastAsia="宋体" w:cs="Times New Roman"/>
        <w:noProof/>
        <w:color w:val="auto"/>
        <w:sz w:val="28"/>
        <w:szCs w:val="28"/>
      </w:rPr>
      <w:t>- 3 -</w:t>
    </w:r>
    <w:r w:rsidRPr="00B9796A">
      <w:rPr>
        <w:rFonts w:ascii="Times New Roman" w:eastAsia="宋体" w:cs="Times New Roman"/>
        <w:color w:val="auto"/>
        <w:sz w:val="28"/>
        <w:szCs w:val="28"/>
      </w:rPr>
      <w:fldChar w:fldCharType="end"/>
    </w:r>
  </w:p>
  <w:p w:rsidR="00E41B15" w:rsidRDefault="00E41B15" w:rsidP="00B9796A">
    <w:pPr>
      <w:pStyle w:val="Footer"/>
      <w:ind w:right="360" w:firstLine="3168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B15" w:rsidRDefault="00E41B15" w:rsidP="00223EE9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41B15" w:rsidRDefault="00E41B15" w:rsidP="00223EE9">
      <w:pPr>
        <w:spacing w:line="240" w:lineRule="auto"/>
        <w:ind w:firstLine="316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15" w:rsidRDefault="00E41B15">
    <w:pPr>
      <w:pStyle w:val="Header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15" w:rsidRDefault="00E41B15">
    <w:pPr>
      <w:pStyle w:val="Header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E0B5F"/>
    <w:multiLevelType w:val="hybridMultilevel"/>
    <w:tmpl w:val="C248F26A"/>
    <w:lvl w:ilvl="0" w:tplc="C8840478">
      <w:start w:val="2"/>
      <w:numFmt w:val="bullet"/>
      <w:lvlText w:val="—"/>
      <w:lvlJc w:val="left"/>
      <w:pPr>
        <w:ind w:left="720" w:hanging="360"/>
      </w:pPr>
      <w:rPr>
        <w:rFonts w:ascii="仿宋_GB2312" w:eastAsia="仿宋_GB2312" w:hAnsi="Times New Roman" w:hint="eastAsia"/>
        <w:sz w:val="18"/>
        <w:szCs w:val="18"/>
      </w:rPr>
    </w:lvl>
    <w:lvl w:ilvl="1" w:tplc="04090003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evenAndOddHeaders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92E"/>
    <w:rsid w:val="00031A50"/>
    <w:rsid w:val="00063321"/>
    <w:rsid w:val="000A582A"/>
    <w:rsid w:val="000B597A"/>
    <w:rsid w:val="000D1BF0"/>
    <w:rsid w:val="000D2573"/>
    <w:rsid w:val="000E0C4C"/>
    <w:rsid w:val="0015391B"/>
    <w:rsid w:val="00177A35"/>
    <w:rsid w:val="00183DEA"/>
    <w:rsid w:val="001A2599"/>
    <w:rsid w:val="001B7DC2"/>
    <w:rsid w:val="001C280E"/>
    <w:rsid w:val="001D79AC"/>
    <w:rsid w:val="001F6E2D"/>
    <w:rsid w:val="00202747"/>
    <w:rsid w:val="00213A86"/>
    <w:rsid w:val="00215DB2"/>
    <w:rsid w:val="00223EE9"/>
    <w:rsid w:val="0022656B"/>
    <w:rsid w:val="002279C9"/>
    <w:rsid w:val="002330A5"/>
    <w:rsid w:val="00236B5A"/>
    <w:rsid w:val="002448FC"/>
    <w:rsid w:val="00260C7F"/>
    <w:rsid w:val="00264CCC"/>
    <w:rsid w:val="00265E3F"/>
    <w:rsid w:val="00280F63"/>
    <w:rsid w:val="002A54F3"/>
    <w:rsid w:val="002B743B"/>
    <w:rsid w:val="00304635"/>
    <w:rsid w:val="003050F4"/>
    <w:rsid w:val="00320F93"/>
    <w:rsid w:val="0034249A"/>
    <w:rsid w:val="00354DE5"/>
    <w:rsid w:val="00372EDC"/>
    <w:rsid w:val="00374088"/>
    <w:rsid w:val="00395898"/>
    <w:rsid w:val="003D287F"/>
    <w:rsid w:val="003E3499"/>
    <w:rsid w:val="003E3B69"/>
    <w:rsid w:val="0040159B"/>
    <w:rsid w:val="00423E27"/>
    <w:rsid w:val="00436382"/>
    <w:rsid w:val="004771A2"/>
    <w:rsid w:val="004B7AC2"/>
    <w:rsid w:val="005211E2"/>
    <w:rsid w:val="0052385C"/>
    <w:rsid w:val="00526041"/>
    <w:rsid w:val="00533DBA"/>
    <w:rsid w:val="005414EB"/>
    <w:rsid w:val="00570FA4"/>
    <w:rsid w:val="00590A26"/>
    <w:rsid w:val="005C1561"/>
    <w:rsid w:val="005F1A8D"/>
    <w:rsid w:val="0060135B"/>
    <w:rsid w:val="00623468"/>
    <w:rsid w:val="00653EFC"/>
    <w:rsid w:val="0065643E"/>
    <w:rsid w:val="006B2E9D"/>
    <w:rsid w:val="006E31C8"/>
    <w:rsid w:val="006F5771"/>
    <w:rsid w:val="006F5FA8"/>
    <w:rsid w:val="007060FF"/>
    <w:rsid w:val="00740576"/>
    <w:rsid w:val="007603F1"/>
    <w:rsid w:val="00790B9C"/>
    <w:rsid w:val="00794326"/>
    <w:rsid w:val="00795433"/>
    <w:rsid w:val="007B1933"/>
    <w:rsid w:val="007B1CCF"/>
    <w:rsid w:val="007C0A12"/>
    <w:rsid w:val="007C0A47"/>
    <w:rsid w:val="007D6D54"/>
    <w:rsid w:val="007F08B6"/>
    <w:rsid w:val="00826D94"/>
    <w:rsid w:val="00834DA0"/>
    <w:rsid w:val="0084075B"/>
    <w:rsid w:val="008664BE"/>
    <w:rsid w:val="00881229"/>
    <w:rsid w:val="00882489"/>
    <w:rsid w:val="008C09A4"/>
    <w:rsid w:val="008E58D6"/>
    <w:rsid w:val="008F193C"/>
    <w:rsid w:val="00915EE3"/>
    <w:rsid w:val="00916B41"/>
    <w:rsid w:val="00926DD8"/>
    <w:rsid w:val="00937D55"/>
    <w:rsid w:val="00966B68"/>
    <w:rsid w:val="00991433"/>
    <w:rsid w:val="009919D6"/>
    <w:rsid w:val="009B49C7"/>
    <w:rsid w:val="009C5473"/>
    <w:rsid w:val="00A066F5"/>
    <w:rsid w:val="00A20ECE"/>
    <w:rsid w:val="00A27555"/>
    <w:rsid w:val="00A44185"/>
    <w:rsid w:val="00A6662D"/>
    <w:rsid w:val="00A76BA4"/>
    <w:rsid w:val="00AA413D"/>
    <w:rsid w:val="00AA5059"/>
    <w:rsid w:val="00AB57D5"/>
    <w:rsid w:val="00AE0482"/>
    <w:rsid w:val="00AF7697"/>
    <w:rsid w:val="00B00930"/>
    <w:rsid w:val="00B23C02"/>
    <w:rsid w:val="00B330FE"/>
    <w:rsid w:val="00B541FA"/>
    <w:rsid w:val="00B83D80"/>
    <w:rsid w:val="00B9796A"/>
    <w:rsid w:val="00BB3AE9"/>
    <w:rsid w:val="00BE3009"/>
    <w:rsid w:val="00BE3F95"/>
    <w:rsid w:val="00C01CD5"/>
    <w:rsid w:val="00C03B23"/>
    <w:rsid w:val="00C13238"/>
    <w:rsid w:val="00C4087B"/>
    <w:rsid w:val="00C46F35"/>
    <w:rsid w:val="00C54B45"/>
    <w:rsid w:val="00C71465"/>
    <w:rsid w:val="00C71BAE"/>
    <w:rsid w:val="00C75807"/>
    <w:rsid w:val="00C827F6"/>
    <w:rsid w:val="00CB0BD9"/>
    <w:rsid w:val="00CC4525"/>
    <w:rsid w:val="00CD0CAF"/>
    <w:rsid w:val="00CE24F8"/>
    <w:rsid w:val="00D23AA2"/>
    <w:rsid w:val="00D4310C"/>
    <w:rsid w:val="00D43D16"/>
    <w:rsid w:val="00D8741F"/>
    <w:rsid w:val="00D87A8A"/>
    <w:rsid w:val="00DA4427"/>
    <w:rsid w:val="00DB4E65"/>
    <w:rsid w:val="00DD29C8"/>
    <w:rsid w:val="00DD6C1D"/>
    <w:rsid w:val="00DF2C79"/>
    <w:rsid w:val="00DF50E9"/>
    <w:rsid w:val="00E06080"/>
    <w:rsid w:val="00E1692E"/>
    <w:rsid w:val="00E22904"/>
    <w:rsid w:val="00E26634"/>
    <w:rsid w:val="00E37A8E"/>
    <w:rsid w:val="00E41B15"/>
    <w:rsid w:val="00E52800"/>
    <w:rsid w:val="00E56DAB"/>
    <w:rsid w:val="00EA496F"/>
    <w:rsid w:val="00EA4F49"/>
    <w:rsid w:val="00EB705F"/>
    <w:rsid w:val="00EC2575"/>
    <w:rsid w:val="00F05E31"/>
    <w:rsid w:val="00F30FC0"/>
    <w:rsid w:val="00F35469"/>
    <w:rsid w:val="00F46F7A"/>
    <w:rsid w:val="00F64B54"/>
    <w:rsid w:val="00F66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933"/>
    <w:pPr>
      <w:widowControl w:val="0"/>
      <w:spacing w:line="580" w:lineRule="exact"/>
      <w:ind w:firstLineChars="200" w:firstLine="640"/>
      <w:jc w:val="both"/>
    </w:pPr>
    <w:rPr>
      <w:rFonts w:ascii="仿宋_GB2312" w:eastAsia="仿宋_GB2312" w:hAnsi="Times New Roman" w:cs="仿宋_GB2312"/>
      <w:color w:val="000000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3DBA"/>
    <w:pPr>
      <w:spacing w:line="566" w:lineRule="exact"/>
      <w:outlineLvl w:val="0"/>
    </w:pPr>
    <w:rPr>
      <w:rFonts w:ascii="黑体" w:eastAsia="黑体" w:cs="黑体"/>
      <w:color w:val="aut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33DBA"/>
    <w:pPr>
      <w:ind w:firstLine="643"/>
      <w:outlineLvl w:val="1"/>
    </w:pPr>
    <w:rPr>
      <w:rFonts w:eastAsia="楷体_GB2312"/>
      <w:b/>
      <w:bCs/>
      <w:color w:val="aut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33DBA"/>
    <w:pPr>
      <w:keepNext/>
      <w:keepLines/>
      <w:spacing w:before="260" w:after="260" w:line="416" w:lineRule="atLeast"/>
      <w:outlineLvl w:val="2"/>
    </w:pPr>
    <w:rPr>
      <w:b/>
      <w:bCs/>
      <w:color w:val="auto"/>
      <w:kern w:val="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3DBA"/>
    <w:pPr>
      <w:keepNext/>
      <w:keepLines/>
      <w:spacing w:before="280" w:after="290" w:line="376" w:lineRule="atLeast"/>
      <w:outlineLvl w:val="3"/>
    </w:pPr>
    <w:rPr>
      <w:rFonts w:ascii="Cambria" w:eastAsia="宋体" w:hAnsi="Cambria" w:cs="Cambria"/>
      <w:b/>
      <w:bCs/>
      <w:color w:val="auto"/>
      <w:kern w:val="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3DBA"/>
    <w:rPr>
      <w:rFonts w:ascii="黑体" w:eastAsia="黑体" w:hAnsi="Times New Roman" w:cs="黑体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33DBA"/>
    <w:rPr>
      <w:rFonts w:ascii="仿宋_GB2312" w:eastAsia="楷体_GB2312" w:hAnsi="Times New Roman" w:cs="仿宋_GB2312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3DBA"/>
    <w:rPr>
      <w:rFonts w:ascii="仿宋_GB2312" w:eastAsia="仿宋_GB2312" w:hAnsi="Times New Roman" w:cs="仿宋_GB2312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33DBA"/>
    <w:rPr>
      <w:rFonts w:ascii="Cambria" w:eastAsia="宋体" w:hAnsi="Cambria" w:cs="Cambria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533DBA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eastAsia="宋体" w:hAnsi="Calibri" w:cs="Calibri"/>
      <w:color w:val="auto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3DBA"/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533DBA"/>
    <w:pPr>
      <w:spacing w:afterLines="50"/>
      <w:ind w:firstLineChars="0" w:firstLine="0"/>
      <w:jc w:val="center"/>
    </w:pPr>
    <w:rPr>
      <w:rFonts w:ascii="方正大标宋简体" w:eastAsia="方正大标宋简体" w:hAnsi="宋体" w:cs="方正大标宋简体"/>
      <w:color w:val="auto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99"/>
    <w:locked/>
    <w:rsid w:val="00533DBA"/>
    <w:rPr>
      <w:rFonts w:ascii="方正大标宋简体" w:eastAsia="方正大标宋简体" w:hAnsi="宋体" w:cs="方正大标宋简体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99"/>
    <w:qFormat/>
    <w:rsid w:val="00533DBA"/>
    <w:pPr>
      <w:spacing w:before="240" w:after="60" w:line="312" w:lineRule="atLeast"/>
      <w:jc w:val="center"/>
      <w:outlineLvl w:val="1"/>
    </w:pPr>
    <w:rPr>
      <w:rFonts w:ascii="Cambria" w:eastAsia="宋体" w:hAnsi="Cambria" w:cs="Cambria"/>
      <w:b/>
      <w:bCs/>
      <w:color w:val="auto"/>
      <w:kern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33DBA"/>
    <w:rPr>
      <w:rFonts w:ascii="Cambria" w:eastAsia="宋体" w:hAnsi="Cambria" w:cs="Cambria"/>
      <w:b/>
      <w:bCs/>
      <w:kern w:val="28"/>
      <w:sz w:val="32"/>
      <w:szCs w:val="32"/>
    </w:rPr>
  </w:style>
  <w:style w:type="character" w:styleId="Strong">
    <w:name w:val="Strong"/>
    <w:basedOn w:val="DefaultParagraphFont"/>
    <w:uiPriority w:val="99"/>
    <w:qFormat/>
    <w:rsid w:val="00533DBA"/>
    <w:rPr>
      <w:b/>
      <w:bCs/>
    </w:rPr>
  </w:style>
  <w:style w:type="paragraph" w:styleId="NoSpacing">
    <w:name w:val="No Spacing"/>
    <w:uiPriority w:val="99"/>
    <w:qFormat/>
    <w:rsid w:val="00533DBA"/>
    <w:pPr>
      <w:widowControl w:val="0"/>
      <w:ind w:firstLineChars="200" w:firstLine="640"/>
      <w:jc w:val="both"/>
    </w:pPr>
    <w:rPr>
      <w:rFonts w:ascii="仿宋_GB2312" w:eastAsia="仿宋_GB2312" w:hAnsi="Times New Roman" w:cs="仿宋_GB2312"/>
      <w:sz w:val="32"/>
      <w:szCs w:val="32"/>
    </w:rPr>
  </w:style>
  <w:style w:type="paragraph" w:styleId="ListParagraph">
    <w:name w:val="List Paragraph"/>
    <w:basedOn w:val="Normal"/>
    <w:uiPriority w:val="99"/>
    <w:qFormat/>
    <w:rsid w:val="00533DBA"/>
    <w:pPr>
      <w:ind w:firstLine="420"/>
    </w:pPr>
  </w:style>
  <w:style w:type="character" w:styleId="SubtleEmphasis">
    <w:name w:val="Subtle Emphasis"/>
    <w:basedOn w:val="DefaultParagraphFont"/>
    <w:uiPriority w:val="99"/>
    <w:qFormat/>
    <w:rsid w:val="00533DBA"/>
    <w:rPr>
      <w:i/>
      <w:iCs/>
      <w:color w:val="808080"/>
    </w:rPr>
  </w:style>
  <w:style w:type="paragraph" w:styleId="Footer">
    <w:name w:val="footer"/>
    <w:basedOn w:val="Normal"/>
    <w:link w:val="FooterChar"/>
    <w:uiPriority w:val="99"/>
    <w:rsid w:val="007B193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B1933"/>
    <w:rPr>
      <w:rFonts w:ascii="仿宋_GB2312" w:eastAsia="仿宋_GB2312" w:hAnsi="Times New Roman" w:cs="仿宋_GB2312"/>
      <w:color w:val="000000"/>
      <w:sz w:val="18"/>
      <w:szCs w:val="18"/>
    </w:rPr>
  </w:style>
  <w:style w:type="paragraph" w:customStyle="1" w:styleId="CharCharCharCharCharCharCharCharCharCharCharCharChar">
    <w:name w:val="Char Char Char Char Char Char Char Char Char Char Char Char Char"/>
    <w:basedOn w:val="Normal"/>
    <w:uiPriority w:val="99"/>
    <w:rsid w:val="007060FF"/>
    <w:pPr>
      <w:spacing w:line="240" w:lineRule="auto"/>
      <w:ind w:firstLineChars="0" w:firstLine="0"/>
    </w:pPr>
    <w:rPr>
      <w:rFonts w:ascii="Times New Roman" w:eastAsia="宋体" w:cs="Times New Roman"/>
      <w:color w:val="auto"/>
      <w:sz w:val="21"/>
      <w:szCs w:val="21"/>
    </w:rPr>
  </w:style>
  <w:style w:type="table" w:styleId="TableGrid">
    <w:name w:val="Table Grid"/>
    <w:basedOn w:val="TableNormal"/>
    <w:uiPriority w:val="99"/>
    <w:rsid w:val="00DF2C79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rsid w:val="0074057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966B68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6B68"/>
    <w:rPr>
      <w:rFonts w:ascii="仿宋_GB2312" w:eastAsia="仿宋_GB2312" w:hAnsi="Times New Roman" w:cs="仿宋_GB2312"/>
      <w:color w:val="000000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DB4E65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DB4E65"/>
    <w:rPr>
      <w:rFonts w:ascii="仿宋_GB2312" w:eastAsia="仿宋_GB2312" w:hAnsi="Times New Roman" w:cs="仿宋_GB2312"/>
      <w:color w:val="000000"/>
      <w:sz w:val="32"/>
      <w:szCs w:val="32"/>
    </w:rPr>
  </w:style>
  <w:style w:type="character" w:styleId="PageNumber">
    <w:name w:val="page number"/>
    <w:basedOn w:val="DefaultParagraphFont"/>
    <w:uiPriority w:val="99"/>
    <w:rsid w:val="00B979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109</Words>
  <Characters>623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吴琳赟</cp:lastModifiedBy>
  <cp:revision>4</cp:revision>
  <cp:lastPrinted>2017-04-20T07:09:00Z</cp:lastPrinted>
  <dcterms:created xsi:type="dcterms:W3CDTF">2018-01-25T03:33:00Z</dcterms:created>
  <dcterms:modified xsi:type="dcterms:W3CDTF">2018-01-29T07:12:00Z</dcterms:modified>
</cp:coreProperties>
</file>