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2B3" w:rsidRDefault="008B52B3" w:rsidP="002F6DAA">
      <w:pPr>
        <w:spacing w:line="480" w:lineRule="exact"/>
        <w:rPr>
          <w:rFonts w:ascii="黑体" w:eastAsia="黑体" w:hAnsi="黑体"/>
          <w:sz w:val="32"/>
          <w:szCs w:val="32"/>
        </w:rPr>
      </w:pPr>
      <w:r w:rsidRPr="008E2AAB">
        <w:rPr>
          <w:rFonts w:ascii="黑体" w:eastAsia="黑体" w:hAnsi="黑体" w:cs="黑体" w:hint="eastAsia"/>
          <w:sz w:val="32"/>
          <w:szCs w:val="32"/>
        </w:rPr>
        <w:t>附件</w:t>
      </w:r>
      <w:r w:rsidRPr="008E2AAB">
        <w:rPr>
          <w:rFonts w:ascii="黑体" w:eastAsia="黑体" w:hAnsi="黑体" w:cs="黑体"/>
          <w:sz w:val="32"/>
          <w:szCs w:val="32"/>
        </w:rPr>
        <w:t>5</w:t>
      </w:r>
    </w:p>
    <w:p w:rsidR="008B52B3" w:rsidRPr="008E2AAB" w:rsidRDefault="008B52B3" w:rsidP="002F6DAA">
      <w:pPr>
        <w:spacing w:line="480" w:lineRule="exact"/>
        <w:rPr>
          <w:rFonts w:ascii="仿宋_GB2312" w:eastAsia="仿宋_GB2312" w:hAnsi="仿宋"/>
          <w:sz w:val="32"/>
          <w:szCs w:val="32"/>
        </w:rPr>
      </w:pPr>
      <w:r w:rsidRPr="008E2AAB">
        <w:rPr>
          <w:rFonts w:ascii="仿宋_GB2312" w:eastAsia="仿宋_GB2312" w:hAnsi="仿宋" w:cs="仿宋_GB2312" w:hint="eastAsia"/>
          <w:sz w:val="32"/>
          <w:szCs w:val="32"/>
        </w:rPr>
        <w:t>创业项目报告书模板</w:t>
      </w:r>
    </w:p>
    <w:p w:rsidR="008B52B3" w:rsidRPr="003C5626" w:rsidRDefault="008B52B3" w:rsidP="002F6DAA">
      <w:pPr>
        <w:pStyle w:val="p0"/>
        <w:spacing w:before="100" w:after="200" w:line="273" w:lineRule="auto"/>
        <w:jc w:val="left"/>
        <w:rPr>
          <w:sz w:val="21"/>
          <w:szCs w:val="21"/>
        </w:rPr>
      </w:pPr>
    </w:p>
    <w:p w:rsidR="008B52B3" w:rsidRPr="003C5626" w:rsidRDefault="008B52B3" w:rsidP="002F6DAA">
      <w:pPr>
        <w:widowControl/>
        <w:spacing w:before="100" w:after="200" w:line="273" w:lineRule="auto"/>
        <w:jc w:val="left"/>
        <w:rPr>
          <w:kern w:val="0"/>
        </w:rPr>
      </w:pPr>
    </w:p>
    <w:p w:rsidR="008B52B3" w:rsidRPr="003C5626" w:rsidRDefault="008B52B3" w:rsidP="002F6DAA">
      <w:pPr>
        <w:widowControl/>
        <w:spacing w:before="100" w:after="200" w:line="273" w:lineRule="auto"/>
        <w:jc w:val="center"/>
        <w:rPr>
          <w:rFonts w:ascii="宋体"/>
          <w:b/>
          <w:bCs/>
          <w:kern w:val="0"/>
          <w:sz w:val="52"/>
          <w:szCs w:val="52"/>
        </w:rPr>
      </w:pPr>
    </w:p>
    <w:p w:rsidR="008B52B3" w:rsidRPr="003C5626" w:rsidRDefault="008B52B3" w:rsidP="002F6DAA">
      <w:pPr>
        <w:widowControl/>
        <w:spacing w:before="100" w:after="200" w:line="273" w:lineRule="auto"/>
        <w:jc w:val="center"/>
        <w:rPr>
          <w:rFonts w:ascii="宋体"/>
          <w:b/>
          <w:bCs/>
          <w:kern w:val="0"/>
          <w:sz w:val="52"/>
          <w:szCs w:val="52"/>
        </w:rPr>
      </w:pPr>
      <w:r w:rsidRPr="003C5626">
        <w:rPr>
          <w:rFonts w:ascii="宋体" w:hAnsi="宋体" w:cs="宋体"/>
          <w:b/>
          <w:bCs/>
          <w:kern w:val="0"/>
          <w:sz w:val="52"/>
          <w:szCs w:val="52"/>
        </w:rPr>
        <w:t xml:space="preserve"> </w:t>
      </w:r>
    </w:p>
    <w:p w:rsidR="008B52B3" w:rsidRPr="008E2AAB" w:rsidRDefault="008B52B3" w:rsidP="002F6DAA">
      <w:pPr>
        <w:widowControl/>
        <w:spacing w:before="100" w:after="200" w:line="273" w:lineRule="auto"/>
        <w:jc w:val="center"/>
        <w:rPr>
          <w:rFonts w:ascii="方正小标宋简体" w:eastAsia="方正小标宋简体"/>
          <w:kern w:val="0"/>
          <w:sz w:val="52"/>
          <w:szCs w:val="52"/>
        </w:rPr>
      </w:pPr>
      <w:r w:rsidRPr="008E2AAB">
        <w:rPr>
          <w:rFonts w:ascii="方正小标宋简体" w:eastAsia="方正小标宋简体" w:hAnsi="宋体" w:cs="方正小标宋简体" w:hint="eastAsia"/>
          <w:kern w:val="0"/>
          <w:sz w:val="52"/>
          <w:szCs w:val="52"/>
        </w:rPr>
        <w:t>【创业项目报告书】</w:t>
      </w:r>
    </w:p>
    <w:p w:rsidR="008B52B3" w:rsidRPr="003C5626" w:rsidRDefault="008B52B3" w:rsidP="002F6DAA">
      <w:pPr>
        <w:widowControl/>
        <w:spacing w:before="100" w:after="200" w:line="273" w:lineRule="auto"/>
        <w:jc w:val="left"/>
        <w:rPr>
          <w:kern w:val="0"/>
        </w:rPr>
      </w:pPr>
      <w:r w:rsidRPr="003C5626">
        <w:rPr>
          <w:kern w:val="0"/>
        </w:rPr>
        <w:t xml:space="preserve"> </w:t>
      </w:r>
    </w:p>
    <w:p w:rsidR="008B52B3" w:rsidRPr="003C5626" w:rsidRDefault="008B52B3" w:rsidP="002F6DAA">
      <w:pPr>
        <w:widowControl/>
        <w:spacing w:before="100" w:after="200" w:line="273" w:lineRule="auto"/>
        <w:jc w:val="left"/>
        <w:rPr>
          <w:kern w:val="0"/>
        </w:rPr>
      </w:pPr>
      <w:r w:rsidRPr="003C5626">
        <w:rPr>
          <w:kern w:val="0"/>
        </w:rPr>
        <w:t xml:space="preserve"> </w:t>
      </w:r>
    </w:p>
    <w:p w:rsidR="008B52B3" w:rsidRPr="003C5626" w:rsidRDefault="008B52B3" w:rsidP="002F6DAA">
      <w:pPr>
        <w:widowControl/>
        <w:spacing w:before="100" w:after="200" w:line="273" w:lineRule="auto"/>
        <w:jc w:val="left"/>
        <w:rPr>
          <w:kern w:val="0"/>
        </w:rPr>
      </w:pPr>
      <w:r w:rsidRPr="003C5626">
        <w:rPr>
          <w:kern w:val="0"/>
        </w:rPr>
        <w:t xml:space="preserve"> </w:t>
      </w:r>
    </w:p>
    <w:p w:rsidR="008B52B3" w:rsidRPr="003C5626" w:rsidRDefault="008B52B3" w:rsidP="002F6DAA">
      <w:pPr>
        <w:widowControl/>
        <w:spacing w:before="100" w:after="200" w:line="273" w:lineRule="auto"/>
        <w:jc w:val="left"/>
        <w:rPr>
          <w:kern w:val="0"/>
        </w:rPr>
      </w:pPr>
      <w:r w:rsidRPr="003C5626">
        <w:rPr>
          <w:kern w:val="0"/>
        </w:rPr>
        <w:t xml:space="preserve"> </w:t>
      </w:r>
    </w:p>
    <w:p w:rsidR="008B52B3" w:rsidRPr="00125B92" w:rsidRDefault="008B52B3" w:rsidP="008E2AAB">
      <w:pPr>
        <w:widowControl/>
        <w:spacing w:before="100" w:after="200" w:line="273" w:lineRule="auto"/>
        <w:jc w:val="left"/>
        <w:rPr>
          <w:rFonts w:ascii="宋体"/>
          <w:b/>
          <w:bCs/>
          <w:kern w:val="0"/>
          <w:sz w:val="24"/>
          <w:szCs w:val="24"/>
        </w:rPr>
      </w:pPr>
      <w:r w:rsidRPr="00125B92">
        <w:rPr>
          <w:rFonts w:ascii="宋体" w:hAnsi="宋体" w:cs="宋体"/>
          <w:b/>
          <w:bCs/>
          <w:kern w:val="0"/>
          <w:sz w:val="24"/>
          <w:szCs w:val="24"/>
        </w:rPr>
        <w:t xml:space="preserve">                </w:t>
      </w:r>
    </w:p>
    <w:p w:rsidR="008B52B3" w:rsidRPr="00127A66" w:rsidRDefault="008B52B3" w:rsidP="008E2AAB">
      <w:pPr>
        <w:widowControl/>
        <w:spacing w:before="100" w:after="200" w:line="273" w:lineRule="auto"/>
        <w:jc w:val="left"/>
        <w:rPr>
          <w:rFonts w:ascii="仿宋_GB2312" w:eastAsia="仿宋_GB2312"/>
          <w:b/>
          <w:bCs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 xml:space="preserve">      </w:t>
      </w:r>
      <w:r w:rsidRPr="00125B92">
        <w:rPr>
          <w:rFonts w:ascii="宋体" w:hAnsi="宋体" w:cs="宋体"/>
          <w:b/>
          <w:bCs/>
          <w:kern w:val="0"/>
          <w:sz w:val="28"/>
          <w:szCs w:val="28"/>
        </w:rPr>
        <w:t xml:space="preserve"> </w:t>
      </w:r>
      <w:r w:rsidRPr="00127A66">
        <w:rPr>
          <w:rFonts w:ascii="仿宋_GB2312" w:eastAsia="仿宋_GB2312" w:hAnsi="宋体" w:cs="仿宋_GB2312" w:hint="eastAsia"/>
          <w:b/>
          <w:bCs/>
          <w:kern w:val="0"/>
          <w:sz w:val="28"/>
          <w:szCs w:val="28"/>
        </w:rPr>
        <w:t>企业</w:t>
      </w:r>
      <w:r w:rsidRPr="00127A66">
        <w:rPr>
          <w:rFonts w:ascii="仿宋_GB2312" w:eastAsia="仿宋_GB2312" w:hAnsi="宋体" w:cs="仿宋_GB2312"/>
          <w:b/>
          <w:bCs/>
          <w:kern w:val="0"/>
          <w:sz w:val="28"/>
          <w:szCs w:val="28"/>
        </w:rPr>
        <w:t>/</w:t>
      </w:r>
      <w:r w:rsidRPr="00127A66">
        <w:rPr>
          <w:rFonts w:ascii="仿宋_GB2312" w:eastAsia="仿宋_GB2312" w:hAnsi="宋体" w:cs="仿宋_GB2312" w:hint="eastAsia"/>
          <w:b/>
          <w:bCs/>
          <w:kern w:val="0"/>
          <w:sz w:val="28"/>
          <w:szCs w:val="28"/>
        </w:rPr>
        <w:t>项目名称：</w:t>
      </w:r>
      <w:r w:rsidRPr="00127A66">
        <w:rPr>
          <w:rFonts w:ascii="仿宋_GB2312" w:eastAsia="仿宋_GB2312" w:hAnsi="宋体" w:cs="仿宋_GB2312"/>
          <w:b/>
          <w:bCs/>
          <w:kern w:val="0"/>
          <w:sz w:val="28"/>
          <w:szCs w:val="28"/>
          <w:u w:val="single"/>
        </w:rPr>
        <w:t xml:space="preserve">                              </w:t>
      </w:r>
    </w:p>
    <w:p w:rsidR="008B52B3" w:rsidRPr="00127A66" w:rsidRDefault="008B52B3" w:rsidP="008E2AAB">
      <w:pPr>
        <w:widowControl/>
        <w:spacing w:before="100" w:after="200" w:line="273" w:lineRule="auto"/>
        <w:jc w:val="left"/>
        <w:rPr>
          <w:rFonts w:ascii="仿宋_GB2312" w:eastAsia="仿宋_GB2312"/>
          <w:b/>
          <w:bCs/>
          <w:kern w:val="0"/>
          <w:sz w:val="28"/>
          <w:szCs w:val="28"/>
        </w:rPr>
      </w:pPr>
      <w:r>
        <w:rPr>
          <w:rFonts w:ascii="仿宋_GB2312" w:eastAsia="仿宋_GB2312" w:hAnsi="宋体" w:cs="仿宋_GB2312"/>
          <w:b/>
          <w:bCs/>
          <w:kern w:val="0"/>
          <w:sz w:val="28"/>
          <w:szCs w:val="28"/>
        </w:rPr>
        <w:t xml:space="preserve">       </w:t>
      </w:r>
      <w:r w:rsidRPr="00127A66">
        <w:rPr>
          <w:rFonts w:ascii="仿宋_GB2312" w:eastAsia="仿宋_GB2312" w:hAnsi="宋体" w:cs="仿宋_GB2312" w:hint="eastAsia"/>
          <w:b/>
          <w:bCs/>
          <w:kern w:val="0"/>
          <w:sz w:val="28"/>
          <w:szCs w:val="28"/>
        </w:rPr>
        <w:t>联</w:t>
      </w:r>
      <w:r w:rsidRPr="00127A66">
        <w:rPr>
          <w:rFonts w:ascii="仿宋_GB2312" w:eastAsia="仿宋_GB2312" w:hAnsi="宋体" w:cs="仿宋_GB2312"/>
          <w:b/>
          <w:bCs/>
          <w:kern w:val="0"/>
          <w:sz w:val="28"/>
          <w:szCs w:val="28"/>
        </w:rPr>
        <w:t xml:space="preserve">   </w:t>
      </w:r>
      <w:r w:rsidRPr="00127A66">
        <w:rPr>
          <w:rFonts w:ascii="仿宋_GB2312" w:eastAsia="仿宋_GB2312" w:hAnsi="宋体" w:cs="仿宋_GB2312" w:hint="eastAsia"/>
          <w:b/>
          <w:bCs/>
          <w:kern w:val="0"/>
          <w:sz w:val="28"/>
          <w:szCs w:val="28"/>
        </w:rPr>
        <w:t>系</w:t>
      </w:r>
      <w:r w:rsidRPr="00127A66">
        <w:rPr>
          <w:rFonts w:ascii="仿宋_GB2312" w:eastAsia="仿宋_GB2312" w:hAnsi="宋体" w:cs="仿宋_GB2312"/>
          <w:b/>
          <w:bCs/>
          <w:kern w:val="0"/>
          <w:sz w:val="28"/>
          <w:szCs w:val="28"/>
        </w:rPr>
        <w:t xml:space="preserve">   </w:t>
      </w:r>
      <w:r w:rsidRPr="00127A66">
        <w:rPr>
          <w:rFonts w:ascii="仿宋_GB2312" w:eastAsia="仿宋_GB2312" w:hAnsi="宋体" w:cs="仿宋_GB2312" w:hint="eastAsia"/>
          <w:b/>
          <w:bCs/>
          <w:kern w:val="0"/>
          <w:sz w:val="28"/>
          <w:szCs w:val="28"/>
        </w:rPr>
        <w:t>人：</w:t>
      </w:r>
      <w:r w:rsidRPr="00127A66">
        <w:rPr>
          <w:rFonts w:ascii="仿宋_GB2312" w:eastAsia="仿宋_GB2312" w:hAnsi="宋体" w:cs="仿宋_GB2312"/>
          <w:b/>
          <w:bCs/>
          <w:kern w:val="0"/>
          <w:sz w:val="28"/>
          <w:szCs w:val="28"/>
          <w:u w:val="single"/>
        </w:rPr>
        <w:t xml:space="preserve">                               </w:t>
      </w:r>
    </w:p>
    <w:p w:rsidR="008B52B3" w:rsidRPr="00127A66" w:rsidRDefault="008B52B3" w:rsidP="008E2AAB">
      <w:pPr>
        <w:widowControl/>
        <w:spacing w:before="100" w:after="200" w:line="273" w:lineRule="auto"/>
        <w:jc w:val="left"/>
        <w:rPr>
          <w:rFonts w:ascii="仿宋_GB2312" w:eastAsia="仿宋_GB2312"/>
          <w:b/>
          <w:bCs/>
          <w:kern w:val="0"/>
          <w:sz w:val="28"/>
          <w:szCs w:val="28"/>
          <w:u w:val="single"/>
        </w:rPr>
      </w:pPr>
      <w:r>
        <w:rPr>
          <w:rFonts w:ascii="仿宋_GB2312" w:eastAsia="仿宋_GB2312" w:hAnsi="宋体" w:cs="仿宋_GB2312"/>
          <w:b/>
          <w:bCs/>
          <w:kern w:val="0"/>
          <w:sz w:val="28"/>
          <w:szCs w:val="28"/>
        </w:rPr>
        <w:t xml:space="preserve">      </w:t>
      </w:r>
      <w:r w:rsidRPr="00127A66">
        <w:rPr>
          <w:rFonts w:ascii="仿宋_GB2312" w:eastAsia="仿宋_GB2312" w:hAnsi="宋体" w:cs="仿宋_GB2312"/>
          <w:b/>
          <w:bCs/>
          <w:kern w:val="0"/>
          <w:sz w:val="28"/>
          <w:szCs w:val="28"/>
        </w:rPr>
        <w:t xml:space="preserve"> </w:t>
      </w:r>
      <w:r w:rsidRPr="00127A66">
        <w:rPr>
          <w:rFonts w:ascii="仿宋_GB2312" w:eastAsia="仿宋_GB2312" w:hAnsi="宋体" w:cs="仿宋_GB2312" w:hint="eastAsia"/>
          <w:b/>
          <w:bCs/>
          <w:kern w:val="0"/>
          <w:sz w:val="28"/>
          <w:szCs w:val="28"/>
        </w:rPr>
        <w:t>联</w:t>
      </w:r>
      <w:r w:rsidRPr="00127A66">
        <w:rPr>
          <w:rFonts w:ascii="仿宋_GB2312" w:eastAsia="仿宋_GB2312" w:hAnsi="宋体" w:cs="仿宋_GB2312"/>
          <w:b/>
          <w:bCs/>
          <w:kern w:val="0"/>
          <w:sz w:val="28"/>
          <w:szCs w:val="28"/>
        </w:rPr>
        <w:t xml:space="preserve"> </w:t>
      </w:r>
      <w:r w:rsidRPr="00127A66">
        <w:rPr>
          <w:rFonts w:ascii="仿宋_GB2312" w:eastAsia="仿宋_GB2312" w:hAnsi="宋体" w:cs="仿宋_GB2312" w:hint="eastAsia"/>
          <w:b/>
          <w:bCs/>
          <w:kern w:val="0"/>
          <w:sz w:val="28"/>
          <w:szCs w:val="28"/>
        </w:rPr>
        <w:t>系</w:t>
      </w:r>
      <w:r w:rsidRPr="00127A66">
        <w:rPr>
          <w:rFonts w:ascii="仿宋_GB2312" w:eastAsia="仿宋_GB2312" w:hAnsi="宋体" w:cs="仿宋_GB2312"/>
          <w:b/>
          <w:bCs/>
          <w:kern w:val="0"/>
          <w:sz w:val="28"/>
          <w:szCs w:val="28"/>
        </w:rPr>
        <w:t xml:space="preserve">  </w:t>
      </w:r>
      <w:r w:rsidRPr="00127A66">
        <w:rPr>
          <w:rFonts w:ascii="仿宋_GB2312" w:eastAsia="仿宋_GB2312" w:hAnsi="宋体" w:cs="仿宋_GB2312" w:hint="eastAsia"/>
          <w:b/>
          <w:bCs/>
          <w:kern w:val="0"/>
          <w:sz w:val="28"/>
          <w:szCs w:val="28"/>
        </w:rPr>
        <w:t>方</w:t>
      </w:r>
      <w:r w:rsidRPr="00127A66">
        <w:rPr>
          <w:rFonts w:ascii="仿宋_GB2312" w:eastAsia="仿宋_GB2312" w:hAnsi="宋体" w:cs="仿宋_GB2312"/>
          <w:b/>
          <w:bCs/>
          <w:kern w:val="0"/>
          <w:sz w:val="28"/>
          <w:szCs w:val="28"/>
        </w:rPr>
        <w:t xml:space="preserve"> </w:t>
      </w:r>
      <w:r w:rsidRPr="00127A66">
        <w:rPr>
          <w:rFonts w:ascii="仿宋_GB2312" w:eastAsia="仿宋_GB2312" w:hAnsi="宋体" w:cs="仿宋_GB2312" w:hint="eastAsia"/>
          <w:b/>
          <w:bCs/>
          <w:kern w:val="0"/>
          <w:sz w:val="28"/>
          <w:szCs w:val="28"/>
        </w:rPr>
        <w:t>式：</w:t>
      </w:r>
      <w:r w:rsidRPr="00127A66">
        <w:rPr>
          <w:rFonts w:ascii="仿宋_GB2312" w:eastAsia="仿宋_GB2312" w:hAnsi="宋体" w:cs="仿宋_GB2312"/>
          <w:b/>
          <w:bCs/>
          <w:kern w:val="0"/>
          <w:sz w:val="28"/>
          <w:szCs w:val="28"/>
          <w:u w:val="single"/>
        </w:rPr>
        <w:t xml:space="preserve">                               </w:t>
      </w:r>
    </w:p>
    <w:p w:rsidR="008B52B3" w:rsidRPr="00127A66" w:rsidRDefault="008B52B3" w:rsidP="008E2AAB">
      <w:pPr>
        <w:widowControl/>
        <w:spacing w:before="100" w:after="200" w:line="273" w:lineRule="auto"/>
        <w:jc w:val="left"/>
        <w:rPr>
          <w:rFonts w:ascii="仿宋_GB2312" w:eastAsia="仿宋_GB2312"/>
          <w:b/>
          <w:bCs/>
          <w:kern w:val="0"/>
          <w:sz w:val="28"/>
          <w:szCs w:val="28"/>
        </w:rPr>
      </w:pPr>
      <w:r w:rsidRPr="00127A66">
        <w:rPr>
          <w:rFonts w:ascii="仿宋_GB2312" w:eastAsia="仿宋_GB2312" w:hAnsi="宋体" w:cs="仿宋_GB2312"/>
          <w:b/>
          <w:bCs/>
          <w:kern w:val="0"/>
          <w:sz w:val="28"/>
          <w:szCs w:val="28"/>
        </w:rPr>
        <w:t xml:space="preserve">  </w:t>
      </w:r>
      <w:r>
        <w:rPr>
          <w:rFonts w:ascii="仿宋_GB2312" w:eastAsia="仿宋_GB2312" w:hAnsi="宋体" w:cs="仿宋_GB2312"/>
          <w:b/>
          <w:bCs/>
          <w:kern w:val="0"/>
          <w:sz w:val="28"/>
          <w:szCs w:val="28"/>
        </w:rPr>
        <w:t xml:space="preserve">     </w:t>
      </w:r>
      <w:r w:rsidRPr="00127A66">
        <w:rPr>
          <w:rFonts w:ascii="仿宋_GB2312" w:eastAsia="仿宋_GB2312" w:hAnsi="宋体" w:cs="仿宋_GB2312" w:hint="eastAsia"/>
          <w:b/>
          <w:bCs/>
          <w:kern w:val="0"/>
          <w:sz w:val="28"/>
          <w:szCs w:val="28"/>
        </w:rPr>
        <w:t>组</w:t>
      </w:r>
      <w:r w:rsidRPr="00127A66">
        <w:rPr>
          <w:rFonts w:ascii="仿宋_GB2312" w:eastAsia="仿宋_GB2312" w:hAnsi="宋体" w:cs="仿宋_GB2312"/>
          <w:b/>
          <w:bCs/>
          <w:kern w:val="0"/>
          <w:sz w:val="28"/>
          <w:szCs w:val="28"/>
        </w:rPr>
        <w:t xml:space="preserve">        </w:t>
      </w:r>
      <w:r w:rsidRPr="00127A66">
        <w:rPr>
          <w:rFonts w:ascii="仿宋_GB2312" w:eastAsia="仿宋_GB2312" w:hAnsi="宋体" w:cs="仿宋_GB2312" w:hint="eastAsia"/>
          <w:b/>
          <w:bCs/>
          <w:kern w:val="0"/>
          <w:sz w:val="28"/>
          <w:szCs w:val="28"/>
        </w:rPr>
        <w:t>别：</w:t>
      </w:r>
      <w:r w:rsidRPr="00127A66">
        <w:rPr>
          <w:rFonts w:ascii="仿宋_GB2312" w:eastAsia="仿宋_GB2312" w:hAnsi="宋体" w:cs="仿宋_GB2312"/>
          <w:b/>
          <w:bCs/>
          <w:kern w:val="0"/>
          <w:sz w:val="28"/>
          <w:szCs w:val="28"/>
          <w:u w:val="single"/>
        </w:rPr>
        <w:t xml:space="preserve">                               </w:t>
      </w:r>
    </w:p>
    <w:p w:rsidR="008B52B3" w:rsidRPr="00127A66" w:rsidRDefault="008B52B3" w:rsidP="008E2AAB">
      <w:pPr>
        <w:widowControl/>
        <w:spacing w:before="100" w:after="200" w:line="273" w:lineRule="auto"/>
        <w:jc w:val="left"/>
        <w:rPr>
          <w:rFonts w:ascii="仿宋_GB2312" w:eastAsia="仿宋_GB2312"/>
          <w:b/>
          <w:bCs/>
          <w:kern w:val="0"/>
          <w:sz w:val="28"/>
          <w:szCs w:val="28"/>
          <w:u w:val="single"/>
        </w:rPr>
      </w:pPr>
      <w:r>
        <w:rPr>
          <w:rFonts w:ascii="仿宋_GB2312" w:eastAsia="仿宋_GB2312" w:hAnsi="宋体" w:cs="仿宋_GB2312"/>
          <w:b/>
          <w:bCs/>
          <w:kern w:val="0"/>
          <w:sz w:val="28"/>
          <w:szCs w:val="28"/>
        </w:rPr>
        <w:t xml:space="preserve">       </w:t>
      </w:r>
      <w:r w:rsidRPr="00127A66">
        <w:rPr>
          <w:rFonts w:ascii="仿宋_GB2312" w:eastAsia="仿宋_GB2312" w:hAnsi="宋体" w:cs="仿宋_GB2312" w:hint="eastAsia"/>
          <w:b/>
          <w:bCs/>
          <w:kern w:val="0"/>
          <w:sz w:val="28"/>
          <w:szCs w:val="28"/>
        </w:rPr>
        <w:t>学</w:t>
      </w:r>
      <w:r w:rsidRPr="00127A66">
        <w:rPr>
          <w:rFonts w:ascii="仿宋_GB2312" w:eastAsia="仿宋_GB2312" w:hAnsi="宋体" w:cs="仿宋_GB2312"/>
          <w:b/>
          <w:bCs/>
          <w:kern w:val="0"/>
          <w:sz w:val="28"/>
          <w:szCs w:val="28"/>
        </w:rPr>
        <w:t xml:space="preserve">        </w:t>
      </w:r>
      <w:r w:rsidRPr="00127A66">
        <w:rPr>
          <w:rFonts w:ascii="仿宋_GB2312" w:eastAsia="仿宋_GB2312" w:hAnsi="宋体" w:cs="仿宋_GB2312" w:hint="eastAsia"/>
          <w:b/>
          <w:bCs/>
          <w:kern w:val="0"/>
          <w:sz w:val="28"/>
          <w:szCs w:val="28"/>
        </w:rPr>
        <w:t>校：</w:t>
      </w:r>
      <w:r w:rsidRPr="00127A66">
        <w:rPr>
          <w:rFonts w:ascii="仿宋_GB2312" w:eastAsia="仿宋_GB2312" w:hAnsi="宋体" w:cs="仿宋_GB2312"/>
          <w:b/>
          <w:bCs/>
          <w:kern w:val="0"/>
          <w:sz w:val="28"/>
          <w:szCs w:val="28"/>
          <w:u w:val="single"/>
        </w:rPr>
        <w:t xml:space="preserve">                               </w:t>
      </w:r>
    </w:p>
    <w:p w:rsidR="008B52B3" w:rsidRPr="008E2AAB" w:rsidRDefault="008B52B3" w:rsidP="002F6DAA">
      <w:pPr>
        <w:widowControl/>
        <w:spacing w:before="100" w:after="200" w:line="273" w:lineRule="auto"/>
        <w:jc w:val="left"/>
        <w:rPr>
          <w:kern w:val="0"/>
        </w:rPr>
      </w:pPr>
    </w:p>
    <w:p w:rsidR="008B52B3" w:rsidRPr="008E2AAB" w:rsidRDefault="008B52B3" w:rsidP="002F6DAA">
      <w:pPr>
        <w:widowControl/>
        <w:spacing w:before="100" w:after="200" w:line="273" w:lineRule="auto"/>
        <w:jc w:val="left"/>
        <w:rPr>
          <w:rFonts w:ascii="仿宋_GB2312" w:eastAsia="仿宋_GB2312"/>
          <w:b/>
          <w:bCs/>
          <w:kern w:val="0"/>
          <w:sz w:val="24"/>
          <w:szCs w:val="24"/>
        </w:rPr>
      </w:pPr>
    </w:p>
    <w:p w:rsidR="008B52B3" w:rsidRPr="003C5626" w:rsidRDefault="008B52B3" w:rsidP="008E40EB">
      <w:pPr>
        <w:shd w:val="clear" w:color="000000" w:fill="B8CCE4"/>
        <w:spacing w:afterLines="50"/>
        <w:rPr>
          <w:sz w:val="24"/>
          <w:szCs w:val="24"/>
        </w:rPr>
      </w:pPr>
      <w:bookmarkStart w:id="0" w:name="_Toc234146982"/>
      <w:bookmarkStart w:id="1" w:name="_Toc271552442"/>
      <w:r w:rsidRPr="003C5626">
        <w:rPr>
          <w:rFonts w:ascii="微软雅黑" w:hAnsi="微软雅黑" w:cs="宋体" w:hint="eastAsia"/>
          <w:b/>
          <w:bCs/>
          <w:sz w:val="28"/>
          <w:szCs w:val="28"/>
          <w:shd w:val="clear" w:color="010000" w:fill="B8CCE4"/>
        </w:rPr>
        <w:t>一、项目概述</w:t>
      </w:r>
      <w:r w:rsidRPr="003C5626">
        <w:rPr>
          <w:rFonts w:cs="宋体" w:hint="eastAsia"/>
        </w:rPr>
        <w:t>（在两页内完成）</w:t>
      </w:r>
      <w:r w:rsidRPr="003C5626">
        <w:rPr>
          <w:sz w:val="24"/>
          <w:szCs w:val="24"/>
          <w:shd w:val="clear" w:color="010000" w:fill="B8CCE4"/>
        </w:rPr>
        <w:t xml:space="preserve">                      </w:t>
      </w:r>
      <w:r w:rsidRPr="003C5626">
        <w:rPr>
          <w:sz w:val="24"/>
          <w:szCs w:val="24"/>
          <w:shd w:val="clear" w:color="000000" w:fill="B8CCE4"/>
        </w:rPr>
        <w:t xml:space="preserve">             </w:t>
      </w:r>
    </w:p>
    <w:p w:rsidR="008B52B3" w:rsidRPr="003C5626" w:rsidRDefault="008B52B3" w:rsidP="002F6DAA">
      <w:pPr>
        <w:pStyle w:val="Heading2"/>
        <w:spacing w:before="0" w:after="0" w:line="340" w:lineRule="exact"/>
        <w:rPr>
          <w:rFonts w:cs="Times New Roman"/>
          <w:color w:val="auto"/>
          <w:kern w:val="2"/>
        </w:rPr>
      </w:pPr>
      <w:bookmarkStart w:id="2" w:name="_Toc234146983"/>
      <w:bookmarkStart w:id="3" w:name="_Toc271552443"/>
      <w:bookmarkEnd w:id="0"/>
      <w:bookmarkEnd w:id="1"/>
      <w:r w:rsidRPr="003C5626">
        <w:rPr>
          <w:rFonts w:cs="幼圆" w:hint="eastAsia"/>
          <w:color w:val="auto"/>
          <w:kern w:val="2"/>
        </w:rPr>
        <w:t>项目概况</w:t>
      </w:r>
      <w:bookmarkEnd w:id="2"/>
      <w:bookmarkEnd w:id="3"/>
    </w:p>
    <w:tbl>
      <w:tblPr>
        <w:tblW w:w="90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668"/>
        <w:gridCol w:w="7371"/>
      </w:tblGrid>
      <w:tr w:rsidR="008B52B3" w:rsidRPr="003C5626" w:rsidTr="008E2AAB">
        <w:trPr>
          <w:trHeight w:val="794"/>
          <w:jc w:val="center"/>
        </w:trPr>
        <w:tc>
          <w:tcPr>
            <w:tcW w:w="1668" w:type="dxa"/>
            <w:vAlign w:val="center"/>
          </w:tcPr>
          <w:p w:rsidR="008B52B3" w:rsidRPr="003C5626" w:rsidRDefault="008B52B3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项目名称</w:t>
            </w:r>
          </w:p>
        </w:tc>
        <w:tc>
          <w:tcPr>
            <w:tcW w:w="7371" w:type="dxa"/>
            <w:vAlign w:val="center"/>
          </w:tcPr>
          <w:p w:rsidR="008B52B3" w:rsidRPr="003C5626" w:rsidRDefault="008B52B3" w:rsidP="001D492C">
            <w:pPr>
              <w:spacing w:line="340" w:lineRule="exact"/>
              <w:rPr>
                <w:rFonts w:ascii="宋体"/>
                <w:i/>
                <w:iCs/>
              </w:rPr>
            </w:pPr>
          </w:p>
        </w:tc>
      </w:tr>
      <w:tr w:rsidR="008B52B3" w:rsidRPr="003C5626" w:rsidTr="008E2AAB">
        <w:trPr>
          <w:trHeight w:val="680"/>
          <w:jc w:val="center"/>
        </w:trPr>
        <w:tc>
          <w:tcPr>
            <w:tcW w:w="1668" w:type="dxa"/>
            <w:vAlign w:val="center"/>
          </w:tcPr>
          <w:p w:rsidR="008B52B3" w:rsidRPr="003C5626" w:rsidRDefault="008B52B3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注册情况</w:t>
            </w:r>
          </w:p>
        </w:tc>
        <w:tc>
          <w:tcPr>
            <w:tcW w:w="7371" w:type="dxa"/>
            <w:vAlign w:val="center"/>
          </w:tcPr>
          <w:p w:rsidR="008B52B3" w:rsidRPr="003C5626" w:rsidRDefault="008B52B3" w:rsidP="002F6DAA">
            <w:pPr>
              <w:pStyle w:val="ListParagraph"/>
              <w:numPr>
                <w:ilvl w:val="0"/>
                <w:numId w:val="1"/>
              </w:numPr>
              <w:spacing w:line="340" w:lineRule="exact"/>
              <w:ind w:firstLineChars="0"/>
              <w:jc w:val="left"/>
              <w:rPr>
                <w:rFonts w:cs="Times New Roman"/>
              </w:rPr>
            </w:pPr>
            <w:r w:rsidRPr="003C5626">
              <w:rPr>
                <w:rFonts w:cs="宋体" w:hint="eastAsia"/>
              </w:rPr>
              <w:t>已注册</w:t>
            </w:r>
            <w:r w:rsidRPr="003C5626">
              <w:t xml:space="preserve">   </w:t>
            </w:r>
            <w:r w:rsidRPr="003C5626">
              <w:rPr>
                <w:rFonts w:cs="宋体" w:hint="eastAsia"/>
              </w:rPr>
              <w:t>□</w:t>
            </w:r>
            <w:r w:rsidRPr="003C5626">
              <w:t xml:space="preserve"> </w:t>
            </w:r>
            <w:r w:rsidRPr="003C5626">
              <w:rPr>
                <w:rFonts w:cs="宋体" w:hint="eastAsia"/>
              </w:rPr>
              <w:t>未注册（打√选择）</w:t>
            </w:r>
          </w:p>
        </w:tc>
      </w:tr>
      <w:tr w:rsidR="008B52B3" w:rsidRPr="003C5626" w:rsidTr="008E2AAB">
        <w:trPr>
          <w:trHeight w:val="680"/>
          <w:jc w:val="center"/>
        </w:trPr>
        <w:tc>
          <w:tcPr>
            <w:tcW w:w="1668" w:type="dxa"/>
            <w:vAlign w:val="center"/>
          </w:tcPr>
          <w:p w:rsidR="008B52B3" w:rsidRPr="003C5626" w:rsidRDefault="008B52B3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项目类型</w:t>
            </w:r>
          </w:p>
        </w:tc>
        <w:tc>
          <w:tcPr>
            <w:tcW w:w="7371" w:type="dxa"/>
            <w:vAlign w:val="center"/>
          </w:tcPr>
          <w:p w:rsidR="008B52B3" w:rsidRPr="003C5626" w:rsidRDefault="008B52B3" w:rsidP="002F6DAA">
            <w:pPr>
              <w:pStyle w:val="ListParagraph"/>
              <w:numPr>
                <w:ilvl w:val="0"/>
                <w:numId w:val="1"/>
              </w:numPr>
              <w:spacing w:line="340" w:lineRule="exact"/>
              <w:ind w:firstLineChars="0"/>
              <w:jc w:val="left"/>
            </w:pPr>
            <w:r w:rsidRPr="003C5626">
              <w:rPr>
                <w:rFonts w:cs="宋体" w:hint="eastAsia"/>
              </w:rPr>
              <w:t>有限责任公司</w:t>
            </w:r>
            <w:r w:rsidRPr="003C5626">
              <w:t xml:space="preserve">  </w:t>
            </w:r>
            <w:r w:rsidRPr="003C5626">
              <w:rPr>
                <w:rFonts w:cs="宋体" w:hint="eastAsia"/>
              </w:rPr>
              <w:t>□</w:t>
            </w:r>
            <w:r w:rsidRPr="003C5626">
              <w:t xml:space="preserve"> </w:t>
            </w:r>
            <w:r w:rsidRPr="003C5626">
              <w:rPr>
                <w:rFonts w:cs="宋体" w:hint="eastAsia"/>
              </w:rPr>
              <w:t>个体工商户</w:t>
            </w:r>
            <w:r w:rsidRPr="003C5626">
              <w:t xml:space="preserve">  </w:t>
            </w:r>
            <w:r w:rsidRPr="003C5626">
              <w:rPr>
                <w:rFonts w:cs="宋体" w:hint="eastAsia"/>
              </w:rPr>
              <w:t>□</w:t>
            </w:r>
            <w:r w:rsidRPr="003C5626">
              <w:t xml:space="preserve"> </w:t>
            </w:r>
            <w:r w:rsidRPr="003C5626">
              <w:rPr>
                <w:rFonts w:cs="宋体" w:hint="eastAsia"/>
              </w:rPr>
              <w:t>个人独资企业</w:t>
            </w:r>
            <w:r w:rsidRPr="003C5626">
              <w:t xml:space="preserve">  </w:t>
            </w:r>
            <w:r w:rsidRPr="003C5626">
              <w:rPr>
                <w:rFonts w:cs="宋体" w:hint="eastAsia"/>
              </w:rPr>
              <w:t>□合伙企业</w:t>
            </w:r>
            <w:r w:rsidRPr="003C5626">
              <w:t xml:space="preserve">  </w:t>
            </w:r>
          </w:p>
          <w:p w:rsidR="008B52B3" w:rsidRPr="003C5626" w:rsidRDefault="008B52B3" w:rsidP="002F6DAA">
            <w:pPr>
              <w:pStyle w:val="ListParagraph"/>
              <w:numPr>
                <w:ilvl w:val="0"/>
                <w:numId w:val="1"/>
              </w:numPr>
              <w:spacing w:line="340" w:lineRule="exact"/>
              <w:ind w:firstLineChars="0"/>
              <w:jc w:val="left"/>
              <w:rPr>
                <w:rFonts w:cs="Times New Roman"/>
              </w:rPr>
            </w:pPr>
            <w:r w:rsidRPr="003C5626">
              <w:rPr>
                <w:rFonts w:cs="宋体" w:hint="eastAsia"/>
              </w:rPr>
              <w:t>其他</w:t>
            </w:r>
            <w:r w:rsidRPr="003C5626">
              <w:t xml:space="preserve">_______ </w:t>
            </w:r>
            <w:r w:rsidRPr="003C5626">
              <w:rPr>
                <w:rFonts w:cs="宋体" w:hint="eastAsia"/>
              </w:rPr>
              <w:t>（打√选择）</w:t>
            </w:r>
          </w:p>
        </w:tc>
      </w:tr>
      <w:tr w:rsidR="008B52B3" w:rsidRPr="003C5626" w:rsidTr="008E2AAB">
        <w:trPr>
          <w:trHeight w:val="534"/>
          <w:jc w:val="center"/>
        </w:trPr>
        <w:tc>
          <w:tcPr>
            <w:tcW w:w="1668" w:type="dxa"/>
            <w:vAlign w:val="center"/>
          </w:tcPr>
          <w:p w:rsidR="008B52B3" w:rsidRPr="003C5626" w:rsidRDefault="008B52B3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经营地址</w:t>
            </w:r>
          </w:p>
        </w:tc>
        <w:tc>
          <w:tcPr>
            <w:tcW w:w="7371" w:type="dxa"/>
            <w:vAlign w:val="center"/>
          </w:tcPr>
          <w:p w:rsidR="008B52B3" w:rsidRPr="003C5626" w:rsidRDefault="008B52B3" w:rsidP="001D492C">
            <w:pPr>
              <w:spacing w:line="340" w:lineRule="exact"/>
              <w:rPr>
                <w:rFonts w:ascii="宋体"/>
              </w:rPr>
            </w:pPr>
          </w:p>
        </w:tc>
      </w:tr>
      <w:tr w:rsidR="008B52B3" w:rsidRPr="003C5626" w:rsidTr="008E2AAB">
        <w:trPr>
          <w:trHeight w:val="534"/>
          <w:jc w:val="center"/>
        </w:trPr>
        <w:tc>
          <w:tcPr>
            <w:tcW w:w="1668" w:type="dxa"/>
            <w:vAlign w:val="center"/>
          </w:tcPr>
          <w:p w:rsidR="008B52B3" w:rsidRPr="003C5626" w:rsidRDefault="008B52B3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注册资金</w:t>
            </w:r>
          </w:p>
          <w:p w:rsidR="008B52B3" w:rsidRPr="003C5626" w:rsidRDefault="008B52B3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（启动资金）</w:t>
            </w:r>
          </w:p>
        </w:tc>
        <w:tc>
          <w:tcPr>
            <w:tcW w:w="7371" w:type="dxa"/>
            <w:vAlign w:val="center"/>
          </w:tcPr>
          <w:p w:rsidR="008B52B3" w:rsidRPr="003C5626" w:rsidRDefault="008B52B3" w:rsidP="001D492C">
            <w:pPr>
              <w:spacing w:line="340" w:lineRule="exact"/>
              <w:rPr>
                <w:rFonts w:ascii="宋体"/>
              </w:rPr>
            </w:pPr>
          </w:p>
        </w:tc>
      </w:tr>
      <w:tr w:rsidR="008B52B3" w:rsidRPr="003C5626" w:rsidTr="008E2AAB">
        <w:trPr>
          <w:trHeight w:val="898"/>
          <w:jc w:val="center"/>
        </w:trPr>
        <w:tc>
          <w:tcPr>
            <w:tcW w:w="1668" w:type="dxa"/>
            <w:vAlign w:val="center"/>
          </w:tcPr>
          <w:p w:rsidR="008B52B3" w:rsidRPr="003C5626" w:rsidRDefault="008B52B3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主要经营范围</w:t>
            </w:r>
          </w:p>
        </w:tc>
        <w:tc>
          <w:tcPr>
            <w:tcW w:w="7371" w:type="dxa"/>
          </w:tcPr>
          <w:p w:rsidR="008B52B3" w:rsidRPr="003C5626" w:rsidRDefault="008B52B3" w:rsidP="001D492C">
            <w:pPr>
              <w:spacing w:line="340" w:lineRule="exact"/>
              <w:rPr>
                <w:rFonts w:ascii="宋体"/>
                <w:b/>
                <w:bCs/>
              </w:rPr>
            </w:pPr>
          </w:p>
        </w:tc>
      </w:tr>
      <w:tr w:rsidR="008B52B3" w:rsidRPr="003C5626" w:rsidTr="008E2AAB">
        <w:trPr>
          <w:trHeight w:val="486"/>
          <w:jc w:val="center"/>
        </w:trPr>
        <w:tc>
          <w:tcPr>
            <w:tcW w:w="1668" w:type="dxa"/>
            <w:vAlign w:val="center"/>
          </w:tcPr>
          <w:p w:rsidR="008B52B3" w:rsidRPr="003C5626" w:rsidRDefault="008B52B3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产品</w:t>
            </w:r>
            <w:r w:rsidRPr="003C5626">
              <w:rPr>
                <w:rFonts w:ascii="宋体" w:hAnsi="宋体" w:cs="宋体"/>
                <w:b/>
                <w:bCs/>
              </w:rPr>
              <w:t>/</w:t>
            </w:r>
            <w:r w:rsidRPr="003C5626">
              <w:rPr>
                <w:rFonts w:ascii="宋体" w:hAnsi="宋体" w:cs="宋体" w:hint="eastAsia"/>
                <w:b/>
                <w:bCs/>
              </w:rPr>
              <w:t>服务概况</w:t>
            </w:r>
          </w:p>
        </w:tc>
        <w:tc>
          <w:tcPr>
            <w:tcW w:w="7371" w:type="dxa"/>
            <w:vAlign w:val="center"/>
          </w:tcPr>
          <w:p w:rsidR="008B52B3" w:rsidRPr="003C5626" w:rsidRDefault="008B52B3" w:rsidP="001D492C">
            <w:pPr>
              <w:spacing w:line="340" w:lineRule="exact"/>
              <w:rPr>
                <w:rFonts w:ascii="宋体"/>
                <w:i/>
                <w:iCs/>
              </w:rPr>
            </w:pPr>
          </w:p>
          <w:p w:rsidR="008B52B3" w:rsidRPr="003C5626" w:rsidRDefault="008B52B3" w:rsidP="001D492C">
            <w:pPr>
              <w:spacing w:line="340" w:lineRule="exact"/>
              <w:rPr>
                <w:rFonts w:ascii="宋体"/>
                <w:i/>
                <w:iCs/>
              </w:rPr>
            </w:pPr>
          </w:p>
          <w:p w:rsidR="008B52B3" w:rsidRPr="003C5626" w:rsidRDefault="008B52B3" w:rsidP="001D492C">
            <w:pPr>
              <w:spacing w:line="340" w:lineRule="exact"/>
              <w:rPr>
                <w:rFonts w:ascii="宋体"/>
                <w:i/>
                <w:iCs/>
              </w:rPr>
            </w:pPr>
          </w:p>
        </w:tc>
      </w:tr>
      <w:tr w:rsidR="008B52B3" w:rsidRPr="003C5626" w:rsidTr="008E2AAB">
        <w:trPr>
          <w:trHeight w:val="594"/>
          <w:jc w:val="center"/>
        </w:trPr>
        <w:tc>
          <w:tcPr>
            <w:tcW w:w="1668" w:type="dxa"/>
            <w:vAlign w:val="center"/>
          </w:tcPr>
          <w:p w:rsidR="008B52B3" w:rsidRPr="003C5626" w:rsidRDefault="008B52B3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市场机会</w:t>
            </w:r>
          </w:p>
        </w:tc>
        <w:tc>
          <w:tcPr>
            <w:tcW w:w="7371" w:type="dxa"/>
          </w:tcPr>
          <w:p w:rsidR="008B52B3" w:rsidRPr="003C5626" w:rsidRDefault="008B52B3" w:rsidP="001D492C">
            <w:pPr>
              <w:spacing w:line="340" w:lineRule="exact"/>
              <w:rPr>
                <w:rFonts w:ascii="宋体"/>
                <w:sz w:val="18"/>
                <w:szCs w:val="18"/>
              </w:rPr>
            </w:pPr>
            <w:r w:rsidRPr="003C5626">
              <w:rPr>
                <w:rFonts w:ascii="宋体" w:hAnsi="宋体" w:cs="宋体" w:hint="eastAsia"/>
                <w:sz w:val="18"/>
                <w:szCs w:val="18"/>
              </w:rPr>
              <w:t>（客户未被解决的问题、客户未被满足的需求、客户未被重视的尊严、对手未被打破的核心、对手未被完善的弱点、政策未被实现的倾向。）</w:t>
            </w:r>
          </w:p>
          <w:p w:rsidR="008B52B3" w:rsidRPr="003C5626" w:rsidRDefault="008B52B3" w:rsidP="001D492C">
            <w:pPr>
              <w:spacing w:line="340" w:lineRule="exact"/>
              <w:rPr>
                <w:rFonts w:ascii="宋体"/>
              </w:rPr>
            </w:pPr>
          </w:p>
          <w:p w:rsidR="008B52B3" w:rsidRPr="003C5626" w:rsidRDefault="008B52B3" w:rsidP="001D492C">
            <w:pPr>
              <w:spacing w:line="340" w:lineRule="exact"/>
              <w:rPr>
                <w:rFonts w:ascii="宋体"/>
                <w:i/>
                <w:iCs/>
              </w:rPr>
            </w:pPr>
          </w:p>
        </w:tc>
      </w:tr>
    </w:tbl>
    <w:p w:rsidR="008B52B3" w:rsidRPr="003C5626" w:rsidRDefault="008B52B3" w:rsidP="008E40EB">
      <w:pPr>
        <w:pStyle w:val="Heading2"/>
        <w:spacing w:beforeLines="100" w:after="0" w:line="340" w:lineRule="exact"/>
        <w:rPr>
          <w:rFonts w:cs="Times New Roman"/>
          <w:color w:val="auto"/>
          <w:kern w:val="2"/>
        </w:rPr>
      </w:pPr>
      <w:bookmarkStart w:id="4" w:name="_Toc271552445"/>
      <w:bookmarkStart w:id="5" w:name="_Toc234146985"/>
      <w:r w:rsidRPr="003C5626">
        <w:rPr>
          <w:rFonts w:cs="幼圆" w:hint="eastAsia"/>
          <w:color w:val="auto"/>
          <w:kern w:val="2"/>
        </w:rPr>
        <w:t>盈利模式</w:t>
      </w:r>
      <w:bookmarkEnd w:id="4"/>
    </w:p>
    <w:tbl>
      <w:tblPr>
        <w:tblW w:w="90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039"/>
      </w:tblGrid>
      <w:tr w:rsidR="008B52B3" w:rsidRPr="003C5626" w:rsidTr="008E2AAB">
        <w:trPr>
          <w:trHeight w:val="414"/>
          <w:jc w:val="center"/>
        </w:trPr>
        <w:tc>
          <w:tcPr>
            <w:tcW w:w="9039" w:type="dxa"/>
            <w:vAlign w:val="center"/>
          </w:tcPr>
          <w:p w:rsidR="008B52B3" w:rsidRPr="003C5626" w:rsidRDefault="008B52B3" w:rsidP="001D492C">
            <w:pPr>
              <w:pStyle w:val="ListParagraph"/>
              <w:spacing w:line="340" w:lineRule="exact"/>
              <w:ind w:firstLineChars="0" w:firstLine="0"/>
              <w:rPr>
                <w:rFonts w:ascii="宋体" w:cs="Times New Roman"/>
                <w:sz w:val="18"/>
                <w:szCs w:val="18"/>
              </w:rPr>
            </w:pPr>
            <w:r w:rsidRPr="003C5626">
              <w:rPr>
                <w:rFonts w:ascii="宋体" w:hAnsi="宋体" w:cs="宋体" w:hint="eastAsia"/>
                <w:sz w:val="18"/>
                <w:szCs w:val="18"/>
              </w:rPr>
              <w:t>（说明企业从哪里获得收入，获得收入的形式有哪几种。）</w:t>
            </w:r>
          </w:p>
          <w:p w:rsidR="008B52B3" w:rsidRPr="003C5626" w:rsidRDefault="008B52B3" w:rsidP="001D492C">
            <w:pPr>
              <w:pStyle w:val="ListParagraph"/>
              <w:spacing w:line="340" w:lineRule="exact"/>
              <w:ind w:firstLineChars="0" w:firstLine="0"/>
              <w:rPr>
                <w:rFonts w:cs="Times New Roman"/>
                <w:i/>
                <w:iCs/>
              </w:rPr>
            </w:pPr>
          </w:p>
          <w:p w:rsidR="008B52B3" w:rsidRPr="003C5626" w:rsidRDefault="008B52B3" w:rsidP="001D492C">
            <w:pPr>
              <w:pStyle w:val="ListParagraph"/>
              <w:spacing w:line="340" w:lineRule="exact"/>
              <w:ind w:firstLineChars="0" w:firstLine="0"/>
              <w:rPr>
                <w:i/>
                <w:iCs/>
              </w:rPr>
            </w:pPr>
            <w:r w:rsidRPr="003C5626">
              <w:rPr>
                <w:i/>
                <w:iCs/>
              </w:rPr>
              <w:t xml:space="preserve">                                                           </w:t>
            </w:r>
          </w:p>
        </w:tc>
      </w:tr>
    </w:tbl>
    <w:p w:rsidR="008B52B3" w:rsidRPr="003C5626" w:rsidRDefault="008B52B3" w:rsidP="008E40EB">
      <w:pPr>
        <w:pStyle w:val="Heading2"/>
        <w:spacing w:beforeLines="100" w:after="0" w:line="340" w:lineRule="exact"/>
        <w:rPr>
          <w:rStyle w:val="Strong"/>
          <w:b/>
          <w:bCs/>
          <w:sz w:val="24"/>
          <w:szCs w:val="24"/>
          <w:lang w:val="en-US"/>
        </w:rPr>
      </w:pPr>
      <w:bookmarkStart w:id="6" w:name="_Toc271552446"/>
      <w:bookmarkEnd w:id="5"/>
      <w:r w:rsidRPr="003C5626">
        <w:rPr>
          <w:rFonts w:cs="幼圆" w:hint="eastAsia"/>
          <w:color w:val="auto"/>
          <w:kern w:val="2"/>
        </w:rPr>
        <w:t>投资收益评价</w:t>
      </w:r>
      <w:bookmarkEnd w:id="6"/>
      <w:r w:rsidRPr="003C5626">
        <w:rPr>
          <w:color w:val="auto"/>
          <w:kern w:val="2"/>
        </w:rPr>
        <w:t xml:space="preserve"> </w:t>
      </w:r>
      <w:r w:rsidRPr="003C5626">
        <w:rPr>
          <w:rStyle w:val="Strong"/>
          <w:b/>
          <w:bCs/>
          <w:sz w:val="24"/>
          <w:szCs w:val="24"/>
          <w:lang w:val="en-US"/>
        </w:rPr>
        <w:t xml:space="preserve">    </w:t>
      </w:r>
    </w:p>
    <w:tbl>
      <w:tblPr>
        <w:tblW w:w="9039" w:type="dxa"/>
        <w:jc w:val="center"/>
        <w:tblLook w:val="00A0"/>
      </w:tblPr>
      <w:tblGrid>
        <w:gridCol w:w="1722"/>
        <w:gridCol w:w="2560"/>
        <w:gridCol w:w="1701"/>
        <w:gridCol w:w="851"/>
        <w:gridCol w:w="708"/>
        <w:gridCol w:w="993"/>
        <w:gridCol w:w="504"/>
      </w:tblGrid>
      <w:tr w:rsidR="008B52B3" w:rsidRPr="003C5626" w:rsidTr="008E2AAB">
        <w:trPr>
          <w:trHeight w:val="555"/>
          <w:jc w:val="center"/>
        </w:trPr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B52B3" w:rsidRPr="003C5626" w:rsidRDefault="008B52B3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总投资额（元）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2B3" w:rsidRPr="003C5626" w:rsidRDefault="008B52B3" w:rsidP="001D492C">
            <w:pPr>
              <w:spacing w:line="340" w:lineRule="exact"/>
              <w:jc w:val="center"/>
              <w:rPr>
                <w:rFonts w:ascii="宋体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2B3" w:rsidRPr="003C5626" w:rsidRDefault="008B52B3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投资收益率（第一年）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2B3" w:rsidRPr="003C5626" w:rsidRDefault="008B52B3" w:rsidP="001D492C">
            <w:pPr>
              <w:spacing w:line="340" w:lineRule="exact"/>
              <w:jc w:val="center"/>
              <w:rPr>
                <w:rFonts w:ascii="宋体"/>
              </w:rPr>
            </w:pPr>
            <w:r w:rsidRPr="003C5626">
              <w:rPr>
                <w:rFonts w:ascii="宋体" w:hAnsi="宋体" w:cs="宋体"/>
              </w:rPr>
              <w:t xml:space="preserve">  %</w:t>
            </w:r>
          </w:p>
        </w:tc>
      </w:tr>
      <w:tr w:rsidR="008B52B3" w:rsidRPr="003C5626" w:rsidTr="008E2AAB">
        <w:trPr>
          <w:cantSplit/>
          <w:trHeight w:val="345"/>
          <w:jc w:val="center"/>
        </w:trPr>
        <w:tc>
          <w:tcPr>
            <w:tcW w:w="1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2B3" w:rsidRPr="003C5626" w:rsidRDefault="008B52B3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各年净利润</w:t>
            </w:r>
          </w:p>
          <w:p w:rsidR="008B52B3" w:rsidRPr="003C5626" w:rsidRDefault="008B52B3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（税后利润）</w:t>
            </w:r>
          </w:p>
        </w:tc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2B3" w:rsidRPr="003C5626" w:rsidRDefault="008B52B3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第一年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2B3" w:rsidRPr="003C5626" w:rsidRDefault="008B52B3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第二年</w:t>
            </w:r>
          </w:p>
        </w:tc>
        <w:tc>
          <w:tcPr>
            <w:tcW w:w="22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2B3" w:rsidRPr="003C5626" w:rsidRDefault="008B52B3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第三年</w:t>
            </w:r>
          </w:p>
        </w:tc>
      </w:tr>
      <w:tr w:rsidR="008B52B3" w:rsidRPr="003C5626" w:rsidTr="008E2AAB">
        <w:trPr>
          <w:cantSplit/>
          <w:trHeight w:val="345"/>
          <w:jc w:val="center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2B3" w:rsidRPr="003C5626" w:rsidRDefault="008B52B3" w:rsidP="001D492C">
            <w:pPr>
              <w:spacing w:line="340" w:lineRule="exact"/>
              <w:rPr>
                <w:rFonts w:ascii="宋体"/>
                <w:b/>
                <w:bCs/>
              </w:rPr>
            </w:pPr>
          </w:p>
        </w:tc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2B3" w:rsidRPr="003C5626" w:rsidRDefault="008B52B3" w:rsidP="001D492C">
            <w:pPr>
              <w:spacing w:line="340" w:lineRule="exact"/>
              <w:rPr>
                <w:rFonts w:ascii="宋体"/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2B3" w:rsidRPr="003C5626" w:rsidRDefault="008B52B3" w:rsidP="001D492C">
            <w:pPr>
              <w:spacing w:line="340" w:lineRule="exact"/>
              <w:jc w:val="center"/>
              <w:rPr>
                <w:rFonts w:ascii="宋体"/>
              </w:rPr>
            </w:pPr>
            <w:r w:rsidRPr="003C5626">
              <w:rPr>
                <w:rFonts w:ascii="宋体" w:hAnsi="宋体" w:cs="宋体" w:hint="eastAsia"/>
              </w:rPr>
              <w:t>年增长率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B52B3" w:rsidRPr="003C5626" w:rsidRDefault="008B52B3" w:rsidP="001D492C">
            <w:pPr>
              <w:spacing w:line="340" w:lineRule="exact"/>
              <w:jc w:val="center"/>
              <w:rPr>
                <w:rFonts w:ascii="宋体" w:hAnsi="宋体" w:cs="宋体"/>
              </w:rPr>
            </w:pPr>
            <w:r w:rsidRPr="003C5626">
              <w:rPr>
                <w:rFonts w:ascii="宋体" w:hAnsi="宋体" w:cs="宋体"/>
              </w:rPr>
              <w:t xml:space="preserve"> %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2B3" w:rsidRPr="003C5626" w:rsidRDefault="008B52B3" w:rsidP="001D492C">
            <w:pPr>
              <w:spacing w:line="340" w:lineRule="exact"/>
              <w:jc w:val="center"/>
              <w:rPr>
                <w:rFonts w:ascii="宋体"/>
              </w:rPr>
            </w:pPr>
            <w:r w:rsidRPr="003C5626">
              <w:rPr>
                <w:rFonts w:ascii="宋体" w:hAnsi="宋体" w:cs="宋体" w:hint="eastAsia"/>
              </w:rPr>
              <w:t>年增长率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2B3" w:rsidRPr="003C5626" w:rsidRDefault="008B52B3" w:rsidP="001D492C">
            <w:pPr>
              <w:spacing w:line="340" w:lineRule="exact"/>
              <w:jc w:val="center"/>
              <w:rPr>
                <w:rFonts w:ascii="宋体" w:hAnsi="宋体" w:cs="宋体"/>
              </w:rPr>
            </w:pPr>
            <w:r w:rsidRPr="003C5626">
              <w:rPr>
                <w:rFonts w:ascii="宋体" w:hAnsi="宋体" w:cs="宋体"/>
              </w:rPr>
              <w:t xml:space="preserve"> %</w:t>
            </w:r>
          </w:p>
        </w:tc>
      </w:tr>
      <w:tr w:rsidR="008B52B3" w:rsidRPr="003C5626" w:rsidTr="008E2AAB">
        <w:trPr>
          <w:cantSplit/>
          <w:trHeight w:val="345"/>
          <w:jc w:val="center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2B3" w:rsidRPr="003C5626" w:rsidRDefault="008B52B3" w:rsidP="001D492C">
            <w:pPr>
              <w:spacing w:line="340" w:lineRule="exact"/>
              <w:rPr>
                <w:rFonts w:ascii="宋体"/>
                <w:b/>
                <w:bCs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2B3" w:rsidRPr="003C5626" w:rsidRDefault="008B52B3" w:rsidP="001D492C">
            <w:pPr>
              <w:spacing w:line="340" w:lineRule="exact"/>
              <w:jc w:val="center"/>
              <w:rPr>
                <w:rFonts w:ascii="宋体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2B3" w:rsidRPr="003C5626" w:rsidRDefault="008B52B3" w:rsidP="001D492C">
            <w:pPr>
              <w:spacing w:line="340" w:lineRule="exact"/>
              <w:jc w:val="center"/>
              <w:rPr>
                <w:rFonts w:ascii="宋体"/>
              </w:rPr>
            </w:pPr>
          </w:p>
        </w:tc>
        <w:tc>
          <w:tcPr>
            <w:tcW w:w="22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2B3" w:rsidRPr="003C5626" w:rsidRDefault="008B52B3" w:rsidP="001D492C">
            <w:pPr>
              <w:spacing w:line="340" w:lineRule="exact"/>
              <w:jc w:val="center"/>
              <w:rPr>
                <w:rFonts w:ascii="宋体"/>
              </w:rPr>
            </w:pPr>
            <w:r w:rsidRPr="003C5626">
              <w:rPr>
                <w:rFonts w:ascii="宋体" w:hAnsi="宋体" w:cs="宋体"/>
              </w:rPr>
              <w:t xml:space="preserve"> </w:t>
            </w:r>
          </w:p>
        </w:tc>
      </w:tr>
      <w:tr w:rsidR="008B52B3" w:rsidRPr="003C5626" w:rsidTr="008E2AAB">
        <w:trPr>
          <w:cantSplit/>
          <w:trHeight w:val="397"/>
          <w:jc w:val="center"/>
        </w:trPr>
        <w:tc>
          <w:tcPr>
            <w:tcW w:w="1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52B3" w:rsidRPr="003C5626" w:rsidRDefault="008B52B3" w:rsidP="001D492C">
            <w:pPr>
              <w:spacing w:line="340" w:lineRule="exact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备注</w:t>
            </w:r>
          </w:p>
        </w:tc>
        <w:tc>
          <w:tcPr>
            <w:tcW w:w="73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52B3" w:rsidRPr="003C5626" w:rsidRDefault="008B52B3" w:rsidP="001D492C">
            <w:pPr>
              <w:pStyle w:val="ListParagraph"/>
              <w:spacing w:line="340" w:lineRule="exact"/>
              <w:ind w:firstLineChars="0" w:firstLine="0"/>
              <w:rPr>
                <w:rFonts w:ascii="宋体" w:cs="Times New Roman"/>
                <w:sz w:val="18"/>
                <w:szCs w:val="18"/>
              </w:rPr>
            </w:pPr>
            <w:r w:rsidRPr="003C5626">
              <w:rPr>
                <w:rFonts w:ascii="宋体" w:hAnsi="宋体" w:cs="宋体" w:hint="eastAsia"/>
                <w:sz w:val="18"/>
                <w:szCs w:val="18"/>
              </w:rPr>
              <w:t>投资收益率＝净利润÷总投资额×</w:t>
            </w:r>
            <w:r w:rsidRPr="003C5626">
              <w:rPr>
                <w:rFonts w:ascii="宋体" w:hAnsi="宋体" w:cs="宋体"/>
                <w:sz w:val="18"/>
                <w:szCs w:val="18"/>
              </w:rPr>
              <w:t>100%</w:t>
            </w:r>
          </w:p>
        </w:tc>
      </w:tr>
      <w:tr w:rsidR="008B52B3" w:rsidRPr="003C5626" w:rsidTr="008E2AAB">
        <w:trPr>
          <w:cantSplit/>
          <w:trHeight w:val="397"/>
          <w:jc w:val="center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2B3" w:rsidRPr="003C5626" w:rsidRDefault="008B52B3" w:rsidP="001D492C">
            <w:pPr>
              <w:spacing w:line="340" w:lineRule="exact"/>
              <w:rPr>
                <w:rFonts w:ascii="宋体"/>
                <w:b/>
                <w:bCs/>
              </w:rPr>
            </w:pPr>
          </w:p>
        </w:tc>
        <w:tc>
          <w:tcPr>
            <w:tcW w:w="73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52B3" w:rsidRPr="003C5626" w:rsidRDefault="008B52B3" w:rsidP="001D492C">
            <w:pPr>
              <w:pStyle w:val="ListParagraph"/>
              <w:spacing w:line="340" w:lineRule="exact"/>
              <w:ind w:firstLineChars="0" w:firstLine="0"/>
              <w:rPr>
                <w:rFonts w:ascii="宋体" w:cs="Times New Roman"/>
                <w:sz w:val="18"/>
                <w:szCs w:val="18"/>
              </w:rPr>
            </w:pPr>
            <w:r w:rsidRPr="003C5626">
              <w:rPr>
                <w:rFonts w:ascii="宋体" w:hAnsi="宋体" w:cs="宋体" w:hint="eastAsia"/>
                <w:sz w:val="18"/>
                <w:szCs w:val="18"/>
              </w:rPr>
              <w:t xml:space="preserve">预期净利润－第一年：见经营第一年利润表；　</w:t>
            </w:r>
          </w:p>
        </w:tc>
      </w:tr>
      <w:tr w:rsidR="008B52B3" w:rsidRPr="003C5626" w:rsidTr="008E2AAB">
        <w:trPr>
          <w:cantSplit/>
          <w:trHeight w:val="397"/>
          <w:jc w:val="center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2B3" w:rsidRPr="003C5626" w:rsidRDefault="008B52B3" w:rsidP="001D492C">
            <w:pPr>
              <w:spacing w:line="340" w:lineRule="exact"/>
              <w:rPr>
                <w:rFonts w:ascii="宋体"/>
                <w:b/>
                <w:bCs/>
              </w:rPr>
            </w:pPr>
          </w:p>
        </w:tc>
        <w:tc>
          <w:tcPr>
            <w:tcW w:w="73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52B3" w:rsidRPr="003C5626" w:rsidRDefault="008B52B3" w:rsidP="001D492C">
            <w:pPr>
              <w:pStyle w:val="ListParagraph"/>
              <w:spacing w:line="340" w:lineRule="exact"/>
              <w:ind w:firstLineChars="0" w:firstLine="0"/>
              <w:rPr>
                <w:rFonts w:ascii="宋体" w:cs="Times New Roman"/>
                <w:sz w:val="18"/>
                <w:szCs w:val="18"/>
              </w:rPr>
            </w:pPr>
            <w:r w:rsidRPr="003C5626">
              <w:rPr>
                <w:rFonts w:ascii="宋体" w:hAnsi="宋体" w:cs="宋体" w:hint="eastAsia"/>
                <w:sz w:val="18"/>
                <w:szCs w:val="18"/>
              </w:rPr>
              <w:t>此表中“总投资额”项的金额等于资金需求合计</w:t>
            </w:r>
          </w:p>
        </w:tc>
      </w:tr>
    </w:tbl>
    <w:p w:rsidR="008B52B3" w:rsidRPr="003C5626" w:rsidRDefault="008B52B3" w:rsidP="008E2AAB">
      <w:pPr>
        <w:pStyle w:val="Heading1"/>
        <w:spacing w:beforeLines="100" w:after="0" w:line="20" w:lineRule="exact"/>
        <w:rPr>
          <w:rFonts w:ascii="宋体" w:eastAsia="宋体" w:hAnsi="宋体" w:cs="Times New Roman"/>
          <w:color w:val="auto"/>
        </w:rPr>
      </w:pPr>
      <w:bookmarkStart w:id="7" w:name="_Toc234146996"/>
      <w:bookmarkStart w:id="8" w:name="_Toc271552447"/>
    </w:p>
    <w:p w:rsidR="008B52B3" w:rsidRPr="003C5626" w:rsidRDefault="008B52B3" w:rsidP="008E40EB">
      <w:pPr>
        <w:shd w:val="clear" w:color="000000" w:fill="B8CCE4"/>
        <w:spacing w:afterLines="50"/>
        <w:rPr>
          <w:sz w:val="24"/>
          <w:szCs w:val="24"/>
        </w:rPr>
      </w:pPr>
      <w:r w:rsidRPr="003C5626">
        <w:rPr>
          <w:rFonts w:ascii="微软雅黑" w:hAnsi="微软雅黑" w:cs="宋体" w:hint="eastAsia"/>
          <w:b/>
          <w:bCs/>
          <w:sz w:val="28"/>
          <w:szCs w:val="28"/>
          <w:shd w:val="clear" w:color="010000" w:fill="B8CCE4"/>
        </w:rPr>
        <w:t>二、产品与市场分析</w:t>
      </w:r>
      <w:r w:rsidRPr="003C5626">
        <w:rPr>
          <w:sz w:val="24"/>
          <w:szCs w:val="24"/>
          <w:shd w:val="clear" w:color="010000" w:fill="B8CCE4"/>
        </w:rPr>
        <w:t xml:space="preserve">                      </w:t>
      </w:r>
      <w:r w:rsidRPr="003C5626">
        <w:rPr>
          <w:sz w:val="24"/>
          <w:szCs w:val="24"/>
          <w:shd w:val="clear" w:color="000000" w:fill="B8CCE4"/>
        </w:rPr>
        <w:t xml:space="preserve">             </w:t>
      </w:r>
    </w:p>
    <w:p w:rsidR="008B52B3" w:rsidRPr="003C5626" w:rsidRDefault="008B52B3" w:rsidP="008E2AAB">
      <w:pPr>
        <w:pStyle w:val="Heading2"/>
        <w:spacing w:before="0" w:after="0" w:line="340" w:lineRule="exact"/>
        <w:ind w:firstLineChars="49" w:firstLine="31680"/>
        <w:rPr>
          <w:rFonts w:cs="Times New Roman"/>
          <w:color w:val="auto"/>
          <w:kern w:val="2"/>
        </w:rPr>
      </w:pPr>
      <w:bookmarkStart w:id="9" w:name="_Toc271552453"/>
      <w:bookmarkStart w:id="10" w:name="_Toc234146997"/>
      <w:bookmarkStart w:id="11" w:name="_Toc271552448"/>
      <w:bookmarkEnd w:id="7"/>
      <w:bookmarkEnd w:id="8"/>
      <w:r w:rsidRPr="003C5626">
        <w:rPr>
          <w:rFonts w:cs="幼圆" w:hint="eastAsia"/>
          <w:color w:val="auto"/>
          <w:kern w:val="2"/>
        </w:rPr>
        <w:t>产品</w:t>
      </w:r>
      <w:bookmarkEnd w:id="9"/>
      <w:r w:rsidRPr="003C5626">
        <w:rPr>
          <w:rFonts w:cs="幼圆" w:hint="eastAsia"/>
          <w:color w:val="auto"/>
          <w:kern w:val="2"/>
        </w:rPr>
        <w:t>与服务</w:t>
      </w:r>
    </w:p>
    <w:tbl>
      <w:tblPr>
        <w:tblW w:w="90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28"/>
        <w:gridCol w:w="1920"/>
        <w:gridCol w:w="5091"/>
      </w:tblGrid>
      <w:tr w:rsidR="008B52B3" w:rsidRPr="003C5626" w:rsidTr="008E2AAB">
        <w:trPr>
          <w:jc w:val="center"/>
        </w:trPr>
        <w:tc>
          <w:tcPr>
            <w:tcW w:w="2028" w:type="dxa"/>
          </w:tcPr>
          <w:p w:rsidR="008B52B3" w:rsidRPr="003C5626" w:rsidRDefault="008B52B3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产品或服务种类</w:t>
            </w:r>
          </w:p>
        </w:tc>
        <w:tc>
          <w:tcPr>
            <w:tcW w:w="1920" w:type="dxa"/>
          </w:tcPr>
          <w:p w:rsidR="008B52B3" w:rsidRPr="003C5626" w:rsidRDefault="008B52B3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功能</w:t>
            </w:r>
          </w:p>
        </w:tc>
        <w:tc>
          <w:tcPr>
            <w:tcW w:w="5091" w:type="dxa"/>
          </w:tcPr>
          <w:p w:rsidR="008B52B3" w:rsidRPr="003C5626" w:rsidRDefault="008B52B3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创新与特色</w:t>
            </w:r>
          </w:p>
        </w:tc>
      </w:tr>
      <w:tr w:rsidR="008B52B3" w:rsidRPr="003C5626" w:rsidTr="008E2AAB">
        <w:trPr>
          <w:trHeight w:val="1626"/>
          <w:jc w:val="center"/>
        </w:trPr>
        <w:tc>
          <w:tcPr>
            <w:tcW w:w="2028" w:type="dxa"/>
          </w:tcPr>
          <w:p w:rsidR="008B52B3" w:rsidRPr="003C5626" w:rsidRDefault="008B52B3" w:rsidP="001D492C">
            <w:pPr>
              <w:spacing w:line="340" w:lineRule="exact"/>
              <w:jc w:val="center"/>
              <w:rPr>
                <w:rFonts w:ascii="宋体"/>
                <w:b/>
                <w:bCs/>
                <w:i/>
                <w:iCs/>
              </w:rPr>
            </w:pPr>
          </w:p>
        </w:tc>
        <w:tc>
          <w:tcPr>
            <w:tcW w:w="1920" w:type="dxa"/>
          </w:tcPr>
          <w:p w:rsidR="008B52B3" w:rsidRPr="003C5626" w:rsidRDefault="008B52B3" w:rsidP="001D492C">
            <w:pPr>
              <w:spacing w:line="340" w:lineRule="exact"/>
              <w:rPr>
                <w:rFonts w:ascii="宋体"/>
                <w:b/>
                <w:bCs/>
                <w:i/>
                <w:iCs/>
              </w:rPr>
            </w:pPr>
          </w:p>
        </w:tc>
        <w:tc>
          <w:tcPr>
            <w:tcW w:w="5091" w:type="dxa"/>
          </w:tcPr>
          <w:p w:rsidR="008B52B3" w:rsidRPr="003C5626" w:rsidRDefault="008B52B3" w:rsidP="001D492C">
            <w:pPr>
              <w:spacing w:line="340" w:lineRule="exact"/>
              <w:rPr>
                <w:rFonts w:ascii="宋体"/>
                <w:b/>
                <w:bCs/>
                <w:i/>
                <w:iCs/>
              </w:rPr>
            </w:pPr>
          </w:p>
        </w:tc>
      </w:tr>
    </w:tbl>
    <w:p w:rsidR="008B52B3" w:rsidRPr="003C5626" w:rsidRDefault="008B52B3" w:rsidP="002F6DAA">
      <w:pPr>
        <w:pStyle w:val="Heading2"/>
        <w:spacing w:before="0" w:after="0" w:line="340" w:lineRule="exact"/>
        <w:rPr>
          <w:rStyle w:val="Strong"/>
          <w:rFonts w:cs="Times New Roman"/>
          <w:b/>
          <w:bCs/>
          <w:sz w:val="24"/>
          <w:szCs w:val="24"/>
          <w:lang w:val="en-US"/>
        </w:rPr>
      </w:pPr>
    </w:p>
    <w:p w:rsidR="008B52B3" w:rsidRPr="003C5626" w:rsidRDefault="008B52B3" w:rsidP="002F6DAA">
      <w:pPr>
        <w:pStyle w:val="Heading2"/>
        <w:spacing w:before="0" w:after="0" w:line="340" w:lineRule="exact"/>
        <w:rPr>
          <w:rFonts w:cs="Times New Roman"/>
          <w:color w:val="auto"/>
          <w:kern w:val="2"/>
        </w:rPr>
      </w:pPr>
      <w:r w:rsidRPr="003C5626">
        <w:rPr>
          <w:rFonts w:cs="幼圆" w:hint="eastAsia"/>
          <w:color w:val="auto"/>
          <w:kern w:val="2"/>
        </w:rPr>
        <w:t>市场定位与目标</w:t>
      </w:r>
      <w:bookmarkEnd w:id="10"/>
      <w:r w:rsidRPr="003C5626">
        <w:rPr>
          <w:rFonts w:cs="幼圆" w:hint="eastAsia"/>
          <w:color w:val="auto"/>
          <w:kern w:val="2"/>
        </w:rPr>
        <w:t>客户</w:t>
      </w:r>
      <w:bookmarkEnd w:id="11"/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02"/>
        <w:gridCol w:w="7371"/>
      </w:tblGrid>
      <w:tr w:rsidR="008B52B3" w:rsidRPr="003C5626" w:rsidTr="008E2AAB">
        <w:trPr>
          <w:trHeight w:val="894"/>
          <w:jc w:val="center"/>
        </w:trPr>
        <w:tc>
          <w:tcPr>
            <w:tcW w:w="1702" w:type="dxa"/>
          </w:tcPr>
          <w:p w:rsidR="008B52B3" w:rsidRPr="003C5626" w:rsidRDefault="008B52B3" w:rsidP="001D492C">
            <w:pPr>
              <w:spacing w:line="340" w:lineRule="exact"/>
              <w:rPr>
                <w:rFonts w:ascii="宋体"/>
              </w:rPr>
            </w:pPr>
            <w:r w:rsidRPr="003C5626">
              <w:rPr>
                <w:rFonts w:ascii="宋体" w:hAnsi="宋体" w:cs="宋体" w:hint="eastAsia"/>
              </w:rPr>
              <w:t>市场定位</w:t>
            </w:r>
          </w:p>
        </w:tc>
        <w:tc>
          <w:tcPr>
            <w:tcW w:w="7371" w:type="dxa"/>
          </w:tcPr>
          <w:p w:rsidR="008B52B3" w:rsidRPr="003C5626" w:rsidRDefault="008B52B3" w:rsidP="001D492C">
            <w:pPr>
              <w:spacing w:line="340" w:lineRule="exact"/>
              <w:rPr>
                <w:rFonts w:ascii="宋体"/>
                <w:sz w:val="18"/>
                <w:szCs w:val="18"/>
              </w:rPr>
            </w:pPr>
            <w:r w:rsidRPr="003C5626">
              <w:rPr>
                <w:rFonts w:ascii="宋体" w:hAnsi="宋体" w:cs="宋体" w:hint="eastAsia"/>
                <w:sz w:val="18"/>
                <w:szCs w:val="18"/>
              </w:rPr>
              <w:t>（</w:t>
            </w:r>
            <w:r w:rsidRPr="003C5626">
              <w:rPr>
                <w:rFonts w:ascii="宋体" w:hAnsi="宋体" w:cs="宋体"/>
                <w:sz w:val="18"/>
                <w:szCs w:val="18"/>
              </w:rPr>
              <w:t>1</w:t>
            </w:r>
            <w:hyperlink r:id="rId7" w:tooltip="产品定位" w:history="1">
              <w:r w:rsidRPr="003C5626">
                <w:rPr>
                  <w:rFonts w:ascii="宋体" w:hAnsi="宋体" w:cs="宋体" w:hint="eastAsia"/>
                  <w:sz w:val="18"/>
                  <w:szCs w:val="18"/>
                </w:rPr>
                <w:t>产品定位</w:t>
              </w:r>
            </w:hyperlink>
            <w:r w:rsidRPr="003C5626">
              <w:rPr>
                <w:rFonts w:ascii="宋体" w:hAnsi="宋体" w:cs="宋体" w:hint="eastAsia"/>
                <w:sz w:val="18"/>
                <w:szCs w:val="18"/>
              </w:rPr>
              <w:t>：即企业确定生产买卖什么样的产品或服务；</w:t>
            </w:r>
            <w:r w:rsidRPr="003C5626">
              <w:rPr>
                <w:rFonts w:ascii="宋体" w:hAnsi="宋体" w:cs="宋体"/>
                <w:sz w:val="18"/>
                <w:szCs w:val="18"/>
              </w:rPr>
              <w:t xml:space="preserve">2 </w:t>
            </w:r>
            <w:hyperlink r:id="rId8" w:tooltip="竞争定位" w:history="1">
              <w:r w:rsidRPr="003C5626">
                <w:rPr>
                  <w:rFonts w:ascii="宋体" w:hAnsi="宋体" w:cs="宋体" w:hint="eastAsia"/>
                  <w:sz w:val="18"/>
                  <w:szCs w:val="18"/>
                </w:rPr>
                <w:t>竞争定位</w:t>
              </w:r>
            </w:hyperlink>
            <w:r w:rsidRPr="003C5626">
              <w:rPr>
                <w:rFonts w:ascii="宋体" w:hAnsi="宋体" w:cs="宋体" w:hint="eastAsia"/>
                <w:sz w:val="18"/>
                <w:szCs w:val="18"/>
              </w:rPr>
              <w:t>：确定</w:t>
            </w:r>
            <w:hyperlink r:id="rId9" w:tooltip="企业" w:history="1">
              <w:r w:rsidRPr="003C5626">
                <w:rPr>
                  <w:rFonts w:ascii="宋体" w:hAnsi="宋体" w:cs="宋体" w:hint="eastAsia"/>
                  <w:sz w:val="18"/>
                  <w:szCs w:val="18"/>
                </w:rPr>
                <w:t>企业</w:t>
              </w:r>
            </w:hyperlink>
            <w:r w:rsidRPr="003C5626">
              <w:rPr>
                <w:rFonts w:ascii="宋体" w:hAnsi="宋体" w:cs="宋体" w:hint="eastAsia"/>
                <w:sz w:val="18"/>
                <w:szCs w:val="18"/>
              </w:rPr>
              <w:t>相对与竞争者的市场地位</w:t>
            </w:r>
            <w:r w:rsidRPr="003C5626">
              <w:rPr>
                <w:rFonts w:ascii="宋体" w:hAnsi="宋体" w:cs="宋体"/>
                <w:sz w:val="18"/>
                <w:szCs w:val="18"/>
              </w:rPr>
              <w:t xml:space="preserve"> </w:t>
            </w:r>
            <w:r w:rsidRPr="003C5626">
              <w:rPr>
                <w:rFonts w:ascii="宋体" w:hAnsi="宋体" w:cs="宋体" w:hint="eastAsia"/>
                <w:sz w:val="18"/>
                <w:szCs w:val="18"/>
              </w:rPr>
              <w:t>；</w:t>
            </w:r>
            <w:r w:rsidRPr="003C5626">
              <w:rPr>
                <w:rFonts w:ascii="宋体" w:hAnsi="宋体" w:cs="宋体"/>
                <w:sz w:val="18"/>
                <w:szCs w:val="18"/>
              </w:rPr>
              <w:t>3</w:t>
            </w:r>
            <w:hyperlink r:id="rId10" w:tooltip="消费者定位" w:history="1">
              <w:r w:rsidRPr="003C5626">
                <w:rPr>
                  <w:rFonts w:ascii="宋体" w:hAnsi="宋体" w:cs="宋体" w:hint="eastAsia"/>
                  <w:sz w:val="18"/>
                  <w:szCs w:val="18"/>
                </w:rPr>
                <w:t>消费者定位</w:t>
              </w:r>
            </w:hyperlink>
            <w:r w:rsidRPr="003C5626">
              <w:rPr>
                <w:rFonts w:ascii="宋体" w:hAnsi="宋体" w:cs="宋体" w:hint="eastAsia"/>
                <w:sz w:val="18"/>
                <w:szCs w:val="18"/>
              </w:rPr>
              <w:t>：确定</w:t>
            </w:r>
            <w:hyperlink r:id="rId11" w:tooltip="企业" w:history="1">
              <w:r w:rsidRPr="003C5626">
                <w:rPr>
                  <w:rFonts w:ascii="宋体" w:hAnsi="宋体" w:cs="宋体" w:hint="eastAsia"/>
                  <w:sz w:val="18"/>
                  <w:szCs w:val="18"/>
                </w:rPr>
                <w:t>企业</w:t>
              </w:r>
            </w:hyperlink>
            <w:r w:rsidRPr="003C5626">
              <w:rPr>
                <w:rFonts w:ascii="宋体" w:hAnsi="宋体" w:cs="宋体" w:hint="eastAsia"/>
                <w:sz w:val="18"/>
                <w:szCs w:val="18"/>
              </w:rPr>
              <w:t>的目标顾客群</w:t>
            </w:r>
            <w:r w:rsidRPr="003C5626">
              <w:rPr>
                <w:rFonts w:ascii="宋体" w:hAnsi="宋体" w:cs="宋体"/>
                <w:sz w:val="18"/>
                <w:szCs w:val="18"/>
              </w:rPr>
              <w:t xml:space="preserve"> </w:t>
            </w:r>
            <w:r w:rsidRPr="003C5626">
              <w:rPr>
                <w:rFonts w:ascii="宋体" w:hAnsi="宋体" w:cs="宋体" w:hint="eastAsia"/>
                <w:sz w:val="18"/>
                <w:szCs w:val="18"/>
              </w:rPr>
              <w:t>，指你究竟想要把产品卖给谁？）</w:t>
            </w:r>
          </w:p>
          <w:p w:rsidR="008B52B3" w:rsidRPr="003C5626" w:rsidRDefault="008B52B3" w:rsidP="001D492C">
            <w:pPr>
              <w:spacing w:line="340" w:lineRule="exact"/>
            </w:pPr>
          </w:p>
          <w:p w:rsidR="008B52B3" w:rsidRPr="003C5626" w:rsidRDefault="008B52B3" w:rsidP="001D492C">
            <w:pPr>
              <w:spacing w:line="340" w:lineRule="exact"/>
            </w:pPr>
          </w:p>
          <w:p w:rsidR="008B52B3" w:rsidRPr="003C5626" w:rsidRDefault="008B52B3" w:rsidP="001D492C">
            <w:pPr>
              <w:spacing w:line="340" w:lineRule="exact"/>
            </w:pPr>
          </w:p>
        </w:tc>
      </w:tr>
      <w:tr w:rsidR="008B52B3" w:rsidRPr="003C5626" w:rsidTr="008E2AAB">
        <w:trPr>
          <w:trHeight w:val="354"/>
          <w:jc w:val="center"/>
        </w:trPr>
        <w:tc>
          <w:tcPr>
            <w:tcW w:w="1702" w:type="dxa"/>
          </w:tcPr>
          <w:p w:rsidR="008B52B3" w:rsidRPr="003C5626" w:rsidRDefault="008B52B3" w:rsidP="001D492C">
            <w:pPr>
              <w:spacing w:line="340" w:lineRule="exact"/>
              <w:rPr>
                <w:rFonts w:ascii="宋体"/>
              </w:rPr>
            </w:pPr>
            <w:r w:rsidRPr="003C5626">
              <w:rPr>
                <w:rFonts w:ascii="宋体" w:hAnsi="宋体" w:cs="宋体" w:hint="eastAsia"/>
              </w:rPr>
              <w:t>目标客户</w:t>
            </w:r>
          </w:p>
        </w:tc>
        <w:tc>
          <w:tcPr>
            <w:tcW w:w="7371" w:type="dxa"/>
          </w:tcPr>
          <w:p w:rsidR="008B52B3" w:rsidRPr="003C5626" w:rsidRDefault="008B52B3" w:rsidP="001D492C">
            <w:pPr>
              <w:spacing w:line="340" w:lineRule="exact"/>
              <w:rPr>
                <w:rFonts w:ascii="宋体"/>
                <w:sz w:val="18"/>
                <w:szCs w:val="18"/>
              </w:rPr>
            </w:pPr>
            <w:r w:rsidRPr="003C5626">
              <w:rPr>
                <w:rFonts w:ascii="宋体" w:hAnsi="宋体" w:cs="宋体" w:hint="eastAsia"/>
                <w:sz w:val="18"/>
                <w:szCs w:val="18"/>
              </w:rPr>
              <w:t>（可以按照客户年龄、地域、收入、偏好、消费习惯等进行定位）</w:t>
            </w:r>
          </w:p>
          <w:p w:rsidR="008B52B3" w:rsidRPr="003C5626" w:rsidRDefault="008B52B3" w:rsidP="001D492C">
            <w:pPr>
              <w:spacing w:line="340" w:lineRule="exact"/>
              <w:rPr>
                <w:rFonts w:ascii="宋体"/>
                <w:sz w:val="18"/>
                <w:szCs w:val="18"/>
              </w:rPr>
            </w:pPr>
          </w:p>
          <w:p w:rsidR="008B52B3" w:rsidRPr="003C5626" w:rsidRDefault="008B52B3" w:rsidP="001D492C">
            <w:pPr>
              <w:spacing w:line="340" w:lineRule="exact"/>
            </w:pPr>
          </w:p>
        </w:tc>
      </w:tr>
    </w:tbl>
    <w:p w:rsidR="008B52B3" w:rsidRPr="003C5626" w:rsidRDefault="008B52B3" w:rsidP="002F6DAA">
      <w:pPr>
        <w:pStyle w:val="Heading2"/>
        <w:spacing w:before="0" w:after="0" w:line="340" w:lineRule="exact"/>
        <w:rPr>
          <w:rFonts w:cs="Times New Roman"/>
          <w:color w:val="auto"/>
          <w:kern w:val="2"/>
        </w:rPr>
      </w:pPr>
      <w:bookmarkStart w:id="12" w:name="_Toc271552449"/>
    </w:p>
    <w:p w:rsidR="008B52B3" w:rsidRPr="003C5626" w:rsidRDefault="008B52B3" w:rsidP="002F6DAA">
      <w:pPr>
        <w:pStyle w:val="Heading2"/>
        <w:spacing w:before="0" w:after="0" w:line="340" w:lineRule="exact"/>
        <w:rPr>
          <w:rFonts w:cs="Times New Roman"/>
          <w:color w:val="auto"/>
          <w:kern w:val="2"/>
        </w:rPr>
      </w:pPr>
      <w:r w:rsidRPr="003C5626">
        <w:rPr>
          <w:rFonts w:cs="幼圆" w:hint="eastAsia"/>
          <w:color w:val="auto"/>
          <w:kern w:val="2"/>
        </w:rPr>
        <w:t>市场预测（市场占有率）</w:t>
      </w:r>
      <w:bookmarkEnd w:id="12"/>
    </w:p>
    <w:tbl>
      <w:tblPr>
        <w:tblW w:w="90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039"/>
      </w:tblGrid>
      <w:tr w:rsidR="008B52B3" w:rsidRPr="003C5626" w:rsidTr="008E2AAB">
        <w:trPr>
          <w:trHeight w:val="474"/>
          <w:jc w:val="center"/>
        </w:trPr>
        <w:tc>
          <w:tcPr>
            <w:tcW w:w="9039" w:type="dxa"/>
            <w:vAlign w:val="center"/>
          </w:tcPr>
          <w:p w:rsidR="008B52B3" w:rsidRPr="003C5626" w:rsidRDefault="008B52B3" w:rsidP="001D492C">
            <w:pPr>
              <w:spacing w:line="340" w:lineRule="exact"/>
              <w:rPr>
                <w:rFonts w:ascii="宋体"/>
                <w:sz w:val="18"/>
                <w:szCs w:val="18"/>
              </w:rPr>
            </w:pPr>
            <w:r w:rsidRPr="003C5626">
              <w:rPr>
                <w:rFonts w:ascii="宋体" w:hAnsi="宋体" w:cs="宋体" w:hint="eastAsia"/>
                <w:sz w:val="18"/>
                <w:szCs w:val="18"/>
              </w:rPr>
              <w:t>（在“市场机会”的基础上，着重分析市场容量等市场需求情况及其变化趋势）</w:t>
            </w:r>
          </w:p>
          <w:p w:rsidR="008B52B3" w:rsidRPr="003C5626" w:rsidRDefault="008B52B3" w:rsidP="001D492C">
            <w:pPr>
              <w:spacing w:line="340" w:lineRule="exact"/>
              <w:rPr>
                <w:rFonts w:ascii="宋体"/>
                <w:noProof/>
              </w:rPr>
            </w:pPr>
          </w:p>
          <w:p w:rsidR="008B52B3" w:rsidRPr="003C5626" w:rsidRDefault="008B52B3" w:rsidP="001D492C">
            <w:pPr>
              <w:spacing w:line="340" w:lineRule="exact"/>
              <w:rPr>
                <w:rFonts w:ascii="宋体"/>
                <w:noProof/>
              </w:rPr>
            </w:pPr>
          </w:p>
        </w:tc>
      </w:tr>
    </w:tbl>
    <w:p w:rsidR="008B52B3" w:rsidRDefault="008B52B3" w:rsidP="002F6DAA">
      <w:pPr>
        <w:pStyle w:val="Heading2"/>
        <w:spacing w:before="0" w:after="0" w:line="340" w:lineRule="exact"/>
        <w:rPr>
          <w:rFonts w:cs="Times New Roman"/>
          <w:color w:val="auto"/>
          <w:kern w:val="2"/>
        </w:rPr>
      </w:pPr>
      <w:bookmarkStart w:id="13" w:name="_Toc271552450"/>
    </w:p>
    <w:p w:rsidR="008B52B3" w:rsidRPr="003C5626" w:rsidRDefault="008B52B3" w:rsidP="002F6DAA">
      <w:pPr>
        <w:pStyle w:val="Heading2"/>
        <w:spacing w:before="0" w:after="0" w:line="340" w:lineRule="exact"/>
        <w:rPr>
          <w:rFonts w:cs="Times New Roman"/>
          <w:color w:val="auto"/>
          <w:kern w:val="2"/>
        </w:rPr>
      </w:pPr>
      <w:r w:rsidRPr="003C5626">
        <w:rPr>
          <w:rFonts w:cs="幼圆" w:hint="eastAsia"/>
          <w:color w:val="auto"/>
          <w:kern w:val="2"/>
        </w:rPr>
        <w:t>竞争分析</w:t>
      </w:r>
      <w:bookmarkEnd w:id="13"/>
    </w:p>
    <w:tbl>
      <w:tblPr>
        <w:tblW w:w="90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039"/>
      </w:tblGrid>
      <w:tr w:rsidR="008B52B3" w:rsidRPr="003C5626" w:rsidTr="008E2AAB">
        <w:trPr>
          <w:trHeight w:val="318"/>
          <w:jc w:val="center"/>
        </w:trPr>
        <w:tc>
          <w:tcPr>
            <w:tcW w:w="9039" w:type="dxa"/>
          </w:tcPr>
          <w:p w:rsidR="008B52B3" w:rsidRPr="003C5626" w:rsidRDefault="008B52B3" w:rsidP="001D492C">
            <w:pPr>
              <w:spacing w:line="340" w:lineRule="exact"/>
              <w:rPr>
                <w:rFonts w:ascii="宋体"/>
                <w:sz w:val="18"/>
                <w:szCs w:val="18"/>
              </w:rPr>
            </w:pPr>
            <w:r w:rsidRPr="003C5626">
              <w:rPr>
                <w:rFonts w:ascii="宋体" w:hAnsi="宋体" w:cs="宋体" w:hint="eastAsia"/>
                <w:sz w:val="18"/>
                <w:szCs w:val="18"/>
              </w:rPr>
              <w:t>（列出项目目标市场当中的</w:t>
            </w:r>
            <w:r w:rsidRPr="003C5626">
              <w:rPr>
                <w:rFonts w:ascii="宋体" w:hAnsi="宋体" w:cs="宋体"/>
                <w:sz w:val="18"/>
                <w:szCs w:val="18"/>
              </w:rPr>
              <w:t>1-3</w:t>
            </w:r>
            <w:r w:rsidRPr="003C5626">
              <w:rPr>
                <w:rFonts w:ascii="宋体" w:hAnsi="宋体" w:cs="宋体" w:hint="eastAsia"/>
                <w:sz w:val="18"/>
                <w:szCs w:val="18"/>
              </w:rPr>
              <w:t>个主要竞争者，确定企业竞争核心要素）</w:t>
            </w:r>
          </w:p>
          <w:p w:rsidR="008B52B3" w:rsidRPr="003C5626" w:rsidRDefault="008B52B3" w:rsidP="001D492C">
            <w:pPr>
              <w:spacing w:line="340" w:lineRule="exact"/>
            </w:pPr>
          </w:p>
          <w:p w:rsidR="008B52B3" w:rsidRPr="003C5626" w:rsidRDefault="008B52B3" w:rsidP="001D492C">
            <w:pPr>
              <w:spacing w:line="340" w:lineRule="exact"/>
            </w:pPr>
          </w:p>
        </w:tc>
      </w:tr>
    </w:tbl>
    <w:p w:rsidR="008B52B3" w:rsidRPr="003C5626" w:rsidRDefault="008B52B3" w:rsidP="002F6DAA">
      <w:pPr>
        <w:pStyle w:val="Heading2"/>
        <w:spacing w:before="0" w:after="0" w:line="340" w:lineRule="exact"/>
        <w:rPr>
          <w:rFonts w:cs="Times New Roman"/>
          <w:color w:val="auto"/>
          <w:kern w:val="2"/>
        </w:rPr>
      </w:pPr>
      <w:bookmarkStart w:id="14" w:name="_Toc271552451"/>
    </w:p>
    <w:p w:rsidR="008B52B3" w:rsidRPr="003C5626" w:rsidRDefault="008B52B3" w:rsidP="002F6DAA">
      <w:pPr>
        <w:pStyle w:val="Heading2"/>
        <w:spacing w:before="0" w:after="0" w:line="340" w:lineRule="exact"/>
        <w:rPr>
          <w:rFonts w:cs="Times New Roman"/>
          <w:color w:val="auto"/>
          <w:kern w:val="2"/>
        </w:rPr>
      </w:pPr>
      <w:r w:rsidRPr="003C5626">
        <w:rPr>
          <w:rFonts w:cs="幼圆" w:hint="eastAsia"/>
          <w:color w:val="auto"/>
          <w:kern w:val="2"/>
        </w:rPr>
        <w:t>项目</w:t>
      </w:r>
      <w:r w:rsidRPr="003C5626">
        <w:rPr>
          <w:color w:val="auto"/>
          <w:kern w:val="2"/>
        </w:rPr>
        <w:t>SWOT</w:t>
      </w:r>
      <w:r w:rsidRPr="003C5626">
        <w:rPr>
          <w:rFonts w:cs="幼圆" w:hint="eastAsia"/>
          <w:color w:val="auto"/>
          <w:kern w:val="2"/>
        </w:rPr>
        <w:t>分析</w:t>
      </w:r>
      <w:bookmarkEnd w:id="14"/>
    </w:p>
    <w:tbl>
      <w:tblPr>
        <w:tblW w:w="90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04"/>
        <w:gridCol w:w="7235"/>
      </w:tblGrid>
      <w:tr w:rsidR="008B52B3" w:rsidRPr="003C5626" w:rsidTr="008E2AAB">
        <w:trPr>
          <w:trHeight w:val="474"/>
          <w:jc w:val="center"/>
        </w:trPr>
        <w:tc>
          <w:tcPr>
            <w:tcW w:w="0" w:type="auto"/>
            <w:vAlign w:val="center"/>
          </w:tcPr>
          <w:p w:rsidR="008B52B3" w:rsidRPr="003C5626" w:rsidRDefault="008B52B3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bookmarkStart w:id="15" w:name="_Toc234146998"/>
            <w:r w:rsidRPr="003C5626">
              <w:rPr>
                <w:rFonts w:ascii="宋体" w:hAnsi="宋体" w:cs="宋体" w:hint="eastAsia"/>
                <w:b/>
                <w:bCs/>
              </w:rPr>
              <w:t>优</w:t>
            </w:r>
            <w:r w:rsidRPr="003C5626">
              <w:rPr>
                <w:rFonts w:ascii="宋体" w:hAnsi="宋体" w:cs="宋体"/>
                <w:b/>
                <w:bCs/>
              </w:rPr>
              <w:t xml:space="preserve">  </w:t>
            </w:r>
            <w:r w:rsidRPr="003C5626">
              <w:rPr>
                <w:rFonts w:ascii="宋体" w:hAnsi="宋体" w:cs="宋体" w:hint="eastAsia"/>
                <w:b/>
                <w:bCs/>
              </w:rPr>
              <w:t>势</w:t>
            </w:r>
          </w:p>
          <w:p w:rsidR="008B52B3" w:rsidRPr="003C5626" w:rsidRDefault="008B52B3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（</w:t>
            </w:r>
            <w:r w:rsidRPr="003C5626">
              <w:rPr>
                <w:rFonts w:ascii="宋体" w:hAnsi="宋体" w:cs="宋体"/>
                <w:b/>
                <w:bCs/>
              </w:rPr>
              <w:t>Strengths</w:t>
            </w:r>
            <w:r w:rsidRPr="003C5626">
              <w:rPr>
                <w:rFonts w:ascii="宋体" w:hAnsi="宋体" w:cs="宋体" w:hint="eastAsia"/>
                <w:b/>
                <w:bCs/>
              </w:rPr>
              <w:t>）</w:t>
            </w:r>
          </w:p>
        </w:tc>
        <w:tc>
          <w:tcPr>
            <w:tcW w:w="7235" w:type="dxa"/>
            <w:vAlign w:val="center"/>
          </w:tcPr>
          <w:p w:rsidR="008B52B3" w:rsidRPr="003131D3" w:rsidRDefault="008B52B3" w:rsidP="001D492C">
            <w:pPr>
              <w:pStyle w:val="CommentText"/>
              <w:spacing w:line="340" w:lineRule="exact"/>
              <w:jc w:val="both"/>
              <w:rPr>
                <w:rFonts w:ascii="宋体"/>
                <w:i/>
                <w:iCs/>
                <w:noProof/>
              </w:rPr>
            </w:pPr>
          </w:p>
        </w:tc>
      </w:tr>
      <w:tr w:rsidR="008B52B3" w:rsidRPr="003C5626" w:rsidTr="008E2AAB">
        <w:trPr>
          <w:trHeight w:val="450"/>
          <w:jc w:val="center"/>
        </w:trPr>
        <w:tc>
          <w:tcPr>
            <w:tcW w:w="0" w:type="auto"/>
            <w:vAlign w:val="center"/>
          </w:tcPr>
          <w:p w:rsidR="008B52B3" w:rsidRPr="003C5626" w:rsidRDefault="008B52B3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劣</w:t>
            </w:r>
            <w:r w:rsidRPr="003C5626">
              <w:rPr>
                <w:rFonts w:ascii="宋体" w:hAnsi="宋体" w:cs="宋体"/>
                <w:b/>
                <w:bCs/>
              </w:rPr>
              <w:t xml:space="preserve">  </w:t>
            </w:r>
            <w:r w:rsidRPr="003C5626">
              <w:rPr>
                <w:rFonts w:ascii="宋体" w:hAnsi="宋体" w:cs="宋体" w:hint="eastAsia"/>
                <w:b/>
                <w:bCs/>
              </w:rPr>
              <w:t>势</w:t>
            </w:r>
          </w:p>
          <w:p w:rsidR="008B52B3" w:rsidRPr="003C5626" w:rsidRDefault="008B52B3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（</w:t>
            </w:r>
            <w:r w:rsidRPr="003C5626">
              <w:rPr>
                <w:rFonts w:ascii="宋体" w:hAnsi="宋体" w:cs="宋体"/>
                <w:b/>
                <w:bCs/>
              </w:rPr>
              <w:t>Weaknesses</w:t>
            </w:r>
            <w:r w:rsidRPr="003C5626">
              <w:rPr>
                <w:rFonts w:ascii="宋体" w:hAnsi="宋体" w:cs="宋体" w:hint="eastAsia"/>
                <w:b/>
                <w:bCs/>
              </w:rPr>
              <w:t>）</w:t>
            </w:r>
          </w:p>
        </w:tc>
        <w:tc>
          <w:tcPr>
            <w:tcW w:w="7235" w:type="dxa"/>
            <w:vAlign w:val="center"/>
          </w:tcPr>
          <w:p w:rsidR="008B52B3" w:rsidRPr="003131D3" w:rsidRDefault="008B52B3" w:rsidP="001D492C">
            <w:pPr>
              <w:pStyle w:val="CommentText"/>
              <w:spacing w:line="340" w:lineRule="exact"/>
              <w:jc w:val="both"/>
              <w:rPr>
                <w:rFonts w:ascii="宋体"/>
                <w:i/>
                <w:iCs/>
                <w:noProof/>
              </w:rPr>
            </w:pPr>
          </w:p>
        </w:tc>
      </w:tr>
      <w:tr w:rsidR="008B52B3" w:rsidRPr="003C5626" w:rsidTr="008E2AAB">
        <w:trPr>
          <w:trHeight w:val="438"/>
          <w:jc w:val="center"/>
        </w:trPr>
        <w:tc>
          <w:tcPr>
            <w:tcW w:w="0" w:type="auto"/>
            <w:vAlign w:val="center"/>
          </w:tcPr>
          <w:p w:rsidR="008B52B3" w:rsidRPr="003C5626" w:rsidRDefault="008B52B3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机</w:t>
            </w:r>
            <w:r w:rsidRPr="003C5626">
              <w:rPr>
                <w:rFonts w:ascii="宋体" w:hAnsi="宋体" w:cs="宋体"/>
                <w:b/>
                <w:bCs/>
              </w:rPr>
              <w:t xml:space="preserve">  </w:t>
            </w:r>
            <w:r w:rsidRPr="003C5626">
              <w:rPr>
                <w:rFonts w:ascii="宋体" w:hAnsi="宋体" w:cs="宋体" w:hint="eastAsia"/>
                <w:b/>
                <w:bCs/>
              </w:rPr>
              <w:t>遇</w:t>
            </w:r>
          </w:p>
          <w:p w:rsidR="008B52B3" w:rsidRPr="003C5626" w:rsidRDefault="008B52B3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/>
                <w:b/>
                <w:bCs/>
              </w:rPr>
              <w:t>(Opportunities)</w:t>
            </w:r>
          </w:p>
        </w:tc>
        <w:tc>
          <w:tcPr>
            <w:tcW w:w="7235" w:type="dxa"/>
            <w:vAlign w:val="center"/>
          </w:tcPr>
          <w:p w:rsidR="008B52B3" w:rsidRPr="003C5626" w:rsidRDefault="008B52B3" w:rsidP="001D492C">
            <w:pPr>
              <w:spacing w:line="340" w:lineRule="exact"/>
              <w:rPr>
                <w:rFonts w:ascii="宋体"/>
                <w:i/>
                <w:iCs/>
                <w:noProof/>
              </w:rPr>
            </w:pPr>
          </w:p>
        </w:tc>
      </w:tr>
      <w:tr w:rsidR="008B52B3" w:rsidRPr="003C5626" w:rsidTr="008E2AAB">
        <w:trPr>
          <w:trHeight w:val="246"/>
          <w:jc w:val="center"/>
        </w:trPr>
        <w:tc>
          <w:tcPr>
            <w:tcW w:w="0" w:type="auto"/>
            <w:vAlign w:val="center"/>
          </w:tcPr>
          <w:p w:rsidR="008B52B3" w:rsidRPr="003C5626" w:rsidRDefault="008B52B3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威</w:t>
            </w:r>
            <w:r w:rsidRPr="003C5626">
              <w:rPr>
                <w:rFonts w:ascii="宋体" w:hAnsi="宋体" w:cs="宋体"/>
                <w:b/>
                <w:bCs/>
              </w:rPr>
              <w:t xml:space="preserve">  </w:t>
            </w:r>
            <w:r w:rsidRPr="003C5626">
              <w:rPr>
                <w:rFonts w:ascii="宋体" w:hAnsi="宋体" w:cs="宋体" w:hint="eastAsia"/>
                <w:b/>
                <w:bCs/>
              </w:rPr>
              <w:t>胁</w:t>
            </w:r>
          </w:p>
          <w:p w:rsidR="008B52B3" w:rsidRPr="003C5626" w:rsidRDefault="008B52B3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（</w:t>
            </w:r>
            <w:r w:rsidRPr="003C5626">
              <w:rPr>
                <w:rFonts w:ascii="宋体" w:hAnsi="宋体" w:cs="宋体"/>
                <w:b/>
                <w:bCs/>
              </w:rPr>
              <w:t>Threats</w:t>
            </w:r>
            <w:r w:rsidRPr="003C5626">
              <w:rPr>
                <w:rFonts w:ascii="宋体" w:hAnsi="宋体" w:cs="宋体" w:hint="eastAsia"/>
                <w:b/>
                <w:bCs/>
              </w:rPr>
              <w:t>）</w:t>
            </w:r>
          </w:p>
        </w:tc>
        <w:tc>
          <w:tcPr>
            <w:tcW w:w="7235" w:type="dxa"/>
            <w:vAlign w:val="center"/>
          </w:tcPr>
          <w:p w:rsidR="008B52B3" w:rsidRPr="003C5626" w:rsidRDefault="008B52B3" w:rsidP="001D492C">
            <w:pPr>
              <w:spacing w:line="340" w:lineRule="exact"/>
              <w:rPr>
                <w:rFonts w:ascii="宋体"/>
                <w:i/>
                <w:iCs/>
                <w:noProof/>
              </w:rPr>
            </w:pPr>
          </w:p>
        </w:tc>
      </w:tr>
    </w:tbl>
    <w:p w:rsidR="008B52B3" w:rsidRPr="003C5626" w:rsidRDefault="008B52B3" w:rsidP="002F6DAA">
      <w:pPr>
        <w:widowControl/>
        <w:jc w:val="left"/>
        <w:rPr>
          <w:rFonts w:ascii="微软雅黑" w:eastAsia="微软雅黑"/>
          <w:b/>
          <w:bCs/>
          <w:kern w:val="0"/>
          <w:sz w:val="28"/>
          <w:szCs w:val="28"/>
        </w:rPr>
      </w:pPr>
      <w:bookmarkStart w:id="16" w:name="_Toc271552452"/>
      <w:bookmarkEnd w:id="15"/>
      <w:r w:rsidRPr="003C5626">
        <w:rPr>
          <w:rFonts w:ascii="宋体" w:hAnsi="宋体" w:cs="宋体" w:hint="eastAsia"/>
          <w:b/>
          <w:bCs/>
          <w:kern w:val="0"/>
          <w:sz w:val="28"/>
          <w:szCs w:val="28"/>
          <w:shd w:val="clear" w:color="auto" w:fill="B8CCE4"/>
        </w:rPr>
        <w:t>三、公司战略</w:t>
      </w:r>
      <w:r w:rsidRPr="003C5626">
        <w:rPr>
          <w:b/>
          <w:bCs/>
          <w:kern w:val="0"/>
          <w:sz w:val="28"/>
          <w:szCs w:val="28"/>
          <w:shd w:val="clear" w:color="auto" w:fill="B8CCE4"/>
        </w:rPr>
        <w:t xml:space="preserve">                                                         </w:t>
      </w:r>
    </w:p>
    <w:tbl>
      <w:tblPr>
        <w:tblW w:w="9111" w:type="dxa"/>
        <w:jc w:val="center"/>
        <w:tblLayout w:type="fixed"/>
        <w:tblLook w:val="0000"/>
      </w:tblPr>
      <w:tblGrid>
        <w:gridCol w:w="1455"/>
        <w:gridCol w:w="7656"/>
      </w:tblGrid>
      <w:tr w:rsidR="008B52B3" w:rsidRPr="003C5626" w:rsidTr="008E2AAB">
        <w:trPr>
          <w:trHeight w:val="2326"/>
          <w:jc w:val="center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2B3" w:rsidRPr="003C5626" w:rsidRDefault="008B52B3" w:rsidP="001D492C">
            <w:pPr>
              <w:widowControl/>
              <w:jc w:val="center"/>
              <w:rPr>
                <w:rFonts w:ascii="微软雅黑" w:eastAsia="微软雅黑"/>
                <w:b/>
                <w:bCs/>
                <w:kern w:val="0"/>
                <w:sz w:val="24"/>
                <w:szCs w:val="24"/>
              </w:rPr>
            </w:pPr>
            <w:r w:rsidRPr="003C5626">
              <w:rPr>
                <w:rFonts w:ascii="宋体" w:hAnsi="宋体" w:cs="宋体" w:hint="eastAsia"/>
                <w:kern w:val="0"/>
                <w:sz w:val="24"/>
                <w:szCs w:val="24"/>
              </w:rPr>
              <w:t>发展战略</w:t>
            </w:r>
          </w:p>
        </w:tc>
        <w:tc>
          <w:tcPr>
            <w:tcW w:w="76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52B3" w:rsidRPr="003C5626" w:rsidRDefault="008B52B3" w:rsidP="001D492C">
            <w:pPr>
              <w:widowControl/>
              <w:rPr>
                <w:rFonts w:ascii="微软雅黑" w:eastAsia="微软雅黑"/>
                <w:b/>
                <w:bCs/>
                <w:kern w:val="0"/>
                <w:sz w:val="24"/>
                <w:szCs w:val="24"/>
              </w:rPr>
            </w:pPr>
            <w:r w:rsidRPr="003C5626">
              <w:rPr>
                <w:rFonts w:ascii="宋体" w:hAnsi="宋体" w:cs="宋体" w:hint="eastAsia"/>
                <w:sz w:val="18"/>
                <w:szCs w:val="18"/>
              </w:rPr>
              <w:t>（制定公司的未来三年发展计划与目标及保障措施）</w:t>
            </w:r>
          </w:p>
        </w:tc>
      </w:tr>
    </w:tbl>
    <w:p w:rsidR="008B52B3" w:rsidRPr="003C5626" w:rsidRDefault="008B52B3" w:rsidP="008E40EB">
      <w:pPr>
        <w:pStyle w:val="Heading1"/>
        <w:spacing w:beforeLines="100" w:after="0" w:line="340" w:lineRule="exact"/>
        <w:rPr>
          <w:rFonts w:ascii="宋体" w:eastAsia="宋体" w:hAnsi="宋体" w:cs="Times New Roman"/>
          <w:color w:val="auto"/>
        </w:rPr>
      </w:pPr>
    </w:p>
    <w:p w:rsidR="008B52B3" w:rsidRPr="003C5626" w:rsidRDefault="008B52B3" w:rsidP="002F6DAA">
      <w:pPr>
        <w:widowControl/>
        <w:jc w:val="left"/>
        <w:rPr>
          <w:rFonts w:ascii="微软雅黑" w:eastAsia="微软雅黑"/>
          <w:b/>
          <w:bCs/>
          <w:kern w:val="0"/>
          <w:sz w:val="28"/>
          <w:szCs w:val="28"/>
        </w:rPr>
      </w:pPr>
      <w:r w:rsidRPr="003C5626">
        <w:rPr>
          <w:rFonts w:ascii="宋体" w:hAnsi="宋体" w:cs="宋体" w:hint="eastAsia"/>
          <w:b/>
          <w:bCs/>
          <w:kern w:val="0"/>
          <w:sz w:val="28"/>
          <w:szCs w:val="28"/>
          <w:shd w:val="clear" w:color="auto" w:fill="B8CCE4"/>
        </w:rPr>
        <w:t>四、营销策略</w:t>
      </w:r>
      <w:r w:rsidRPr="003C5626">
        <w:rPr>
          <w:b/>
          <w:bCs/>
          <w:kern w:val="0"/>
          <w:sz w:val="28"/>
          <w:szCs w:val="28"/>
          <w:shd w:val="clear" w:color="auto" w:fill="B8CCE4"/>
        </w:rPr>
        <w:t xml:space="preserve">                                                       </w:t>
      </w:r>
    </w:p>
    <w:p w:rsidR="008B52B3" w:rsidRPr="003C5626" w:rsidRDefault="008B52B3" w:rsidP="002F6DAA">
      <w:pPr>
        <w:pStyle w:val="Heading2"/>
        <w:spacing w:before="0" w:after="0" w:line="340" w:lineRule="exact"/>
        <w:rPr>
          <w:rFonts w:cs="Times New Roman"/>
          <w:color w:val="auto"/>
          <w:kern w:val="2"/>
        </w:rPr>
      </w:pPr>
      <w:bookmarkStart w:id="17" w:name="_Toc271552454"/>
      <w:bookmarkStart w:id="18" w:name="_Toc234147000"/>
      <w:bookmarkEnd w:id="16"/>
      <w:r w:rsidRPr="003C5626">
        <w:rPr>
          <w:rFonts w:cs="幼圆" w:hint="eastAsia"/>
          <w:color w:val="auto"/>
          <w:kern w:val="2"/>
        </w:rPr>
        <w:t>产品定价</w:t>
      </w:r>
      <w:bookmarkEnd w:id="17"/>
    </w:p>
    <w:tbl>
      <w:tblPr>
        <w:tblW w:w="90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59"/>
        <w:gridCol w:w="869"/>
        <w:gridCol w:w="1200"/>
        <w:gridCol w:w="1560"/>
        <w:gridCol w:w="3651"/>
      </w:tblGrid>
      <w:tr w:rsidR="008B52B3" w:rsidRPr="003C5626" w:rsidTr="008E2AAB">
        <w:trPr>
          <w:jc w:val="center"/>
        </w:trPr>
        <w:tc>
          <w:tcPr>
            <w:tcW w:w="1759" w:type="dxa"/>
          </w:tcPr>
          <w:p w:rsidR="008B52B3" w:rsidRPr="003C5626" w:rsidRDefault="008B52B3" w:rsidP="001D492C">
            <w:pPr>
              <w:spacing w:line="340" w:lineRule="exact"/>
              <w:jc w:val="center"/>
              <w:rPr>
                <w:rFonts w:ascii="宋体"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产品或服务</w:t>
            </w:r>
          </w:p>
        </w:tc>
        <w:tc>
          <w:tcPr>
            <w:tcW w:w="869" w:type="dxa"/>
          </w:tcPr>
          <w:p w:rsidR="008B52B3" w:rsidRPr="003C5626" w:rsidRDefault="008B52B3" w:rsidP="001D492C">
            <w:pPr>
              <w:spacing w:line="340" w:lineRule="exact"/>
              <w:jc w:val="center"/>
              <w:rPr>
                <w:rFonts w:ascii="宋体"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单位</w:t>
            </w:r>
          </w:p>
        </w:tc>
        <w:tc>
          <w:tcPr>
            <w:tcW w:w="1200" w:type="dxa"/>
          </w:tcPr>
          <w:p w:rsidR="008B52B3" w:rsidRPr="003C5626" w:rsidRDefault="008B52B3" w:rsidP="001D492C">
            <w:pPr>
              <w:spacing w:line="340" w:lineRule="exact"/>
              <w:jc w:val="center"/>
              <w:rPr>
                <w:rFonts w:ascii="宋体"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单位成本</w:t>
            </w:r>
          </w:p>
        </w:tc>
        <w:tc>
          <w:tcPr>
            <w:tcW w:w="1560" w:type="dxa"/>
          </w:tcPr>
          <w:p w:rsidR="008B52B3" w:rsidRPr="003C5626" w:rsidRDefault="008B52B3" w:rsidP="001D492C">
            <w:pPr>
              <w:spacing w:line="340" w:lineRule="exact"/>
              <w:jc w:val="center"/>
              <w:rPr>
                <w:rFonts w:ascii="宋体"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同类产品市场零售单价</w:t>
            </w:r>
          </w:p>
        </w:tc>
        <w:tc>
          <w:tcPr>
            <w:tcW w:w="3651" w:type="dxa"/>
          </w:tcPr>
          <w:p w:rsidR="008B52B3" w:rsidRPr="003C5626" w:rsidRDefault="008B52B3" w:rsidP="001D492C">
            <w:pPr>
              <w:spacing w:line="340" w:lineRule="exact"/>
              <w:jc w:val="center"/>
              <w:rPr>
                <w:rFonts w:ascii="宋体"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产品单价</w:t>
            </w:r>
          </w:p>
        </w:tc>
      </w:tr>
      <w:tr w:rsidR="008B52B3" w:rsidRPr="003C5626" w:rsidTr="008E2AAB">
        <w:trPr>
          <w:trHeight w:val="722"/>
          <w:jc w:val="center"/>
        </w:trPr>
        <w:tc>
          <w:tcPr>
            <w:tcW w:w="1759" w:type="dxa"/>
            <w:vAlign w:val="center"/>
          </w:tcPr>
          <w:p w:rsidR="008B52B3" w:rsidRPr="003C5626" w:rsidRDefault="008B52B3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产品一</w:t>
            </w:r>
          </w:p>
        </w:tc>
        <w:tc>
          <w:tcPr>
            <w:tcW w:w="869" w:type="dxa"/>
          </w:tcPr>
          <w:p w:rsidR="008B52B3" w:rsidRPr="003C5626" w:rsidRDefault="008B52B3" w:rsidP="001D492C">
            <w:pPr>
              <w:spacing w:line="340" w:lineRule="exact"/>
              <w:rPr>
                <w:rFonts w:ascii="宋体"/>
              </w:rPr>
            </w:pPr>
          </w:p>
        </w:tc>
        <w:tc>
          <w:tcPr>
            <w:tcW w:w="1200" w:type="dxa"/>
          </w:tcPr>
          <w:p w:rsidR="008B52B3" w:rsidRPr="003C5626" w:rsidRDefault="008B52B3" w:rsidP="001D492C">
            <w:pPr>
              <w:spacing w:line="340" w:lineRule="exact"/>
              <w:rPr>
                <w:rFonts w:ascii="宋体"/>
              </w:rPr>
            </w:pPr>
          </w:p>
        </w:tc>
        <w:tc>
          <w:tcPr>
            <w:tcW w:w="1560" w:type="dxa"/>
          </w:tcPr>
          <w:p w:rsidR="008B52B3" w:rsidRPr="003C5626" w:rsidRDefault="008B52B3" w:rsidP="001D492C">
            <w:pPr>
              <w:spacing w:line="340" w:lineRule="exact"/>
              <w:rPr>
                <w:rFonts w:ascii="宋体"/>
              </w:rPr>
            </w:pPr>
          </w:p>
        </w:tc>
        <w:tc>
          <w:tcPr>
            <w:tcW w:w="3651" w:type="dxa"/>
          </w:tcPr>
          <w:p w:rsidR="008B52B3" w:rsidRPr="003C5626" w:rsidRDefault="008B52B3" w:rsidP="001D492C">
            <w:pPr>
              <w:spacing w:line="340" w:lineRule="exact"/>
              <w:rPr>
                <w:rFonts w:ascii="宋体"/>
                <w:i/>
                <w:iCs/>
              </w:rPr>
            </w:pPr>
            <w:r w:rsidRPr="003C5626">
              <w:rPr>
                <w:rFonts w:ascii="宋体" w:hAnsi="宋体" w:cs="宋体" w:hint="eastAsia"/>
                <w:sz w:val="18"/>
                <w:szCs w:val="18"/>
              </w:rPr>
              <w:t>（如果一年当中产品售价有变化或者多种产品属于同类产品，可按照产品均价计算）</w:t>
            </w:r>
          </w:p>
        </w:tc>
      </w:tr>
      <w:tr w:rsidR="008B52B3" w:rsidRPr="003C5626" w:rsidTr="008E2AAB">
        <w:trPr>
          <w:trHeight w:val="722"/>
          <w:jc w:val="center"/>
        </w:trPr>
        <w:tc>
          <w:tcPr>
            <w:tcW w:w="1759" w:type="dxa"/>
            <w:vAlign w:val="center"/>
          </w:tcPr>
          <w:p w:rsidR="008B52B3" w:rsidRPr="003C5626" w:rsidRDefault="008B52B3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产品二</w:t>
            </w:r>
          </w:p>
        </w:tc>
        <w:tc>
          <w:tcPr>
            <w:tcW w:w="869" w:type="dxa"/>
          </w:tcPr>
          <w:p w:rsidR="008B52B3" w:rsidRPr="003C5626" w:rsidRDefault="008B52B3" w:rsidP="001D492C">
            <w:pPr>
              <w:spacing w:line="340" w:lineRule="exact"/>
              <w:rPr>
                <w:rFonts w:ascii="宋体"/>
              </w:rPr>
            </w:pPr>
          </w:p>
        </w:tc>
        <w:tc>
          <w:tcPr>
            <w:tcW w:w="1200" w:type="dxa"/>
          </w:tcPr>
          <w:p w:rsidR="008B52B3" w:rsidRPr="003C5626" w:rsidRDefault="008B52B3" w:rsidP="001D492C">
            <w:pPr>
              <w:spacing w:line="340" w:lineRule="exact"/>
              <w:rPr>
                <w:rFonts w:ascii="宋体"/>
              </w:rPr>
            </w:pPr>
          </w:p>
        </w:tc>
        <w:tc>
          <w:tcPr>
            <w:tcW w:w="1560" w:type="dxa"/>
          </w:tcPr>
          <w:p w:rsidR="008B52B3" w:rsidRPr="003C5626" w:rsidRDefault="008B52B3" w:rsidP="001D492C">
            <w:pPr>
              <w:spacing w:line="340" w:lineRule="exact"/>
              <w:rPr>
                <w:rFonts w:ascii="宋体"/>
              </w:rPr>
            </w:pPr>
          </w:p>
        </w:tc>
        <w:tc>
          <w:tcPr>
            <w:tcW w:w="3651" w:type="dxa"/>
          </w:tcPr>
          <w:p w:rsidR="008B52B3" w:rsidRPr="003C5626" w:rsidRDefault="008B52B3" w:rsidP="001D492C">
            <w:pPr>
              <w:spacing w:line="340" w:lineRule="exact"/>
              <w:rPr>
                <w:rFonts w:ascii="宋体"/>
                <w:i/>
                <w:iCs/>
              </w:rPr>
            </w:pPr>
          </w:p>
        </w:tc>
      </w:tr>
      <w:tr w:rsidR="008B52B3" w:rsidRPr="003C5626" w:rsidTr="008E2AAB">
        <w:trPr>
          <w:trHeight w:val="722"/>
          <w:jc w:val="center"/>
        </w:trPr>
        <w:tc>
          <w:tcPr>
            <w:tcW w:w="1759" w:type="dxa"/>
            <w:vAlign w:val="center"/>
          </w:tcPr>
          <w:p w:rsidR="008B52B3" w:rsidRPr="003C5626" w:rsidRDefault="008B52B3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产品三</w:t>
            </w:r>
          </w:p>
        </w:tc>
        <w:tc>
          <w:tcPr>
            <w:tcW w:w="869" w:type="dxa"/>
          </w:tcPr>
          <w:p w:rsidR="008B52B3" w:rsidRPr="003C5626" w:rsidRDefault="008B52B3" w:rsidP="001D492C">
            <w:pPr>
              <w:spacing w:line="340" w:lineRule="exact"/>
              <w:rPr>
                <w:rFonts w:ascii="宋体"/>
              </w:rPr>
            </w:pPr>
          </w:p>
        </w:tc>
        <w:tc>
          <w:tcPr>
            <w:tcW w:w="1200" w:type="dxa"/>
          </w:tcPr>
          <w:p w:rsidR="008B52B3" w:rsidRPr="003C5626" w:rsidRDefault="008B52B3" w:rsidP="001D492C">
            <w:pPr>
              <w:spacing w:line="340" w:lineRule="exact"/>
              <w:rPr>
                <w:rFonts w:ascii="宋体"/>
              </w:rPr>
            </w:pPr>
          </w:p>
        </w:tc>
        <w:tc>
          <w:tcPr>
            <w:tcW w:w="1560" w:type="dxa"/>
          </w:tcPr>
          <w:p w:rsidR="008B52B3" w:rsidRPr="003C5626" w:rsidRDefault="008B52B3" w:rsidP="001D492C">
            <w:pPr>
              <w:spacing w:line="340" w:lineRule="exact"/>
              <w:rPr>
                <w:rFonts w:ascii="宋体"/>
              </w:rPr>
            </w:pPr>
          </w:p>
        </w:tc>
        <w:tc>
          <w:tcPr>
            <w:tcW w:w="3651" w:type="dxa"/>
          </w:tcPr>
          <w:p w:rsidR="008B52B3" w:rsidRPr="003C5626" w:rsidRDefault="008B52B3" w:rsidP="001D492C">
            <w:pPr>
              <w:spacing w:line="340" w:lineRule="exact"/>
              <w:rPr>
                <w:rFonts w:ascii="宋体"/>
                <w:i/>
                <w:iCs/>
              </w:rPr>
            </w:pPr>
          </w:p>
        </w:tc>
      </w:tr>
    </w:tbl>
    <w:p w:rsidR="008B52B3" w:rsidRPr="003C5626" w:rsidRDefault="008B52B3" w:rsidP="002F6DAA">
      <w:pPr>
        <w:pStyle w:val="Heading2"/>
        <w:spacing w:before="0" w:after="0" w:line="340" w:lineRule="exact"/>
        <w:rPr>
          <w:rStyle w:val="Strong"/>
          <w:rFonts w:cs="Times New Roman"/>
          <w:b/>
          <w:bCs/>
          <w:sz w:val="24"/>
          <w:szCs w:val="24"/>
          <w:lang w:val="en-US"/>
        </w:rPr>
      </w:pPr>
      <w:bookmarkStart w:id="19" w:name="_Toc234147002"/>
      <w:bookmarkStart w:id="20" w:name="_Toc271552456"/>
    </w:p>
    <w:p w:rsidR="008B52B3" w:rsidRPr="003C5626" w:rsidRDefault="008B52B3" w:rsidP="002F6DAA">
      <w:pPr>
        <w:pStyle w:val="Heading2"/>
        <w:spacing w:before="0" w:after="0" w:line="340" w:lineRule="exact"/>
        <w:rPr>
          <w:rFonts w:cs="Times New Roman"/>
          <w:color w:val="auto"/>
          <w:kern w:val="2"/>
        </w:rPr>
      </w:pPr>
      <w:r w:rsidRPr="003C5626">
        <w:rPr>
          <w:rFonts w:cs="幼圆" w:hint="eastAsia"/>
          <w:color w:val="auto"/>
          <w:kern w:val="2"/>
        </w:rPr>
        <w:t>宣传推广</w:t>
      </w:r>
      <w:bookmarkEnd w:id="19"/>
      <w:bookmarkEnd w:id="20"/>
    </w:p>
    <w:tbl>
      <w:tblPr>
        <w:tblW w:w="90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637"/>
        <w:gridCol w:w="5791"/>
        <w:gridCol w:w="1611"/>
      </w:tblGrid>
      <w:tr w:rsidR="008B52B3" w:rsidRPr="003C5626" w:rsidTr="008E2AAB">
        <w:trPr>
          <w:jc w:val="center"/>
        </w:trPr>
        <w:tc>
          <w:tcPr>
            <w:tcW w:w="1637" w:type="dxa"/>
            <w:vAlign w:val="center"/>
          </w:tcPr>
          <w:p w:rsidR="008B52B3" w:rsidRPr="003C5626" w:rsidRDefault="008B52B3" w:rsidP="001D492C">
            <w:pPr>
              <w:spacing w:line="340" w:lineRule="exact"/>
              <w:rPr>
                <w:rFonts w:ascii="宋体"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推广方式</w:t>
            </w:r>
          </w:p>
        </w:tc>
        <w:tc>
          <w:tcPr>
            <w:tcW w:w="5791" w:type="dxa"/>
            <w:vAlign w:val="center"/>
          </w:tcPr>
          <w:p w:rsidR="008B52B3" w:rsidRPr="003C5626" w:rsidRDefault="008B52B3" w:rsidP="001D492C">
            <w:pPr>
              <w:spacing w:line="340" w:lineRule="exact"/>
              <w:rPr>
                <w:rFonts w:ascii="宋体"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主要内容</w:t>
            </w:r>
          </w:p>
        </w:tc>
        <w:tc>
          <w:tcPr>
            <w:tcW w:w="1611" w:type="dxa"/>
            <w:vAlign w:val="center"/>
          </w:tcPr>
          <w:p w:rsidR="008B52B3" w:rsidRPr="003C5626" w:rsidRDefault="008B52B3" w:rsidP="001D492C">
            <w:pPr>
              <w:spacing w:line="340" w:lineRule="exact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推广费用</w:t>
            </w:r>
          </w:p>
        </w:tc>
      </w:tr>
      <w:tr w:rsidR="008B52B3" w:rsidRPr="003C5626" w:rsidTr="008E2AAB">
        <w:trPr>
          <w:trHeight w:hRule="exact" w:val="1153"/>
          <w:jc w:val="center"/>
        </w:trPr>
        <w:tc>
          <w:tcPr>
            <w:tcW w:w="1637" w:type="dxa"/>
            <w:vAlign w:val="center"/>
          </w:tcPr>
          <w:p w:rsidR="008B52B3" w:rsidRPr="003C5626" w:rsidRDefault="008B52B3" w:rsidP="001D492C">
            <w:pPr>
              <w:spacing w:line="340" w:lineRule="exact"/>
              <w:rPr>
                <w:rFonts w:ascii="宋体"/>
              </w:rPr>
            </w:pPr>
          </w:p>
          <w:p w:rsidR="008B52B3" w:rsidRPr="003C5626" w:rsidRDefault="008B52B3" w:rsidP="001D492C">
            <w:pPr>
              <w:spacing w:line="340" w:lineRule="exact"/>
              <w:rPr>
                <w:rFonts w:ascii="宋体"/>
              </w:rPr>
            </w:pPr>
          </w:p>
          <w:p w:rsidR="008B52B3" w:rsidRPr="003C5626" w:rsidRDefault="008B52B3" w:rsidP="001D492C">
            <w:pPr>
              <w:spacing w:line="340" w:lineRule="exact"/>
              <w:rPr>
                <w:rFonts w:ascii="宋体"/>
              </w:rPr>
            </w:pPr>
          </w:p>
          <w:p w:rsidR="008B52B3" w:rsidRPr="003C5626" w:rsidRDefault="008B52B3" w:rsidP="001D492C">
            <w:pPr>
              <w:spacing w:line="340" w:lineRule="exact"/>
              <w:rPr>
                <w:rFonts w:ascii="宋体"/>
              </w:rPr>
            </w:pPr>
          </w:p>
          <w:p w:rsidR="008B52B3" w:rsidRPr="003C5626" w:rsidRDefault="008B52B3" w:rsidP="001D492C">
            <w:pPr>
              <w:spacing w:line="340" w:lineRule="exact"/>
              <w:rPr>
                <w:rFonts w:ascii="宋体"/>
              </w:rPr>
            </w:pPr>
          </w:p>
        </w:tc>
        <w:tc>
          <w:tcPr>
            <w:tcW w:w="5791" w:type="dxa"/>
            <w:vAlign w:val="center"/>
          </w:tcPr>
          <w:p w:rsidR="008B52B3" w:rsidRPr="003C5626" w:rsidRDefault="008B52B3" w:rsidP="001D492C">
            <w:pPr>
              <w:spacing w:line="340" w:lineRule="exact"/>
              <w:rPr>
                <w:rFonts w:ascii="宋体"/>
                <w:sz w:val="18"/>
                <w:szCs w:val="18"/>
              </w:rPr>
            </w:pPr>
          </w:p>
        </w:tc>
        <w:tc>
          <w:tcPr>
            <w:tcW w:w="1611" w:type="dxa"/>
            <w:vAlign w:val="center"/>
          </w:tcPr>
          <w:p w:rsidR="008B52B3" w:rsidRPr="003C5626" w:rsidRDefault="008B52B3" w:rsidP="001D492C">
            <w:pPr>
              <w:spacing w:line="340" w:lineRule="exact"/>
              <w:rPr>
                <w:rFonts w:ascii="宋体"/>
                <w:i/>
                <w:iCs/>
              </w:rPr>
            </w:pPr>
          </w:p>
        </w:tc>
      </w:tr>
    </w:tbl>
    <w:p w:rsidR="008B52B3" w:rsidRPr="003C5626" w:rsidRDefault="008B52B3" w:rsidP="008E40EB">
      <w:pPr>
        <w:pStyle w:val="Heading1"/>
        <w:spacing w:beforeLines="100" w:after="0" w:line="340" w:lineRule="exact"/>
        <w:rPr>
          <w:rFonts w:ascii="宋体" w:eastAsia="宋体" w:hAnsi="宋体" w:cs="Times New Roman"/>
          <w:color w:val="auto"/>
        </w:rPr>
      </w:pPr>
      <w:bookmarkStart w:id="21" w:name="_Toc271552457"/>
      <w:bookmarkStart w:id="22" w:name="_Toc234147006"/>
      <w:bookmarkEnd w:id="18"/>
    </w:p>
    <w:p w:rsidR="008B52B3" w:rsidRPr="003C5626" w:rsidRDefault="008B52B3" w:rsidP="002F6DAA">
      <w:pPr>
        <w:widowControl/>
        <w:jc w:val="left"/>
        <w:rPr>
          <w:rFonts w:ascii="微软雅黑" w:eastAsia="微软雅黑"/>
          <w:b/>
          <w:bCs/>
          <w:kern w:val="0"/>
          <w:sz w:val="28"/>
          <w:szCs w:val="28"/>
        </w:rPr>
      </w:pPr>
      <w:r w:rsidRPr="003C5626">
        <w:rPr>
          <w:rFonts w:ascii="宋体" w:hAnsi="宋体" w:cs="宋体" w:hint="eastAsia"/>
          <w:b/>
          <w:bCs/>
          <w:kern w:val="0"/>
          <w:sz w:val="28"/>
          <w:szCs w:val="28"/>
          <w:shd w:val="clear" w:color="auto" w:fill="B8CCE4"/>
        </w:rPr>
        <w:t>五、团队管理</w:t>
      </w:r>
      <w:r w:rsidRPr="003C5626">
        <w:rPr>
          <w:b/>
          <w:bCs/>
          <w:kern w:val="0"/>
          <w:sz w:val="28"/>
          <w:szCs w:val="28"/>
          <w:shd w:val="clear" w:color="auto" w:fill="B8CCE4"/>
        </w:rPr>
        <w:t xml:space="preserve">                                                       </w:t>
      </w:r>
    </w:p>
    <w:p w:rsidR="008B52B3" w:rsidRPr="003C5626" w:rsidRDefault="008B52B3" w:rsidP="002F6DAA">
      <w:pPr>
        <w:pStyle w:val="Heading2"/>
        <w:spacing w:before="0" w:after="0" w:line="340" w:lineRule="exact"/>
        <w:rPr>
          <w:rFonts w:cs="Times New Roman"/>
          <w:color w:val="auto"/>
          <w:kern w:val="2"/>
        </w:rPr>
      </w:pPr>
      <w:bookmarkStart w:id="23" w:name="_Toc234146992"/>
      <w:bookmarkStart w:id="24" w:name="_Toc271552458"/>
      <w:bookmarkEnd w:id="21"/>
      <w:r w:rsidRPr="003C5626">
        <w:rPr>
          <w:rFonts w:cs="幼圆" w:hint="eastAsia"/>
          <w:color w:val="auto"/>
          <w:kern w:val="2"/>
        </w:rPr>
        <w:t>组织结构</w:t>
      </w:r>
      <w:bookmarkEnd w:id="23"/>
      <w:bookmarkEnd w:id="24"/>
    </w:p>
    <w:tbl>
      <w:tblPr>
        <w:tblW w:w="90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039"/>
      </w:tblGrid>
      <w:tr w:rsidR="008B52B3" w:rsidRPr="003C5626" w:rsidTr="008E2AAB">
        <w:trPr>
          <w:trHeight w:val="306"/>
          <w:jc w:val="center"/>
        </w:trPr>
        <w:tc>
          <w:tcPr>
            <w:tcW w:w="9039" w:type="dxa"/>
            <w:vAlign w:val="center"/>
          </w:tcPr>
          <w:p w:rsidR="008B52B3" w:rsidRPr="003C5626" w:rsidRDefault="008B52B3" w:rsidP="001D492C">
            <w:pPr>
              <w:pStyle w:val="ListParagraph"/>
              <w:spacing w:line="340" w:lineRule="exact"/>
              <w:ind w:firstLineChars="0" w:firstLine="0"/>
              <w:rPr>
                <w:rFonts w:ascii="宋体" w:cs="Times New Roman"/>
                <w:sz w:val="18"/>
                <w:szCs w:val="18"/>
              </w:rPr>
            </w:pPr>
            <w:r w:rsidRPr="003C5626">
              <w:rPr>
                <w:rFonts w:ascii="宋体" w:hAnsi="宋体" w:cs="宋体" w:hint="eastAsia"/>
                <w:sz w:val="18"/>
                <w:szCs w:val="18"/>
              </w:rPr>
              <w:t>（人员构成与组织架构图）</w:t>
            </w:r>
          </w:p>
          <w:p w:rsidR="008B52B3" w:rsidRPr="003C5626" w:rsidRDefault="008B52B3" w:rsidP="001D492C">
            <w:pPr>
              <w:pStyle w:val="ListParagraph"/>
              <w:spacing w:line="340" w:lineRule="exact"/>
              <w:ind w:firstLineChars="0" w:firstLine="0"/>
              <w:rPr>
                <w:rFonts w:cs="Times New Roman"/>
                <w:i/>
                <w:iCs/>
              </w:rPr>
            </w:pPr>
          </w:p>
          <w:p w:rsidR="008B52B3" w:rsidRPr="003C5626" w:rsidRDefault="008B52B3" w:rsidP="001D492C">
            <w:pPr>
              <w:pStyle w:val="ListParagraph"/>
              <w:spacing w:line="340" w:lineRule="exact"/>
              <w:ind w:firstLineChars="0" w:firstLine="0"/>
              <w:rPr>
                <w:rFonts w:cs="Times New Roman"/>
                <w:i/>
                <w:iCs/>
              </w:rPr>
            </w:pPr>
          </w:p>
        </w:tc>
      </w:tr>
    </w:tbl>
    <w:p w:rsidR="008B52B3" w:rsidRPr="003C5626" w:rsidRDefault="008B52B3" w:rsidP="002F6DAA">
      <w:pPr>
        <w:pStyle w:val="Heading2"/>
        <w:spacing w:before="0" w:after="0" w:line="340" w:lineRule="exact"/>
        <w:rPr>
          <w:rFonts w:cs="Times New Roman"/>
          <w:color w:val="auto"/>
          <w:kern w:val="2"/>
        </w:rPr>
      </w:pPr>
      <w:bookmarkStart w:id="25" w:name="_Toc234146995"/>
      <w:bookmarkStart w:id="26" w:name="_Toc271552460"/>
    </w:p>
    <w:p w:rsidR="008B52B3" w:rsidRPr="003C5626" w:rsidRDefault="008B52B3" w:rsidP="002F6DAA">
      <w:pPr>
        <w:pStyle w:val="Heading2"/>
        <w:spacing w:before="0" w:after="0" w:line="340" w:lineRule="exact"/>
        <w:rPr>
          <w:rFonts w:cs="Times New Roman"/>
          <w:color w:val="auto"/>
          <w:kern w:val="2"/>
        </w:rPr>
      </w:pPr>
      <w:r w:rsidRPr="003C5626">
        <w:rPr>
          <w:rFonts w:cs="幼圆" w:hint="eastAsia"/>
          <w:color w:val="auto"/>
          <w:kern w:val="2"/>
        </w:rPr>
        <w:t>部门</w:t>
      </w:r>
      <w:r w:rsidRPr="003C5626">
        <w:rPr>
          <w:color w:val="auto"/>
          <w:kern w:val="2"/>
        </w:rPr>
        <w:t>/</w:t>
      </w:r>
      <w:r w:rsidRPr="003C5626">
        <w:rPr>
          <w:rFonts w:cs="幼圆" w:hint="eastAsia"/>
          <w:color w:val="auto"/>
          <w:kern w:val="2"/>
        </w:rPr>
        <w:t>岗位职责</w:t>
      </w:r>
      <w:bookmarkEnd w:id="25"/>
      <w:bookmarkEnd w:id="26"/>
    </w:p>
    <w:p w:rsidR="008B52B3" w:rsidRPr="003C5626" w:rsidRDefault="008B52B3" w:rsidP="002F6DAA">
      <w:pPr>
        <w:rPr>
          <w:rFonts w:ascii="Franklin Gothic Book" w:eastAsia="幼圆" w:hAnsi="Franklin Gothic Book"/>
          <w:b/>
          <w:bCs/>
          <w:sz w:val="24"/>
          <w:szCs w:val="24"/>
        </w:rPr>
      </w:pPr>
      <w:r w:rsidRPr="003C5626">
        <w:rPr>
          <w:rFonts w:ascii="Franklin Gothic Book" w:eastAsia="幼圆" w:hAnsi="Franklin Gothic Book" w:cs="幼圆" w:hint="eastAsia"/>
          <w:b/>
          <w:bCs/>
          <w:sz w:val="24"/>
          <w:szCs w:val="24"/>
        </w:rPr>
        <w:t>管理制度</w:t>
      </w:r>
    </w:p>
    <w:p w:rsidR="008B52B3" w:rsidRPr="003C5626" w:rsidRDefault="008B52B3" w:rsidP="002F6DAA">
      <w:pPr>
        <w:widowControl/>
        <w:jc w:val="left"/>
        <w:rPr>
          <w:rFonts w:ascii="微软雅黑" w:eastAsia="微软雅黑"/>
          <w:b/>
          <w:bCs/>
          <w:kern w:val="0"/>
          <w:sz w:val="28"/>
          <w:szCs w:val="28"/>
        </w:rPr>
      </w:pPr>
      <w:bookmarkStart w:id="27" w:name="_Toc271552461"/>
      <w:r w:rsidRPr="003C5626">
        <w:rPr>
          <w:rFonts w:ascii="宋体" w:hAnsi="宋体" w:cs="宋体" w:hint="eastAsia"/>
          <w:b/>
          <w:bCs/>
          <w:kern w:val="0"/>
          <w:sz w:val="28"/>
          <w:szCs w:val="28"/>
          <w:shd w:val="clear" w:color="auto" w:fill="B8CCE4"/>
        </w:rPr>
        <w:t>六、融资与财务分析</w:t>
      </w:r>
      <w:r w:rsidRPr="003C5626">
        <w:rPr>
          <w:b/>
          <w:bCs/>
          <w:kern w:val="0"/>
          <w:sz w:val="28"/>
          <w:szCs w:val="28"/>
          <w:shd w:val="clear" w:color="auto" w:fill="B8CCE4"/>
        </w:rPr>
        <w:t xml:space="preserve">                                                       </w:t>
      </w:r>
    </w:p>
    <w:p w:rsidR="008B52B3" w:rsidRPr="003C5626" w:rsidRDefault="008B52B3" w:rsidP="002F6DAA">
      <w:pPr>
        <w:shd w:val="clear" w:color="020000" w:fill="B8CCE4"/>
        <w:spacing w:line="480" w:lineRule="auto"/>
      </w:pPr>
      <w:bookmarkStart w:id="28" w:name="_Toc234147013"/>
      <w:bookmarkStart w:id="29" w:name="_Toc271552468"/>
      <w:bookmarkEnd w:id="22"/>
      <w:bookmarkEnd w:id="27"/>
      <w:r w:rsidRPr="003C5626">
        <w:rPr>
          <w:rFonts w:ascii="微软雅黑" w:hAnsi="微软雅黑" w:cs="宋体" w:hint="eastAsia"/>
          <w:b/>
          <w:bCs/>
          <w:sz w:val="24"/>
          <w:szCs w:val="24"/>
          <w:shd w:val="clear" w:color="010000" w:fill="B8CCE4"/>
        </w:rPr>
        <w:t>年度收入分析</w:t>
      </w:r>
      <w:r w:rsidRPr="003C5626">
        <w:rPr>
          <w:sz w:val="24"/>
          <w:szCs w:val="24"/>
          <w:shd w:val="clear" w:color="010000" w:fill="B8CCE4"/>
        </w:rPr>
        <w:t xml:space="preserve"> </w:t>
      </w:r>
      <w:r w:rsidRPr="003C5626">
        <w:rPr>
          <w:shd w:val="clear" w:color="010000" w:fill="B8CCE4"/>
        </w:rPr>
        <w:t xml:space="preserve"> </w:t>
      </w:r>
    </w:p>
    <w:p w:rsidR="008B52B3" w:rsidRPr="003C5626" w:rsidRDefault="008B52B3" w:rsidP="002F6DAA">
      <w:pPr>
        <w:widowControl/>
        <w:spacing w:line="440" w:lineRule="exact"/>
        <w:rPr>
          <w:sz w:val="24"/>
          <w:szCs w:val="24"/>
        </w:rPr>
      </w:pPr>
      <w:r w:rsidRPr="003C5626">
        <w:rPr>
          <w:rFonts w:ascii="微软雅黑" w:hAnsi="微软雅黑" w:cs="宋体" w:hint="eastAsia"/>
          <w:sz w:val="24"/>
          <w:szCs w:val="24"/>
        </w:rPr>
        <w:t>总收入：</w:t>
      </w:r>
    </w:p>
    <w:p w:rsidR="008B52B3" w:rsidRPr="003C5626" w:rsidRDefault="008B52B3" w:rsidP="002F6DAA">
      <w:pPr>
        <w:spacing w:line="440" w:lineRule="exact"/>
        <w:ind w:firstLine="400"/>
        <w:rPr>
          <w:sz w:val="24"/>
          <w:szCs w:val="24"/>
        </w:rPr>
      </w:pPr>
      <w:r w:rsidRPr="003C5626">
        <w:rPr>
          <w:rFonts w:ascii="微软雅黑" w:hAnsi="微软雅黑" w:cs="宋体" w:hint="eastAsia"/>
          <w:sz w:val="24"/>
          <w:szCs w:val="24"/>
        </w:rPr>
        <w:t>销售收入</w:t>
      </w:r>
      <w:r w:rsidRPr="003C5626">
        <w:rPr>
          <w:sz w:val="24"/>
          <w:szCs w:val="24"/>
        </w:rPr>
        <w:t xml:space="preserve">= </w:t>
      </w:r>
      <w:r w:rsidRPr="003C5626">
        <w:rPr>
          <w:rFonts w:ascii="微软雅黑" w:hAnsi="微软雅黑" w:cs="宋体" w:hint="eastAsia"/>
          <w:sz w:val="24"/>
          <w:szCs w:val="24"/>
        </w:rPr>
        <w:t>单位销售价格</w:t>
      </w:r>
      <w:r w:rsidRPr="003C5626">
        <w:rPr>
          <w:sz w:val="24"/>
          <w:szCs w:val="24"/>
        </w:rPr>
        <w:t>×</w:t>
      </w:r>
      <w:r w:rsidRPr="003C5626">
        <w:rPr>
          <w:rFonts w:ascii="微软雅黑" w:hAnsi="微软雅黑" w:cs="宋体" w:hint="eastAsia"/>
          <w:sz w:val="24"/>
          <w:szCs w:val="24"/>
        </w:rPr>
        <w:t>销售数量</w:t>
      </w:r>
    </w:p>
    <w:p w:rsidR="008B52B3" w:rsidRPr="003C5626" w:rsidRDefault="008B52B3" w:rsidP="002F6DAA">
      <w:pPr>
        <w:spacing w:line="440" w:lineRule="exact"/>
        <w:rPr>
          <w:sz w:val="24"/>
          <w:szCs w:val="24"/>
        </w:rPr>
      </w:pPr>
      <w:r w:rsidRPr="003C5626">
        <w:rPr>
          <w:rFonts w:ascii="微软雅黑" w:hAnsi="微软雅黑" w:cs="宋体" w:hint="eastAsia"/>
          <w:sz w:val="24"/>
          <w:szCs w:val="24"/>
        </w:rPr>
        <w:t>（</w:t>
      </w:r>
      <w:r w:rsidRPr="003C5626">
        <w:rPr>
          <w:sz w:val="24"/>
          <w:szCs w:val="24"/>
        </w:rPr>
        <w:t>1</w:t>
      </w:r>
      <w:r w:rsidRPr="003C5626">
        <w:rPr>
          <w:rFonts w:ascii="微软雅黑" w:hAnsi="微软雅黑" w:cs="宋体" w:hint="eastAsia"/>
          <w:sz w:val="24"/>
          <w:szCs w:val="24"/>
        </w:rPr>
        <w:t>）单位销售价格：</w:t>
      </w:r>
    </w:p>
    <w:tbl>
      <w:tblPr>
        <w:tblW w:w="88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1972"/>
        <w:gridCol w:w="1552"/>
        <w:gridCol w:w="1658"/>
        <w:gridCol w:w="1662"/>
        <w:gridCol w:w="1982"/>
      </w:tblGrid>
      <w:tr w:rsidR="008B52B3" w:rsidRPr="003C5626" w:rsidTr="008E2AAB">
        <w:trPr>
          <w:trHeight w:hRule="exact" w:val="500"/>
          <w:jc w:val="center"/>
        </w:trPr>
        <w:tc>
          <w:tcPr>
            <w:tcW w:w="197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rPr>
                <w:sz w:val="24"/>
                <w:szCs w:val="24"/>
              </w:rPr>
            </w:pP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单位营业成本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</w:pPr>
            <w:r w:rsidRPr="003C5626">
              <w:rPr>
                <w:rFonts w:ascii="微软雅黑" w:hAnsi="微软雅黑" w:cs="宋体" w:hint="eastAsia"/>
                <w:sz w:val="20"/>
                <w:szCs w:val="20"/>
              </w:rPr>
              <w:t>批发</w:t>
            </w:r>
            <w:r w:rsidRPr="003C5626">
              <w:rPr>
                <w:sz w:val="20"/>
                <w:szCs w:val="20"/>
              </w:rPr>
              <w:t>&amp;</w:t>
            </w:r>
            <w:r w:rsidRPr="003C5626">
              <w:rPr>
                <w:rFonts w:ascii="微软雅黑" w:hAnsi="微软雅黑" w:cs="宋体" w:hint="eastAsia"/>
                <w:sz w:val="20"/>
                <w:szCs w:val="20"/>
              </w:rPr>
              <w:t>零售业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ind w:left="3"/>
              <w:jc w:val="center"/>
            </w:pPr>
            <w:r w:rsidRPr="003C5626">
              <w:rPr>
                <w:rFonts w:ascii="微软雅黑" w:hAnsi="微软雅黑" w:cs="宋体" w:hint="eastAsia"/>
                <w:sz w:val="20"/>
                <w:szCs w:val="20"/>
              </w:rPr>
              <w:t>服务</w:t>
            </w:r>
            <w:r w:rsidRPr="003C5626">
              <w:rPr>
                <w:sz w:val="20"/>
                <w:szCs w:val="20"/>
              </w:rPr>
              <w:t>&amp;</w:t>
            </w:r>
            <w:r w:rsidRPr="003C5626">
              <w:rPr>
                <w:rFonts w:ascii="微软雅黑" w:hAnsi="微软雅黑" w:cs="宋体" w:hint="eastAsia"/>
                <w:sz w:val="20"/>
                <w:szCs w:val="20"/>
              </w:rPr>
              <w:t>制造业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ind w:left="3"/>
              <w:jc w:val="center"/>
            </w:pPr>
            <w:r w:rsidRPr="003C5626">
              <w:rPr>
                <w:rFonts w:ascii="微软雅黑" w:hAnsi="微软雅黑" w:cs="宋体" w:hint="eastAsia"/>
                <w:sz w:val="20"/>
                <w:szCs w:val="20"/>
              </w:rPr>
              <w:t>合计</w:t>
            </w:r>
          </w:p>
        </w:tc>
      </w:tr>
      <w:tr w:rsidR="008B52B3" w:rsidRPr="003C5626" w:rsidTr="008E2AAB">
        <w:trPr>
          <w:trHeight w:hRule="exact" w:val="544"/>
          <w:jc w:val="center"/>
        </w:trPr>
        <w:tc>
          <w:tcPr>
            <w:tcW w:w="19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B52B3" w:rsidRPr="003C5626" w:rsidRDefault="008B52B3" w:rsidP="001D492C">
            <w:pPr>
              <w:rPr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ind w:firstLine="264"/>
              <w:jc w:val="center"/>
            </w:pPr>
            <w:r w:rsidRPr="003C5626">
              <w:rPr>
                <w:rFonts w:ascii="微软雅黑" w:hAnsi="微软雅黑" w:cs="宋体" w:hint="eastAsia"/>
                <w:sz w:val="20"/>
                <w:szCs w:val="20"/>
              </w:rPr>
              <w:t>产品成本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ind w:firstLine="204"/>
              <w:jc w:val="center"/>
            </w:pPr>
            <w:r w:rsidRPr="003C5626">
              <w:rPr>
                <w:rFonts w:ascii="微软雅黑" w:hAnsi="微软雅黑" w:cs="宋体" w:hint="eastAsia"/>
                <w:sz w:val="20"/>
                <w:szCs w:val="20"/>
              </w:rPr>
              <w:t>材料费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ind w:left="3" w:firstLine="206"/>
              <w:jc w:val="center"/>
            </w:pPr>
            <w:r w:rsidRPr="003C5626">
              <w:rPr>
                <w:rFonts w:ascii="微软雅黑" w:hAnsi="微软雅黑" w:cs="宋体" w:hint="eastAsia"/>
                <w:sz w:val="20"/>
                <w:szCs w:val="20"/>
              </w:rPr>
              <w:t>人工费</w:t>
            </w: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B52B3" w:rsidRPr="003C5626" w:rsidRDefault="008B52B3" w:rsidP="001D492C"/>
        </w:tc>
      </w:tr>
      <w:tr w:rsidR="008B52B3" w:rsidRPr="003C5626" w:rsidTr="008E2AAB">
        <w:trPr>
          <w:trHeight w:hRule="exact" w:val="606"/>
          <w:jc w:val="center"/>
        </w:trPr>
        <w:tc>
          <w:tcPr>
            <w:tcW w:w="19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B52B3" w:rsidRPr="003C5626" w:rsidRDefault="008B52B3" w:rsidP="001D492C">
            <w:pPr>
              <w:rPr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ind w:left="3"/>
              <w:jc w:val="center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ind w:left="3"/>
              <w:jc w:val="center"/>
            </w:pPr>
          </w:p>
        </w:tc>
      </w:tr>
      <w:tr w:rsidR="008B52B3" w:rsidRPr="003C5626" w:rsidTr="008E2AAB">
        <w:trPr>
          <w:trHeight w:hRule="exact" w:val="582"/>
          <w:jc w:val="center"/>
        </w:trPr>
        <w:tc>
          <w:tcPr>
            <w:tcW w:w="1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rPr>
                <w:sz w:val="24"/>
                <w:szCs w:val="24"/>
              </w:rPr>
            </w:pP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单位销售价格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</w:pP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2B3" w:rsidRPr="003C5626" w:rsidRDefault="008B52B3" w:rsidP="001D492C">
            <w:pPr>
              <w:spacing w:before="78"/>
            </w:pPr>
          </w:p>
        </w:tc>
      </w:tr>
      <w:tr w:rsidR="008B52B3" w:rsidRPr="003C5626" w:rsidTr="008E2AAB">
        <w:trPr>
          <w:trHeight w:val="574"/>
          <w:jc w:val="center"/>
        </w:trPr>
        <w:tc>
          <w:tcPr>
            <w:tcW w:w="197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rPr>
                <w:sz w:val="24"/>
                <w:szCs w:val="24"/>
              </w:rPr>
            </w:pP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单位毛利润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</w:pP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</w:pP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B52B3" w:rsidRPr="003C5626" w:rsidRDefault="008B52B3" w:rsidP="001D492C">
            <w:pPr>
              <w:spacing w:before="78"/>
            </w:pPr>
          </w:p>
        </w:tc>
      </w:tr>
      <w:tr w:rsidR="008B52B3" w:rsidRPr="003C5626" w:rsidTr="008E2AAB">
        <w:trPr>
          <w:trHeight w:val="632"/>
          <w:jc w:val="center"/>
        </w:trPr>
        <w:tc>
          <w:tcPr>
            <w:tcW w:w="197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52B3" w:rsidRPr="003C5626" w:rsidRDefault="008B52B3" w:rsidP="001D492C"/>
        </w:tc>
        <w:tc>
          <w:tcPr>
            <w:tcW w:w="4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</w:pPr>
            <w:r w:rsidRPr="003C5626">
              <w:rPr>
                <w:rFonts w:ascii="微软雅黑" w:hAnsi="微软雅黑" w:cs="宋体" w:hint="eastAsia"/>
                <w:sz w:val="20"/>
                <w:szCs w:val="20"/>
              </w:rPr>
              <w:t>（单位毛利润</w:t>
            </w:r>
            <w:r w:rsidRPr="003C5626">
              <w:rPr>
                <w:sz w:val="20"/>
                <w:szCs w:val="20"/>
              </w:rPr>
              <w:t xml:space="preserve"> = </w:t>
            </w:r>
            <w:r w:rsidRPr="003C5626">
              <w:rPr>
                <w:rFonts w:ascii="微软雅黑" w:hAnsi="微软雅黑" w:cs="宋体" w:hint="eastAsia"/>
                <w:sz w:val="20"/>
                <w:szCs w:val="20"/>
              </w:rPr>
              <w:t>单位销售价格</w:t>
            </w:r>
            <w:r w:rsidRPr="003C5626">
              <w:rPr>
                <w:sz w:val="20"/>
                <w:szCs w:val="20"/>
              </w:rPr>
              <w:t xml:space="preserve"> - </w:t>
            </w:r>
            <w:r w:rsidRPr="003C5626">
              <w:rPr>
                <w:rFonts w:ascii="微软雅黑" w:hAnsi="微软雅黑" w:cs="宋体" w:hint="eastAsia"/>
                <w:sz w:val="20"/>
                <w:szCs w:val="20"/>
              </w:rPr>
              <w:t>单位营业成本）</w:t>
            </w: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B52B3" w:rsidRPr="003C5626" w:rsidRDefault="008B52B3" w:rsidP="001D492C"/>
        </w:tc>
      </w:tr>
    </w:tbl>
    <w:p w:rsidR="008B52B3" w:rsidRPr="003C5626" w:rsidRDefault="008B52B3" w:rsidP="002F6DAA">
      <w:pPr>
        <w:spacing w:before="78"/>
      </w:pPr>
    </w:p>
    <w:p w:rsidR="008B52B3" w:rsidRPr="003C5626" w:rsidRDefault="008B52B3" w:rsidP="002F6DAA">
      <w:pPr>
        <w:spacing w:before="78" w:line="400" w:lineRule="exact"/>
        <w:rPr>
          <w:sz w:val="24"/>
          <w:szCs w:val="24"/>
        </w:rPr>
      </w:pPr>
      <w:r w:rsidRPr="003C5626">
        <w:rPr>
          <w:rFonts w:ascii="微软雅黑" w:hAnsi="微软雅黑" w:cs="宋体" w:hint="eastAsia"/>
          <w:sz w:val="24"/>
          <w:szCs w:val="24"/>
        </w:rPr>
        <w:t>（</w:t>
      </w:r>
      <w:r w:rsidRPr="003C5626">
        <w:rPr>
          <w:sz w:val="24"/>
          <w:szCs w:val="24"/>
        </w:rPr>
        <w:t>2</w:t>
      </w:r>
      <w:r w:rsidRPr="003C5626">
        <w:rPr>
          <w:rFonts w:ascii="微软雅黑" w:hAnsi="微软雅黑" w:cs="宋体" w:hint="eastAsia"/>
          <w:sz w:val="24"/>
          <w:szCs w:val="24"/>
        </w:rPr>
        <w:t>）销售数量：</w:t>
      </w:r>
    </w:p>
    <w:tbl>
      <w:tblPr>
        <w:tblW w:w="8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1126"/>
        <w:gridCol w:w="568"/>
        <w:gridCol w:w="564"/>
        <w:gridCol w:w="567"/>
        <w:gridCol w:w="567"/>
        <w:gridCol w:w="567"/>
        <w:gridCol w:w="567"/>
        <w:gridCol w:w="708"/>
        <w:gridCol w:w="574"/>
        <w:gridCol w:w="574"/>
        <w:gridCol w:w="639"/>
        <w:gridCol w:w="634"/>
        <w:gridCol w:w="639"/>
        <w:gridCol w:w="606"/>
      </w:tblGrid>
      <w:tr w:rsidR="008B52B3" w:rsidRPr="003C5626" w:rsidTr="008E2AAB">
        <w:trPr>
          <w:trHeight w:hRule="exact" w:val="526"/>
          <w:jc w:val="center"/>
        </w:trPr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  <w:r w:rsidRPr="003C5626">
              <w:rPr>
                <w:rFonts w:ascii="微软雅黑" w:hAnsi="微软雅黑" w:cs="宋体" w:hint="eastAsia"/>
                <w:sz w:val="13"/>
                <w:szCs w:val="13"/>
              </w:rPr>
              <w:t>月份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  <w:r w:rsidRPr="003C5626">
              <w:rPr>
                <w:sz w:val="13"/>
                <w:szCs w:val="13"/>
              </w:rPr>
              <w:t>1</w:t>
            </w:r>
            <w:r w:rsidRPr="003C5626">
              <w:rPr>
                <w:rFonts w:ascii="微软雅黑" w:hAnsi="微软雅黑" w:cs="宋体" w:hint="eastAsia"/>
                <w:sz w:val="13"/>
                <w:szCs w:val="13"/>
              </w:rPr>
              <w:t>月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  <w:r w:rsidRPr="003C5626">
              <w:rPr>
                <w:sz w:val="13"/>
                <w:szCs w:val="13"/>
              </w:rPr>
              <w:t>2</w:t>
            </w:r>
            <w:r w:rsidRPr="003C5626">
              <w:rPr>
                <w:rFonts w:ascii="微软雅黑" w:hAnsi="微软雅黑" w:cs="宋体" w:hint="eastAsia"/>
                <w:sz w:val="13"/>
                <w:szCs w:val="13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  <w:r w:rsidRPr="003C5626">
              <w:rPr>
                <w:sz w:val="13"/>
                <w:szCs w:val="13"/>
              </w:rPr>
              <w:t>3</w:t>
            </w:r>
            <w:r w:rsidRPr="003C5626">
              <w:rPr>
                <w:rFonts w:ascii="微软雅黑" w:hAnsi="微软雅黑" w:cs="宋体" w:hint="eastAsia"/>
                <w:sz w:val="13"/>
                <w:szCs w:val="13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  <w:r w:rsidRPr="003C5626">
              <w:rPr>
                <w:sz w:val="13"/>
                <w:szCs w:val="13"/>
              </w:rPr>
              <w:t>4</w:t>
            </w:r>
            <w:r w:rsidRPr="003C5626">
              <w:rPr>
                <w:rFonts w:ascii="微软雅黑" w:hAnsi="微软雅黑" w:cs="宋体" w:hint="eastAsia"/>
                <w:sz w:val="13"/>
                <w:szCs w:val="13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  <w:r w:rsidRPr="003C5626">
              <w:rPr>
                <w:sz w:val="13"/>
                <w:szCs w:val="13"/>
              </w:rPr>
              <w:t>5</w:t>
            </w:r>
            <w:r w:rsidRPr="003C5626">
              <w:rPr>
                <w:rFonts w:ascii="微软雅黑" w:hAnsi="微软雅黑" w:cs="宋体" w:hint="eastAsia"/>
                <w:sz w:val="13"/>
                <w:szCs w:val="13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  <w:r w:rsidRPr="003C5626">
              <w:rPr>
                <w:sz w:val="13"/>
                <w:szCs w:val="13"/>
              </w:rPr>
              <w:t>6</w:t>
            </w:r>
            <w:r w:rsidRPr="003C5626">
              <w:rPr>
                <w:rFonts w:ascii="微软雅黑" w:hAnsi="微软雅黑" w:cs="宋体" w:hint="eastAsia"/>
                <w:sz w:val="13"/>
                <w:szCs w:val="13"/>
              </w:rPr>
              <w:t>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  <w:r w:rsidRPr="003C5626">
              <w:rPr>
                <w:sz w:val="13"/>
                <w:szCs w:val="13"/>
              </w:rPr>
              <w:t>7</w:t>
            </w:r>
            <w:r w:rsidRPr="003C5626">
              <w:rPr>
                <w:rFonts w:ascii="微软雅黑" w:hAnsi="微软雅黑" w:cs="宋体" w:hint="eastAsia"/>
                <w:sz w:val="13"/>
                <w:szCs w:val="13"/>
              </w:rPr>
              <w:t>月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  <w:r w:rsidRPr="003C5626">
              <w:rPr>
                <w:sz w:val="13"/>
                <w:szCs w:val="13"/>
              </w:rPr>
              <w:t>8</w:t>
            </w:r>
            <w:r w:rsidRPr="003C5626">
              <w:rPr>
                <w:rFonts w:ascii="微软雅黑" w:hAnsi="微软雅黑" w:cs="宋体" w:hint="eastAsia"/>
                <w:sz w:val="13"/>
                <w:szCs w:val="13"/>
              </w:rPr>
              <w:t>月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  <w:r w:rsidRPr="003C5626">
              <w:rPr>
                <w:sz w:val="13"/>
                <w:szCs w:val="13"/>
              </w:rPr>
              <w:t>9</w:t>
            </w:r>
            <w:r w:rsidRPr="003C5626">
              <w:rPr>
                <w:rFonts w:ascii="微软雅黑" w:hAnsi="微软雅黑" w:cs="宋体" w:hint="eastAsia"/>
                <w:sz w:val="13"/>
                <w:szCs w:val="13"/>
              </w:rPr>
              <w:t>月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  <w:r w:rsidRPr="003C5626">
              <w:rPr>
                <w:sz w:val="13"/>
                <w:szCs w:val="13"/>
              </w:rPr>
              <w:t>10</w:t>
            </w:r>
            <w:r w:rsidRPr="003C5626">
              <w:rPr>
                <w:rFonts w:ascii="微软雅黑" w:hAnsi="微软雅黑" w:cs="宋体" w:hint="eastAsia"/>
                <w:sz w:val="13"/>
                <w:szCs w:val="13"/>
              </w:rPr>
              <w:t>月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  <w:r w:rsidRPr="003C5626">
              <w:rPr>
                <w:sz w:val="13"/>
                <w:szCs w:val="13"/>
              </w:rPr>
              <w:t>11</w:t>
            </w:r>
            <w:r w:rsidRPr="003C5626">
              <w:rPr>
                <w:rFonts w:ascii="微软雅黑" w:hAnsi="微软雅黑" w:cs="宋体" w:hint="eastAsia"/>
                <w:sz w:val="13"/>
                <w:szCs w:val="13"/>
              </w:rPr>
              <w:t>月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  <w:r w:rsidRPr="003C5626">
              <w:rPr>
                <w:sz w:val="13"/>
                <w:szCs w:val="13"/>
              </w:rPr>
              <w:t>12</w:t>
            </w:r>
            <w:r w:rsidRPr="003C5626">
              <w:rPr>
                <w:rFonts w:ascii="微软雅黑" w:hAnsi="微软雅黑" w:cs="宋体" w:hint="eastAsia"/>
                <w:sz w:val="13"/>
                <w:szCs w:val="13"/>
              </w:rPr>
              <w:t>月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  <w:r w:rsidRPr="003C5626">
              <w:rPr>
                <w:rFonts w:ascii="微软雅黑" w:hAnsi="微软雅黑" w:cs="宋体" w:hint="eastAsia"/>
                <w:sz w:val="13"/>
                <w:szCs w:val="13"/>
              </w:rPr>
              <w:t>总计</w:t>
            </w:r>
          </w:p>
        </w:tc>
      </w:tr>
      <w:tr w:rsidR="008B52B3" w:rsidRPr="003C5626" w:rsidTr="008E2AAB">
        <w:trPr>
          <w:trHeight w:hRule="exact" w:val="496"/>
          <w:jc w:val="center"/>
        </w:trPr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  <w:r w:rsidRPr="003C5626">
              <w:rPr>
                <w:rFonts w:ascii="微软雅黑" w:hAnsi="微软雅黑" w:cs="宋体" w:hint="eastAsia"/>
                <w:sz w:val="13"/>
                <w:szCs w:val="13"/>
              </w:rPr>
              <w:t>销售数量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</w:tr>
      <w:tr w:rsidR="008B52B3" w:rsidRPr="003C5626" w:rsidTr="008E2AAB">
        <w:trPr>
          <w:trHeight w:hRule="exact" w:val="541"/>
          <w:jc w:val="center"/>
        </w:trPr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  <w:r w:rsidRPr="003C5626">
              <w:rPr>
                <w:rFonts w:ascii="微软雅黑" w:hAnsi="微软雅黑" w:cs="宋体" w:hint="eastAsia"/>
                <w:sz w:val="13"/>
                <w:szCs w:val="13"/>
              </w:rPr>
              <w:t>单位销售价格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</w:tr>
      <w:tr w:rsidR="008B52B3" w:rsidRPr="003C5626" w:rsidTr="008E2AAB">
        <w:trPr>
          <w:trHeight w:hRule="exact" w:val="511"/>
          <w:jc w:val="center"/>
        </w:trPr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  <w:r w:rsidRPr="003C5626">
              <w:rPr>
                <w:rFonts w:ascii="微软雅黑" w:hAnsi="微软雅黑" w:cs="宋体" w:hint="eastAsia"/>
                <w:sz w:val="13"/>
                <w:szCs w:val="13"/>
              </w:rPr>
              <w:t>销售总收入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2B3" w:rsidRPr="003C5626" w:rsidRDefault="008B52B3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</w:tr>
    </w:tbl>
    <w:p w:rsidR="008B52B3" w:rsidRPr="003C5626" w:rsidRDefault="008B52B3" w:rsidP="002F6DAA">
      <w:pPr>
        <w:spacing w:before="78"/>
      </w:pPr>
    </w:p>
    <w:p w:rsidR="008B52B3" w:rsidRPr="003C5626" w:rsidRDefault="008B52B3" w:rsidP="008E40EB">
      <w:pPr>
        <w:widowControl/>
        <w:numPr>
          <w:ilvl w:val="0"/>
          <w:numId w:val="2"/>
        </w:numPr>
        <w:spacing w:before="78" w:afterLines="50"/>
        <w:rPr>
          <w:rFonts w:ascii="微软雅黑" w:eastAsia="微软雅黑"/>
          <w:b/>
          <w:bCs/>
          <w:sz w:val="24"/>
          <w:szCs w:val="24"/>
        </w:rPr>
      </w:pPr>
      <w:r w:rsidRPr="003C5626">
        <w:rPr>
          <w:rFonts w:ascii="微软雅黑" w:hAnsi="微软雅黑" w:cs="宋体" w:hint="eastAsia"/>
          <w:sz w:val="24"/>
          <w:szCs w:val="24"/>
        </w:rPr>
        <w:t>年总收入</w:t>
      </w:r>
      <w:r w:rsidRPr="008E2AAB">
        <w:rPr>
          <w:rFonts w:ascii="微软雅黑" w:hAnsi="微软雅黑" w:cs="微软雅黑"/>
          <w:sz w:val="24"/>
          <w:szCs w:val="24"/>
        </w:rPr>
        <w:t xml:space="preserve"> = </w:t>
      </w:r>
      <w:r w:rsidRPr="003C5626">
        <w:rPr>
          <w:sz w:val="24"/>
          <w:szCs w:val="24"/>
        </w:rPr>
        <w:t xml:space="preserve">                                  </w:t>
      </w:r>
      <w:r w:rsidRPr="003C5626">
        <w:rPr>
          <w:rFonts w:ascii="微软雅黑" w:hAnsi="微软雅黑" w:cs="宋体" w:hint="eastAsia"/>
          <w:b/>
          <w:bCs/>
          <w:sz w:val="24"/>
          <w:szCs w:val="24"/>
        </w:rPr>
        <w:t>（请将计算结果填入</w:t>
      </w:r>
      <w:r w:rsidRPr="003C5626">
        <w:rPr>
          <w:rFonts w:ascii="微软雅黑" w:hAnsi="微软雅黑" w:cs="宋体" w:hint="eastAsia"/>
          <w:b/>
          <w:bCs/>
          <w:sz w:val="24"/>
          <w:szCs w:val="24"/>
          <w:lang w:val="zh-CN"/>
        </w:rPr>
        <w:t>此处</w:t>
      </w:r>
      <w:r w:rsidRPr="003C5626">
        <w:rPr>
          <w:rFonts w:ascii="微软雅黑" w:hAnsi="微软雅黑" w:cs="宋体" w:hint="eastAsia"/>
          <w:b/>
          <w:bCs/>
          <w:sz w:val="24"/>
          <w:szCs w:val="24"/>
        </w:rPr>
        <w:t>）</w:t>
      </w:r>
    </w:p>
    <w:p w:rsidR="008B52B3" w:rsidRPr="003C5626" w:rsidRDefault="008B52B3" w:rsidP="002F6DAA">
      <w:pPr>
        <w:shd w:val="clear" w:color="020000" w:fill="B8CCE4"/>
        <w:spacing w:before="240" w:line="480" w:lineRule="auto"/>
      </w:pPr>
      <w:r w:rsidRPr="003C5626">
        <w:rPr>
          <w:rFonts w:ascii="微软雅黑" w:hAnsi="微软雅黑" w:cs="宋体" w:hint="eastAsia"/>
          <w:b/>
          <w:bCs/>
          <w:sz w:val="24"/>
          <w:szCs w:val="24"/>
          <w:shd w:val="clear" w:color="010000" w:fill="B8CCE4"/>
        </w:rPr>
        <w:t>年度成本分析</w:t>
      </w:r>
      <w:r w:rsidRPr="003C5626">
        <w:rPr>
          <w:sz w:val="24"/>
          <w:szCs w:val="24"/>
          <w:shd w:val="clear" w:color="010000" w:fill="B8CCE4"/>
        </w:rPr>
        <w:t xml:space="preserve"> </w:t>
      </w:r>
      <w:r w:rsidRPr="003C5626">
        <w:rPr>
          <w:shd w:val="clear" w:color="010000" w:fill="B8CCE4"/>
        </w:rPr>
        <w:t xml:space="preserve"> </w:t>
      </w:r>
    </w:p>
    <w:p w:rsidR="008B52B3" w:rsidRPr="003C5626" w:rsidRDefault="008B52B3" w:rsidP="002F6DAA">
      <w:pPr>
        <w:spacing w:line="400" w:lineRule="exact"/>
        <w:rPr>
          <w:rFonts w:ascii="微软雅黑" w:eastAsia="微软雅黑"/>
          <w:sz w:val="24"/>
          <w:szCs w:val="24"/>
        </w:rPr>
      </w:pPr>
      <w:r w:rsidRPr="003C5626">
        <w:rPr>
          <w:rFonts w:ascii="微软雅黑" w:hAnsi="微软雅黑" w:cs="宋体" w:hint="eastAsia"/>
          <w:sz w:val="24"/>
          <w:szCs w:val="24"/>
        </w:rPr>
        <w:t>总成本</w:t>
      </w:r>
      <w:r w:rsidRPr="003C5626">
        <w:rPr>
          <w:rFonts w:ascii="微软雅黑" w:hAnsi="微软雅黑" w:cs="微软雅黑"/>
          <w:sz w:val="24"/>
          <w:szCs w:val="24"/>
        </w:rPr>
        <w:t xml:space="preserve"> = </w:t>
      </w:r>
      <w:r w:rsidRPr="003C5626">
        <w:rPr>
          <w:rFonts w:ascii="微软雅黑" w:hAnsi="微软雅黑" w:cs="宋体" w:hint="eastAsia"/>
          <w:sz w:val="24"/>
          <w:szCs w:val="24"/>
        </w:rPr>
        <w:t>营业成本</w:t>
      </w:r>
      <w:r w:rsidRPr="003C5626">
        <w:rPr>
          <w:rFonts w:ascii="微软雅黑" w:hAnsi="微软雅黑" w:cs="微软雅黑"/>
          <w:sz w:val="24"/>
          <w:szCs w:val="24"/>
        </w:rPr>
        <w:t xml:space="preserve"> + </w:t>
      </w:r>
      <w:r w:rsidRPr="003C5626">
        <w:rPr>
          <w:rFonts w:ascii="微软雅黑" w:hAnsi="微软雅黑" w:cs="宋体" w:hint="eastAsia"/>
          <w:sz w:val="24"/>
          <w:szCs w:val="24"/>
        </w:rPr>
        <w:t>期间费用</w:t>
      </w:r>
      <w:r w:rsidRPr="003C5626">
        <w:rPr>
          <w:rFonts w:ascii="微软雅黑" w:hAnsi="微软雅黑" w:cs="微软雅黑"/>
          <w:sz w:val="24"/>
          <w:szCs w:val="24"/>
        </w:rPr>
        <w:t xml:space="preserve"> + </w:t>
      </w:r>
      <w:r w:rsidRPr="003C5626">
        <w:rPr>
          <w:rFonts w:ascii="微软雅黑" w:hAnsi="微软雅黑" w:cs="宋体" w:hint="eastAsia"/>
          <w:sz w:val="24"/>
          <w:szCs w:val="24"/>
        </w:rPr>
        <w:t>折旧</w:t>
      </w:r>
    </w:p>
    <w:p w:rsidR="008B52B3" w:rsidRPr="003C5626" w:rsidRDefault="008B52B3" w:rsidP="002F6DAA">
      <w:pPr>
        <w:spacing w:line="400" w:lineRule="exact"/>
        <w:rPr>
          <w:rFonts w:ascii="微软雅黑" w:eastAsia="微软雅黑"/>
          <w:sz w:val="24"/>
          <w:szCs w:val="24"/>
        </w:rPr>
      </w:pPr>
      <w:r w:rsidRPr="003C5626">
        <w:rPr>
          <w:rFonts w:ascii="微软雅黑" w:hAnsi="微软雅黑" w:cs="宋体" w:hint="eastAsia"/>
          <w:sz w:val="24"/>
          <w:szCs w:val="24"/>
        </w:rPr>
        <w:t>（</w:t>
      </w:r>
      <w:r w:rsidRPr="003C5626">
        <w:rPr>
          <w:rFonts w:ascii="微软雅黑" w:hAnsi="微软雅黑" w:cs="微软雅黑"/>
          <w:sz w:val="24"/>
          <w:szCs w:val="24"/>
        </w:rPr>
        <w:t>1</w:t>
      </w:r>
      <w:r w:rsidRPr="003C5626">
        <w:rPr>
          <w:rFonts w:ascii="微软雅黑" w:hAnsi="微软雅黑" w:cs="宋体" w:hint="eastAsia"/>
          <w:sz w:val="24"/>
          <w:szCs w:val="24"/>
        </w:rPr>
        <w:t>）营业成本：是指生产产品、提供服务，直接发生的人工、水电、材料</w:t>
      </w:r>
      <w:hyperlink r:id="rId12" w:history="1">
        <w:r w:rsidRPr="003C5626">
          <w:rPr>
            <w:rFonts w:ascii="微软雅黑" w:hAnsi="微软雅黑" w:cs="宋体" w:hint="eastAsia"/>
            <w:sz w:val="24"/>
            <w:szCs w:val="24"/>
          </w:rPr>
          <w:t>物料</w:t>
        </w:r>
      </w:hyperlink>
      <w:r w:rsidRPr="003C5626">
        <w:rPr>
          <w:rFonts w:ascii="微软雅黑" w:hAnsi="微软雅黑" w:cs="宋体" w:hint="eastAsia"/>
          <w:sz w:val="24"/>
          <w:szCs w:val="24"/>
        </w:rPr>
        <w:t>费等。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2268"/>
        <w:gridCol w:w="2235"/>
        <w:gridCol w:w="1984"/>
        <w:gridCol w:w="2552"/>
      </w:tblGrid>
      <w:tr w:rsidR="008B52B3" w:rsidRPr="003C5626" w:rsidTr="008E2AAB">
        <w:trPr>
          <w:trHeight w:hRule="exact" w:val="573"/>
          <w:jc w:val="center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line="400" w:lineRule="exact"/>
              <w:jc w:val="center"/>
            </w:pPr>
            <w:r w:rsidRPr="003C5626"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单位营业成本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line="400" w:lineRule="exact"/>
              <w:jc w:val="center"/>
            </w:pPr>
            <w:r w:rsidRPr="003C5626"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月营业成本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line="400" w:lineRule="exact"/>
              <w:jc w:val="center"/>
            </w:pPr>
            <w:r w:rsidRPr="003C5626"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年营业成本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2B3" w:rsidRPr="003C5626" w:rsidRDefault="008B52B3" w:rsidP="001D492C">
            <w:pPr>
              <w:spacing w:line="400" w:lineRule="exact"/>
              <w:jc w:val="center"/>
            </w:pPr>
            <w:r w:rsidRPr="003C5626"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说明</w:t>
            </w:r>
          </w:p>
        </w:tc>
      </w:tr>
      <w:tr w:rsidR="008B52B3" w:rsidRPr="003C5626" w:rsidTr="008E2AAB">
        <w:trPr>
          <w:trHeight w:hRule="exact" w:val="536"/>
          <w:jc w:val="center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line="400" w:lineRule="exact"/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line="400" w:lineRule="exac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line="400" w:lineRule="exact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2B3" w:rsidRPr="003C5626" w:rsidRDefault="008B52B3" w:rsidP="001D492C">
            <w:pPr>
              <w:spacing w:line="400" w:lineRule="exact"/>
            </w:pPr>
          </w:p>
        </w:tc>
      </w:tr>
    </w:tbl>
    <w:p w:rsidR="008B52B3" w:rsidRPr="003C5626" w:rsidRDefault="008B52B3" w:rsidP="002F6DAA">
      <w:pPr>
        <w:spacing w:line="380" w:lineRule="exact"/>
        <w:ind w:firstLine="400"/>
        <w:rPr>
          <w:rFonts w:ascii="宋体"/>
          <w:sz w:val="18"/>
          <w:szCs w:val="18"/>
        </w:rPr>
      </w:pPr>
      <w:r w:rsidRPr="003C5626">
        <w:rPr>
          <w:rFonts w:ascii="宋体" w:hAnsi="宋体" w:cs="宋体" w:hint="eastAsia"/>
          <w:sz w:val="18"/>
          <w:szCs w:val="18"/>
        </w:rPr>
        <w:t>备注：月营业成本</w:t>
      </w:r>
      <w:r w:rsidRPr="003C5626">
        <w:rPr>
          <w:rFonts w:ascii="宋体" w:hAnsi="宋体" w:cs="宋体"/>
          <w:sz w:val="18"/>
          <w:szCs w:val="18"/>
        </w:rPr>
        <w:t>=</w:t>
      </w:r>
      <w:r w:rsidRPr="003C5626">
        <w:rPr>
          <w:rFonts w:ascii="宋体" w:hAnsi="宋体" w:cs="宋体" w:hint="eastAsia"/>
          <w:sz w:val="18"/>
          <w:szCs w:val="18"/>
        </w:rPr>
        <w:t>单位营业成本×月销售量；年营业成本</w:t>
      </w:r>
      <w:r w:rsidRPr="003C5626">
        <w:rPr>
          <w:rFonts w:ascii="宋体" w:hAnsi="宋体" w:cs="宋体"/>
          <w:sz w:val="18"/>
          <w:szCs w:val="18"/>
        </w:rPr>
        <w:t>=</w:t>
      </w:r>
      <w:r w:rsidRPr="003C5626">
        <w:rPr>
          <w:rFonts w:ascii="宋体" w:hAnsi="宋体" w:cs="宋体" w:hint="eastAsia"/>
          <w:sz w:val="18"/>
          <w:szCs w:val="18"/>
        </w:rPr>
        <w:t>单位营业成本×年销售量</w:t>
      </w:r>
    </w:p>
    <w:p w:rsidR="008B52B3" w:rsidRPr="003C5626" w:rsidRDefault="008B52B3" w:rsidP="002F6DAA">
      <w:pPr>
        <w:spacing w:line="380" w:lineRule="exact"/>
        <w:ind w:left="1500" w:hanging="1500"/>
        <w:rPr>
          <w:rFonts w:ascii="宋体"/>
          <w:sz w:val="18"/>
          <w:szCs w:val="18"/>
        </w:rPr>
      </w:pPr>
      <w:r w:rsidRPr="003C5626">
        <w:rPr>
          <w:rFonts w:ascii="宋体" w:hAnsi="宋体" w:cs="宋体" w:hint="eastAsia"/>
          <w:sz w:val="24"/>
          <w:szCs w:val="24"/>
        </w:rPr>
        <w:t>（</w:t>
      </w:r>
      <w:r w:rsidRPr="003C5626">
        <w:rPr>
          <w:rFonts w:ascii="宋体" w:hAnsi="宋体" w:cs="宋体"/>
          <w:sz w:val="24"/>
          <w:szCs w:val="24"/>
        </w:rPr>
        <w:t>2</w:t>
      </w:r>
      <w:r w:rsidRPr="003C5626">
        <w:rPr>
          <w:rFonts w:ascii="宋体" w:hAnsi="宋体" w:cs="宋体" w:hint="eastAsia"/>
          <w:sz w:val="24"/>
          <w:szCs w:val="24"/>
        </w:rPr>
        <w:t>）期间费用：是指维持经营所间接发生的费用</w:t>
      </w:r>
      <w:r w:rsidRPr="003C5626">
        <w:rPr>
          <w:rFonts w:ascii="宋体" w:hAnsi="宋体" w:cs="宋体" w:hint="eastAsia"/>
          <w:sz w:val="18"/>
          <w:szCs w:val="18"/>
        </w:rPr>
        <w:t>（包括：公共事业费，如水电、燃气、电话、网络、交通费等，租金，工资，广告，办公费，保险费等）。</w:t>
      </w:r>
    </w:p>
    <w:p w:rsidR="008B52B3" w:rsidRPr="003C5626" w:rsidRDefault="008B52B3" w:rsidP="002F6DAA">
      <w:pPr>
        <w:spacing w:after="100"/>
        <w:ind w:left="1500" w:hanging="1500"/>
      </w:pP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2376"/>
        <w:gridCol w:w="2127"/>
        <w:gridCol w:w="2126"/>
        <w:gridCol w:w="2410"/>
      </w:tblGrid>
      <w:tr w:rsidR="008B52B3" w:rsidRPr="003C5626" w:rsidTr="008E2AAB">
        <w:trPr>
          <w:trHeight w:hRule="exact" w:val="425"/>
          <w:jc w:val="center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  <w:rPr>
                <w:sz w:val="24"/>
                <w:szCs w:val="24"/>
              </w:rPr>
            </w:pPr>
            <w:r w:rsidRPr="003C5626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期间费用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  <w:rPr>
                <w:sz w:val="24"/>
                <w:szCs w:val="24"/>
              </w:rPr>
            </w:pPr>
            <w:r w:rsidRPr="003C5626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月期间费用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  <w:rPr>
                <w:sz w:val="24"/>
                <w:szCs w:val="24"/>
              </w:rPr>
            </w:pPr>
            <w:r w:rsidRPr="003C5626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年期间费用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  <w:rPr>
                <w:sz w:val="24"/>
                <w:szCs w:val="24"/>
              </w:rPr>
            </w:pPr>
            <w:r w:rsidRPr="003C5626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说明</w:t>
            </w:r>
          </w:p>
        </w:tc>
      </w:tr>
      <w:tr w:rsidR="008B52B3" w:rsidRPr="003C5626" w:rsidTr="008E2AAB">
        <w:trPr>
          <w:trHeight w:hRule="exact" w:val="417"/>
          <w:jc w:val="center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  <w:rPr>
                <w:sz w:val="24"/>
                <w:szCs w:val="24"/>
              </w:rPr>
            </w:pPr>
            <w:r w:rsidRPr="003C5626">
              <w:rPr>
                <w:rFonts w:ascii="宋体" w:hAnsi="宋体" w:cs="宋体" w:hint="eastAsia"/>
                <w:sz w:val="24"/>
                <w:szCs w:val="24"/>
              </w:rPr>
              <w:t>公共事业费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</w:pPr>
          </w:p>
        </w:tc>
      </w:tr>
      <w:tr w:rsidR="008B52B3" w:rsidRPr="003C5626" w:rsidTr="008E2AAB">
        <w:trPr>
          <w:trHeight w:hRule="exact" w:val="423"/>
          <w:jc w:val="center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  <w:rPr>
                <w:sz w:val="24"/>
                <w:szCs w:val="24"/>
              </w:rPr>
            </w:pPr>
            <w:r w:rsidRPr="003C5626">
              <w:rPr>
                <w:rFonts w:ascii="宋体" w:hAnsi="宋体" w:cs="宋体" w:hint="eastAsia"/>
                <w:sz w:val="24"/>
                <w:szCs w:val="24"/>
              </w:rPr>
              <w:t>租金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</w:pPr>
          </w:p>
        </w:tc>
      </w:tr>
      <w:tr w:rsidR="008B52B3" w:rsidRPr="003C5626" w:rsidTr="008E2AAB">
        <w:trPr>
          <w:trHeight w:hRule="exact" w:val="414"/>
          <w:jc w:val="center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  <w:rPr>
                <w:sz w:val="24"/>
                <w:szCs w:val="24"/>
              </w:rPr>
            </w:pPr>
            <w:r w:rsidRPr="003C5626">
              <w:rPr>
                <w:rFonts w:ascii="宋体" w:hAnsi="宋体" w:cs="宋体" w:hint="eastAsia"/>
                <w:sz w:val="24"/>
                <w:szCs w:val="24"/>
              </w:rPr>
              <w:t>工资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</w:pPr>
          </w:p>
        </w:tc>
      </w:tr>
      <w:tr w:rsidR="008B52B3" w:rsidRPr="003C5626" w:rsidTr="008E2AAB">
        <w:trPr>
          <w:trHeight w:hRule="exact" w:val="421"/>
          <w:jc w:val="center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  <w:rPr>
                <w:sz w:val="24"/>
                <w:szCs w:val="24"/>
              </w:rPr>
            </w:pPr>
            <w:r w:rsidRPr="003C5626">
              <w:rPr>
                <w:rFonts w:ascii="宋体" w:hAnsi="宋体" w:cs="宋体" w:hint="eastAsia"/>
                <w:sz w:val="24"/>
                <w:szCs w:val="24"/>
              </w:rPr>
              <w:t>广告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</w:pPr>
          </w:p>
        </w:tc>
      </w:tr>
      <w:tr w:rsidR="008B52B3" w:rsidRPr="003C5626" w:rsidTr="008E2AAB">
        <w:trPr>
          <w:trHeight w:hRule="exact" w:val="413"/>
          <w:jc w:val="center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  <w:rPr>
                <w:sz w:val="24"/>
                <w:szCs w:val="24"/>
              </w:rPr>
            </w:pPr>
            <w:r w:rsidRPr="003C5626">
              <w:rPr>
                <w:rFonts w:ascii="宋体" w:hAnsi="宋体" w:cs="宋体" w:hint="eastAsia"/>
                <w:sz w:val="24"/>
                <w:szCs w:val="24"/>
              </w:rPr>
              <w:t>办公用品（或易耗品）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</w:pPr>
          </w:p>
        </w:tc>
      </w:tr>
      <w:tr w:rsidR="008B52B3" w:rsidRPr="003C5626" w:rsidTr="008E2AAB">
        <w:trPr>
          <w:trHeight w:hRule="exact" w:val="419"/>
          <w:jc w:val="center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  <w:rPr>
                <w:sz w:val="24"/>
                <w:szCs w:val="24"/>
              </w:rPr>
            </w:pPr>
            <w:r w:rsidRPr="003C5626">
              <w:rPr>
                <w:rFonts w:ascii="宋体" w:hAnsi="宋体" w:cs="宋体" w:hint="eastAsia"/>
                <w:sz w:val="24"/>
                <w:szCs w:val="24"/>
              </w:rPr>
              <w:t>保险费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</w:pPr>
          </w:p>
        </w:tc>
      </w:tr>
      <w:tr w:rsidR="008B52B3" w:rsidRPr="003C5626" w:rsidTr="008E2AAB">
        <w:trPr>
          <w:trHeight w:hRule="exact" w:val="410"/>
          <w:jc w:val="center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  <w:rPr>
                <w:sz w:val="24"/>
                <w:szCs w:val="24"/>
              </w:rPr>
            </w:pPr>
            <w:r w:rsidRPr="003C5626">
              <w:rPr>
                <w:rFonts w:ascii="宋体" w:hAnsi="宋体" w:cs="宋体" w:hint="eastAsia"/>
                <w:sz w:val="24"/>
                <w:szCs w:val="24"/>
              </w:rPr>
              <w:t>利息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</w:pPr>
          </w:p>
        </w:tc>
      </w:tr>
      <w:tr w:rsidR="008B52B3" w:rsidRPr="003C5626" w:rsidTr="008E2AAB">
        <w:trPr>
          <w:trHeight w:hRule="exact" w:val="417"/>
          <w:jc w:val="center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  <w:rPr>
                <w:sz w:val="24"/>
                <w:szCs w:val="24"/>
              </w:rPr>
            </w:pPr>
            <w:r w:rsidRPr="003C5626">
              <w:rPr>
                <w:rFonts w:ascii="宋体" w:hAnsi="宋体" w:cs="宋体" w:hint="eastAsia"/>
                <w:sz w:val="24"/>
                <w:szCs w:val="24"/>
              </w:rPr>
              <w:t>其他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</w:pPr>
          </w:p>
        </w:tc>
      </w:tr>
      <w:tr w:rsidR="008B52B3" w:rsidRPr="003C5626" w:rsidTr="008E2AAB">
        <w:trPr>
          <w:trHeight w:hRule="exact" w:val="409"/>
          <w:jc w:val="center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  <w:rPr>
                <w:sz w:val="24"/>
                <w:szCs w:val="24"/>
              </w:rPr>
            </w:pPr>
            <w:r w:rsidRPr="003C5626">
              <w:rPr>
                <w:rFonts w:ascii="宋体" w:hAnsi="宋体" w:cs="宋体" w:hint="eastAsia"/>
                <w:sz w:val="24"/>
                <w:szCs w:val="24"/>
              </w:rPr>
              <w:t>总计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</w:pPr>
          </w:p>
        </w:tc>
      </w:tr>
    </w:tbl>
    <w:p w:rsidR="008B52B3" w:rsidRPr="003C5626" w:rsidRDefault="008B52B3" w:rsidP="002F6DAA">
      <w:pPr>
        <w:spacing w:before="78"/>
      </w:pPr>
    </w:p>
    <w:p w:rsidR="008B52B3" w:rsidRPr="003C5626" w:rsidRDefault="008B52B3" w:rsidP="002F6DAA">
      <w:pPr>
        <w:spacing w:before="78" w:line="440" w:lineRule="exact"/>
        <w:ind w:left="1100" w:hanging="1100"/>
        <w:rPr>
          <w:sz w:val="24"/>
          <w:szCs w:val="24"/>
        </w:rPr>
      </w:pPr>
      <w:r w:rsidRPr="003C5626">
        <w:rPr>
          <w:rFonts w:ascii="宋体" w:hAnsi="宋体" w:cs="宋体" w:hint="eastAsia"/>
          <w:sz w:val="24"/>
          <w:szCs w:val="24"/>
        </w:rPr>
        <w:t>（</w:t>
      </w:r>
      <w:r w:rsidRPr="003C5626">
        <w:rPr>
          <w:rFonts w:ascii="宋体" w:hAnsi="宋体" w:cs="宋体"/>
          <w:sz w:val="24"/>
          <w:szCs w:val="24"/>
        </w:rPr>
        <w:t>3</w:t>
      </w:r>
      <w:r w:rsidRPr="003C5626">
        <w:rPr>
          <w:rFonts w:ascii="宋体" w:hAnsi="宋体" w:cs="宋体" w:hint="eastAsia"/>
          <w:sz w:val="24"/>
          <w:szCs w:val="24"/>
        </w:rPr>
        <w:t>）折旧：税法对折旧年限规定如下，</w:t>
      </w:r>
      <w:hyperlink r:id="rId13" w:history="1">
        <w:r w:rsidRPr="003C5626">
          <w:rPr>
            <w:rFonts w:ascii="宋体" w:hAnsi="宋体" w:cs="宋体" w:hint="eastAsia"/>
            <w:sz w:val="24"/>
            <w:szCs w:val="24"/>
          </w:rPr>
          <w:t>房屋、建筑物</w:t>
        </w:r>
      </w:hyperlink>
      <w:r w:rsidRPr="003C5626">
        <w:rPr>
          <w:rFonts w:ascii="宋体" w:hAnsi="宋体" w:cs="宋体"/>
          <w:sz w:val="24"/>
          <w:szCs w:val="24"/>
        </w:rPr>
        <w:t>20</w:t>
      </w:r>
      <w:r w:rsidRPr="003C5626">
        <w:rPr>
          <w:rFonts w:ascii="宋体" w:hAnsi="宋体" w:cs="宋体" w:hint="eastAsia"/>
          <w:sz w:val="24"/>
          <w:szCs w:val="24"/>
        </w:rPr>
        <w:t>年；飞机、火车、轮船、机器、机械和其他生产设备</w:t>
      </w:r>
      <w:r w:rsidRPr="003C5626">
        <w:rPr>
          <w:rFonts w:ascii="宋体" w:hAnsi="宋体" w:cs="宋体"/>
          <w:sz w:val="24"/>
          <w:szCs w:val="24"/>
        </w:rPr>
        <w:t>10</w:t>
      </w:r>
      <w:r w:rsidRPr="003C5626">
        <w:rPr>
          <w:rFonts w:ascii="宋体" w:hAnsi="宋体" w:cs="宋体" w:hint="eastAsia"/>
          <w:sz w:val="24"/>
          <w:szCs w:val="24"/>
        </w:rPr>
        <w:t>年；与生产经营活动有关的器具、工具、家具等</w:t>
      </w:r>
      <w:r w:rsidRPr="003C5626">
        <w:rPr>
          <w:rFonts w:ascii="宋体" w:hAnsi="宋体" w:cs="宋体"/>
          <w:sz w:val="24"/>
          <w:szCs w:val="24"/>
        </w:rPr>
        <w:t>5</w:t>
      </w:r>
      <w:r w:rsidRPr="003C5626">
        <w:rPr>
          <w:rFonts w:ascii="宋体" w:hAnsi="宋体" w:cs="宋体" w:hint="eastAsia"/>
          <w:sz w:val="24"/>
          <w:szCs w:val="24"/>
        </w:rPr>
        <w:t>年；飞机、火车、轮船以外的运输工具</w:t>
      </w:r>
      <w:r w:rsidRPr="003C5626">
        <w:rPr>
          <w:rFonts w:ascii="宋体" w:hAnsi="宋体" w:cs="宋体"/>
          <w:sz w:val="24"/>
          <w:szCs w:val="24"/>
        </w:rPr>
        <w:t>4</w:t>
      </w:r>
      <w:r w:rsidRPr="003C5626">
        <w:rPr>
          <w:rFonts w:ascii="宋体" w:hAnsi="宋体" w:cs="宋体" w:hint="eastAsia"/>
          <w:sz w:val="24"/>
          <w:szCs w:val="24"/>
        </w:rPr>
        <w:t>年；电子设备</w:t>
      </w:r>
      <w:r w:rsidRPr="003C5626">
        <w:rPr>
          <w:rFonts w:ascii="宋体" w:hAnsi="宋体" w:cs="宋体"/>
          <w:sz w:val="24"/>
          <w:szCs w:val="24"/>
        </w:rPr>
        <w:t>3</w:t>
      </w:r>
      <w:r w:rsidRPr="003C5626">
        <w:rPr>
          <w:rFonts w:ascii="宋体" w:hAnsi="宋体" w:cs="宋体" w:hint="eastAsia"/>
          <w:sz w:val="24"/>
          <w:szCs w:val="24"/>
        </w:rPr>
        <w:t>年。资产统一按直线法计提折旧，无残值。</w:t>
      </w:r>
    </w:p>
    <w:p w:rsidR="008B52B3" w:rsidRPr="003C5626" w:rsidRDefault="008B52B3" w:rsidP="002F6DAA">
      <w:pPr>
        <w:spacing w:before="78" w:line="440" w:lineRule="exact"/>
        <w:ind w:left="1100" w:hanging="1100"/>
        <w:rPr>
          <w:sz w:val="24"/>
          <w:szCs w:val="24"/>
        </w:rPr>
      </w:pPr>
      <w:r w:rsidRPr="003C5626">
        <w:rPr>
          <w:rFonts w:ascii="宋体" w:hAnsi="宋体" w:cs="宋体"/>
          <w:sz w:val="24"/>
          <w:szCs w:val="24"/>
        </w:rPr>
        <w:t xml:space="preserve"> </w:t>
      </w:r>
    </w:p>
    <w:tbl>
      <w:tblPr>
        <w:tblW w:w="88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878"/>
        <w:gridCol w:w="2410"/>
        <w:gridCol w:w="2742"/>
        <w:gridCol w:w="2835"/>
      </w:tblGrid>
      <w:tr w:rsidR="008B52B3" w:rsidRPr="003C5626" w:rsidTr="008E2AAB">
        <w:trPr>
          <w:trHeight w:hRule="exact" w:val="510"/>
          <w:jc w:val="center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  <w:rPr>
                <w:sz w:val="24"/>
                <w:szCs w:val="24"/>
              </w:rPr>
            </w:pPr>
            <w:r w:rsidRPr="003C5626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折旧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  <w:rPr>
                <w:sz w:val="24"/>
                <w:szCs w:val="24"/>
              </w:rPr>
            </w:pPr>
            <w:r w:rsidRPr="003C5626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月折旧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  <w:rPr>
                <w:sz w:val="24"/>
                <w:szCs w:val="24"/>
              </w:rPr>
            </w:pPr>
            <w:r w:rsidRPr="003C5626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年折旧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  <w:rPr>
                <w:sz w:val="24"/>
                <w:szCs w:val="24"/>
              </w:rPr>
            </w:pPr>
            <w:r w:rsidRPr="003C5626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说明</w:t>
            </w:r>
          </w:p>
        </w:tc>
      </w:tr>
      <w:tr w:rsidR="008B52B3" w:rsidRPr="003C5626" w:rsidTr="008E2AAB">
        <w:trPr>
          <w:trHeight w:hRule="exact" w:val="489"/>
          <w:jc w:val="center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  <w:rPr>
                <w:sz w:val="24"/>
                <w:szCs w:val="24"/>
              </w:rPr>
            </w:pPr>
            <w:r w:rsidRPr="003C5626">
              <w:rPr>
                <w:rFonts w:ascii="宋体" w:hAnsi="宋体" w:cs="宋体" w:hint="eastAsia"/>
                <w:sz w:val="24"/>
                <w:szCs w:val="24"/>
              </w:rPr>
              <w:t>总计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  <w:rPr>
                <w:sz w:val="24"/>
                <w:szCs w:val="24"/>
              </w:rPr>
            </w:pPr>
          </w:p>
        </w:tc>
      </w:tr>
    </w:tbl>
    <w:p w:rsidR="008B52B3" w:rsidRPr="003C5626" w:rsidRDefault="008B52B3" w:rsidP="002F6DAA">
      <w:pPr>
        <w:spacing w:before="78"/>
        <w:rPr>
          <w:sz w:val="24"/>
          <w:szCs w:val="24"/>
        </w:rPr>
      </w:pPr>
    </w:p>
    <w:p w:rsidR="008B52B3" w:rsidRPr="003C5626" w:rsidRDefault="008B52B3" w:rsidP="002F6DAA">
      <w:pPr>
        <w:widowControl/>
        <w:numPr>
          <w:ilvl w:val="0"/>
          <w:numId w:val="2"/>
        </w:numPr>
        <w:spacing w:before="78"/>
        <w:rPr>
          <w:rFonts w:ascii="微软雅黑" w:eastAsia="微软雅黑"/>
          <w:b/>
          <w:bCs/>
          <w:sz w:val="24"/>
          <w:szCs w:val="24"/>
        </w:rPr>
      </w:pPr>
      <w:r w:rsidRPr="003C5626">
        <w:rPr>
          <w:rFonts w:ascii="宋体" w:hAnsi="宋体" w:cs="宋体" w:hint="eastAsia"/>
          <w:sz w:val="24"/>
          <w:szCs w:val="24"/>
        </w:rPr>
        <w:t>年总成本</w:t>
      </w:r>
      <w:r w:rsidRPr="003C5626">
        <w:rPr>
          <w:rFonts w:ascii="宋体" w:hAnsi="宋体" w:cs="宋体"/>
          <w:sz w:val="24"/>
          <w:szCs w:val="24"/>
        </w:rPr>
        <w:t xml:space="preserve"> =                            </w:t>
      </w:r>
      <w:r w:rsidRPr="003C5626">
        <w:rPr>
          <w:rFonts w:ascii="微软雅黑" w:hAnsi="微软雅黑" w:cs="宋体" w:hint="eastAsia"/>
          <w:sz w:val="24"/>
          <w:szCs w:val="24"/>
        </w:rPr>
        <w:t>（</w:t>
      </w:r>
      <w:r w:rsidRPr="003C5626">
        <w:rPr>
          <w:rFonts w:ascii="微软雅黑" w:hAnsi="微软雅黑" w:cs="宋体" w:hint="eastAsia"/>
          <w:b/>
          <w:bCs/>
          <w:sz w:val="24"/>
          <w:szCs w:val="24"/>
        </w:rPr>
        <w:t>请将计算结果填入</w:t>
      </w:r>
      <w:r w:rsidRPr="003C5626">
        <w:rPr>
          <w:rFonts w:ascii="微软雅黑" w:hAnsi="微软雅黑" w:cs="宋体" w:hint="eastAsia"/>
          <w:b/>
          <w:bCs/>
          <w:sz w:val="24"/>
          <w:szCs w:val="24"/>
          <w:lang w:val="zh-CN"/>
        </w:rPr>
        <w:t>此处</w:t>
      </w:r>
      <w:r w:rsidRPr="003C5626">
        <w:rPr>
          <w:rFonts w:ascii="微软雅黑" w:hAnsi="微软雅黑" w:cs="宋体" w:hint="eastAsia"/>
          <w:b/>
          <w:bCs/>
          <w:sz w:val="24"/>
          <w:szCs w:val="24"/>
        </w:rPr>
        <w:t>）</w:t>
      </w:r>
    </w:p>
    <w:p w:rsidR="008B52B3" w:rsidRPr="003C5626" w:rsidRDefault="008B52B3" w:rsidP="002F6DAA">
      <w:pPr>
        <w:spacing w:before="78"/>
        <w:rPr>
          <w:rFonts w:ascii="微软雅黑" w:eastAsia="微软雅黑"/>
          <w:b/>
          <w:bCs/>
          <w:sz w:val="24"/>
          <w:szCs w:val="24"/>
        </w:rPr>
      </w:pPr>
    </w:p>
    <w:p w:rsidR="008B52B3" w:rsidRPr="003C5626" w:rsidRDefault="008B52B3" w:rsidP="002F6DAA">
      <w:pPr>
        <w:shd w:val="clear" w:color="020000" w:fill="B8CCE4"/>
        <w:spacing w:before="240" w:line="480" w:lineRule="auto"/>
      </w:pPr>
      <w:r w:rsidRPr="003C5626">
        <w:rPr>
          <w:rFonts w:ascii="微软雅黑" w:hAnsi="微软雅黑" w:cs="宋体" w:hint="eastAsia"/>
          <w:b/>
          <w:bCs/>
          <w:sz w:val="24"/>
          <w:szCs w:val="24"/>
          <w:shd w:val="clear" w:color="010000" w:fill="B8CCE4"/>
        </w:rPr>
        <w:t>投资回报分析</w:t>
      </w:r>
      <w:r w:rsidRPr="003C5626">
        <w:rPr>
          <w:sz w:val="24"/>
          <w:szCs w:val="24"/>
          <w:shd w:val="clear" w:color="010000" w:fill="B8CCE4"/>
        </w:rPr>
        <w:t xml:space="preserve"> </w:t>
      </w:r>
      <w:r w:rsidRPr="003C5626">
        <w:rPr>
          <w:shd w:val="clear" w:color="010000" w:fill="B8CCE4"/>
        </w:rPr>
        <w:t xml:space="preserve"> </w:t>
      </w:r>
    </w:p>
    <w:p w:rsidR="008B52B3" w:rsidRPr="003C5626" w:rsidRDefault="008B52B3" w:rsidP="002F6DAA">
      <w:pPr>
        <w:spacing w:line="480" w:lineRule="auto"/>
        <w:rPr>
          <w:sz w:val="24"/>
          <w:szCs w:val="24"/>
        </w:rPr>
      </w:pPr>
      <w:r w:rsidRPr="003C5626">
        <w:rPr>
          <w:rFonts w:ascii="微软雅黑" w:hAnsi="微软雅黑" w:cs="宋体" w:hint="eastAsia"/>
          <w:sz w:val="24"/>
          <w:szCs w:val="24"/>
        </w:rPr>
        <w:t>（</w:t>
      </w:r>
      <w:r w:rsidRPr="003C5626">
        <w:rPr>
          <w:sz w:val="24"/>
          <w:szCs w:val="24"/>
        </w:rPr>
        <w:t>1</w:t>
      </w:r>
      <w:r w:rsidRPr="003C5626">
        <w:rPr>
          <w:rFonts w:ascii="微软雅黑" w:hAnsi="微软雅黑" w:cs="宋体" w:hint="eastAsia"/>
          <w:sz w:val="24"/>
          <w:szCs w:val="24"/>
        </w:rPr>
        <w:t>）启动资金：是指创立业务时（公司开业之前）一次性支付的资金。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2567"/>
        <w:gridCol w:w="3473"/>
        <w:gridCol w:w="2735"/>
      </w:tblGrid>
      <w:tr w:rsidR="008B52B3" w:rsidRPr="003C5626" w:rsidTr="008E2AAB">
        <w:trPr>
          <w:trHeight w:hRule="exact" w:val="625"/>
          <w:jc w:val="center"/>
        </w:trPr>
        <w:tc>
          <w:tcPr>
            <w:tcW w:w="2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3C5626">
              <w:rPr>
                <w:rFonts w:ascii="微软雅黑" w:hAnsi="微软雅黑" w:cs="宋体" w:hint="eastAsia"/>
                <w:b/>
                <w:bCs/>
                <w:sz w:val="24"/>
                <w:szCs w:val="24"/>
              </w:rPr>
              <w:t>项目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3C5626">
              <w:rPr>
                <w:rFonts w:ascii="微软雅黑" w:hAnsi="微软雅黑" w:cs="宋体" w:hint="eastAsia"/>
                <w:b/>
                <w:bCs/>
                <w:sz w:val="24"/>
                <w:szCs w:val="24"/>
              </w:rPr>
              <w:t>支付对象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2B3" w:rsidRPr="003C5626" w:rsidRDefault="008B52B3" w:rsidP="001D492C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3C5626">
              <w:rPr>
                <w:rFonts w:ascii="微软雅黑" w:hAnsi="微软雅黑" w:cs="宋体" w:hint="eastAsia"/>
                <w:b/>
                <w:bCs/>
                <w:sz w:val="24"/>
                <w:szCs w:val="24"/>
              </w:rPr>
              <w:t>金　　额</w:t>
            </w:r>
          </w:p>
        </w:tc>
      </w:tr>
      <w:tr w:rsidR="008B52B3" w:rsidRPr="003C5626" w:rsidTr="008E2AAB">
        <w:trPr>
          <w:trHeight w:hRule="exact" w:val="462"/>
          <w:jc w:val="center"/>
        </w:trPr>
        <w:tc>
          <w:tcPr>
            <w:tcW w:w="2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8B52B3" w:rsidRPr="003C5626" w:rsidTr="008E2AAB">
        <w:trPr>
          <w:trHeight w:hRule="exact" w:val="469"/>
          <w:jc w:val="center"/>
        </w:trPr>
        <w:tc>
          <w:tcPr>
            <w:tcW w:w="2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8B52B3" w:rsidRPr="003C5626" w:rsidTr="008E2AAB">
        <w:trPr>
          <w:trHeight w:hRule="exact" w:val="461"/>
          <w:jc w:val="center"/>
        </w:trPr>
        <w:tc>
          <w:tcPr>
            <w:tcW w:w="2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8B52B3" w:rsidRPr="003C5626" w:rsidTr="008E2AAB">
        <w:trPr>
          <w:trHeight w:hRule="exact" w:val="467"/>
          <w:jc w:val="center"/>
        </w:trPr>
        <w:tc>
          <w:tcPr>
            <w:tcW w:w="2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8B52B3" w:rsidRPr="003C5626" w:rsidTr="008E2AAB">
        <w:trPr>
          <w:trHeight w:hRule="exact" w:val="637"/>
          <w:jc w:val="center"/>
        </w:trPr>
        <w:tc>
          <w:tcPr>
            <w:tcW w:w="87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B52B3" w:rsidRPr="003C5626" w:rsidRDefault="008B52B3" w:rsidP="001D492C">
            <w:pPr>
              <w:spacing w:line="500" w:lineRule="exact"/>
            </w:pP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全部启动资金</w:t>
            </w:r>
            <w:r w:rsidRPr="003C5626">
              <w:rPr>
                <w:sz w:val="24"/>
                <w:szCs w:val="24"/>
              </w:rPr>
              <w:t xml:space="preserve">                </w:t>
            </w: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元</w:t>
            </w:r>
          </w:p>
        </w:tc>
      </w:tr>
    </w:tbl>
    <w:p w:rsidR="008B52B3" w:rsidRPr="003C5626" w:rsidRDefault="008B52B3" w:rsidP="002F6DAA"/>
    <w:p w:rsidR="008B52B3" w:rsidRPr="003C5626" w:rsidRDefault="008B52B3" w:rsidP="008E40EB">
      <w:pPr>
        <w:spacing w:afterLines="50"/>
      </w:pPr>
      <w:r w:rsidRPr="003C5626">
        <w:rPr>
          <w:rFonts w:ascii="微软雅黑" w:hAnsi="微软雅黑" w:cs="宋体" w:hint="eastAsia"/>
          <w:sz w:val="24"/>
          <w:szCs w:val="24"/>
        </w:rPr>
        <w:t>（</w:t>
      </w:r>
      <w:r w:rsidRPr="003C5626">
        <w:rPr>
          <w:sz w:val="24"/>
          <w:szCs w:val="24"/>
        </w:rPr>
        <w:t>2</w:t>
      </w:r>
      <w:r w:rsidRPr="003C5626">
        <w:rPr>
          <w:rFonts w:ascii="微软雅黑" w:hAnsi="微软雅黑" w:cs="宋体" w:hint="eastAsia"/>
          <w:sz w:val="24"/>
          <w:szCs w:val="24"/>
        </w:rPr>
        <w:t>）融资渠道：</w:t>
      </w:r>
      <w:r w:rsidRPr="003C5626">
        <w:rPr>
          <w:sz w:val="24"/>
          <w:szCs w:val="24"/>
        </w:rPr>
        <w:t xml:space="preserve">  </w:t>
      </w:r>
      <w:r w:rsidRPr="003C5626">
        <w:t xml:space="preserve">                                                    </w:t>
      </w:r>
    </w:p>
    <w:tbl>
      <w:tblPr>
        <w:tblW w:w="87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2076"/>
        <w:gridCol w:w="3028"/>
        <w:gridCol w:w="3686"/>
      </w:tblGrid>
      <w:tr w:rsidR="008B52B3" w:rsidRPr="003C5626" w:rsidTr="00D91B0F">
        <w:trPr>
          <w:trHeight w:val="747"/>
          <w:jc w:val="center"/>
        </w:trPr>
        <w:tc>
          <w:tcPr>
            <w:tcW w:w="2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3C5626">
              <w:rPr>
                <w:rFonts w:ascii="微软雅黑" w:hAnsi="微软雅黑" w:cs="宋体" w:hint="eastAsia"/>
                <w:b/>
                <w:bCs/>
                <w:sz w:val="24"/>
                <w:szCs w:val="24"/>
              </w:rPr>
              <w:t>来</w:t>
            </w:r>
            <w:r w:rsidRPr="003C5626">
              <w:rPr>
                <w:b/>
                <w:bCs/>
                <w:sz w:val="24"/>
                <w:szCs w:val="24"/>
              </w:rPr>
              <w:t xml:space="preserve">   </w:t>
            </w:r>
            <w:r w:rsidRPr="003C5626">
              <w:rPr>
                <w:rFonts w:ascii="微软雅黑" w:hAnsi="微软雅黑" w:cs="宋体" w:hint="eastAsia"/>
                <w:b/>
                <w:bCs/>
                <w:sz w:val="24"/>
                <w:szCs w:val="24"/>
              </w:rPr>
              <w:t>源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3C5626">
              <w:rPr>
                <w:rFonts w:ascii="微软雅黑" w:hAnsi="微软雅黑" w:cs="宋体" w:hint="eastAsia"/>
                <w:b/>
                <w:bCs/>
                <w:sz w:val="24"/>
                <w:szCs w:val="24"/>
              </w:rPr>
              <w:t>金</w:t>
            </w:r>
            <w:r w:rsidRPr="003C5626">
              <w:rPr>
                <w:b/>
                <w:bCs/>
                <w:sz w:val="24"/>
                <w:szCs w:val="24"/>
              </w:rPr>
              <w:t xml:space="preserve">   </w:t>
            </w:r>
            <w:r w:rsidRPr="003C5626">
              <w:rPr>
                <w:rFonts w:ascii="微软雅黑" w:hAnsi="微软雅黑" w:cs="宋体" w:hint="eastAsia"/>
                <w:b/>
                <w:bCs/>
                <w:sz w:val="24"/>
                <w:szCs w:val="24"/>
              </w:rPr>
              <w:t>额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2B3" w:rsidRPr="003C5626" w:rsidRDefault="008B52B3" w:rsidP="001D492C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3C5626">
              <w:rPr>
                <w:rFonts w:ascii="微软雅黑" w:hAnsi="微软雅黑" w:cs="宋体" w:hint="eastAsia"/>
                <w:b/>
                <w:bCs/>
                <w:sz w:val="24"/>
                <w:szCs w:val="24"/>
              </w:rPr>
              <w:t>性</w:t>
            </w:r>
            <w:r w:rsidRPr="003C5626">
              <w:rPr>
                <w:b/>
                <w:bCs/>
                <w:sz w:val="24"/>
                <w:szCs w:val="24"/>
              </w:rPr>
              <w:t xml:space="preserve">   </w:t>
            </w:r>
            <w:r w:rsidRPr="003C5626">
              <w:rPr>
                <w:rFonts w:ascii="微软雅黑" w:hAnsi="微软雅黑" w:cs="宋体" w:hint="eastAsia"/>
                <w:b/>
                <w:bCs/>
                <w:sz w:val="24"/>
                <w:szCs w:val="24"/>
              </w:rPr>
              <w:t>质</w:t>
            </w:r>
          </w:p>
        </w:tc>
      </w:tr>
      <w:tr w:rsidR="008B52B3" w:rsidRPr="003C5626" w:rsidTr="00D91B0F">
        <w:trPr>
          <w:trHeight w:val="325"/>
          <w:jc w:val="center"/>
        </w:trPr>
        <w:tc>
          <w:tcPr>
            <w:tcW w:w="2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  <w:r w:rsidRPr="003C5626">
              <w:rPr>
                <w:rFonts w:ascii="宋体" w:hAnsi="宋体" w:cs="宋体" w:hint="eastAsia"/>
                <w:sz w:val="24"/>
                <w:szCs w:val="24"/>
              </w:rPr>
              <w:t>个人存款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8B52B3" w:rsidRPr="003C5626" w:rsidTr="00D91B0F">
        <w:trPr>
          <w:trHeight w:val="373"/>
          <w:jc w:val="center"/>
        </w:trPr>
        <w:tc>
          <w:tcPr>
            <w:tcW w:w="2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  <w:r w:rsidRPr="003C5626">
              <w:rPr>
                <w:rFonts w:ascii="宋体" w:hAnsi="宋体" w:cs="宋体" w:hint="eastAsia"/>
                <w:sz w:val="24"/>
                <w:szCs w:val="24"/>
              </w:rPr>
              <w:t>亲戚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8B52B3" w:rsidRPr="003C5626" w:rsidTr="00D91B0F">
        <w:trPr>
          <w:trHeight w:val="407"/>
          <w:jc w:val="center"/>
        </w:trPr>
        <w:tc>
          <w:tcPr>
            <w:tcW w:w="2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  <w:r w:rsidRPr="003C5626">
              <w:rPr>
                <w:rFonts w:ascii="宋体" w:hAnsi="宋体" w:cs="宋体" w:hint="eastAsia"/>
                <w:sz w:val="24"/>
                <w:szCs w:val="24"/>
              </w:rPr>
              <w:t>朋友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8B52B3" w:rsidRPr="003C5626" w:rsidTr="00D91B0F">
        <w:trPr>
          <w:trHeight w:val="454"/>
          <w:jc w:val="center"/>
        </w:trPr>
        <w:tc>
          <w:tcPr>
            <w:tcW w:w="2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  <w:r w:rsidRPr="003C5626">
              <w:rPr>
                <w:rFonts w:ascii="宋体" w:hAnsi="宋体" w:cs="宋体" w:hint="eastAsia"/>
                <w:sz w:val="24"/>
                <w:szCs w:val="24"/>
              </w:rPr>
              <w:t>银行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8B52B3" w:rsidRPr="003C5626" w:rsidTr="00D91B0F">
        <w:trPr>
          <w:trHeight w:val="460"/>
          <w:jc w:val="center"/>
        </w:trPr>
        <w:tc>
          <w:tcPr>
            <w:tcW w:w="2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  <w:r w:rsidRPr="003C5626">
              <w:rPr>
                <w:rFonts w:ascii="宋体" w:hAnsi="宋体" w:cs="宋体" w:hint="eastAsia"/>
                <w:sz w:val="24"/>
                <w:szCs w:val="24"/>
              </w:rPr>
              <w:t>其它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2B3" w:rsidRPr="003C5626" w:rsidRDefault="008B52B3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8B52B3" w:rsidRPr="003C5626" w:rsidTr="00D91B0F">
        <w:trPr>
          <w:trHeight w:val="608"/>
          <w:jc w:val="center"/>
        </w:trPr>
        <w:tc>
          <w:tcPr>
            <w:tcW w:w="2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总计所得资金：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line="500" w:lineRule="exact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2B3" w:rsidRPr="003C5626" w:rsidRDefault="008B52B3" w:rsidP="001D492C">
            <w:pPr>
              <w:spacing w:line="500" w:lineRule="exact"/>
              <w:rPr>
                <w:sz w:val="24"/>
                <w:szCs w:val="24"/>
              </w:rPr>
            </w:pPr>
          </w:p>
        </w:tc>
      </w:tr>
    </w:tbl>
    <w:p w:rsidR="008B52B3" w:rsidRPr="003C5626" w:rsidRDefault="008B52B3" w:rsidP="002F6DAA">
      <w:pPr>
        <w:rPr>
          <w:rFonts w:ascii="微软雅黑" w:eastAsia="微软雅黑"/>
          <w:sz w:val="24"/>
          <w:szCs w:val="24"/>
        </w:rPr>
      </w:pPr>
    </w:p>
    <w:p w:rsidR="008B52B3" w:rsidRPr="003C5626" w:rsidRDefault="008B52B3" w:rsidP="002F6DAA">
      <w:pPr>
        <w:rPr>
          <w:sz w:val="24"/>
          <w:szCs w:val="24"/>
        </w:rPr>
      </w:pPr>
      <w:r w:rsidRPr="003C5626">
        <w:rPr>
          <w:rFonts w:ascii="微软雅黑" w:hAnsi="微软雅黑" w:cs="宋体" w:hint="eastAsia"/>
          <w:sz w:val="24"/>
          <w:szCs w:val="24"/>
        </w:rPr>
        <w:t>（</w:t>
      </w:r>
      <w:r w:rsidRPr="003C5626">
        <w:rPr>
          <w:sz w:val="24"/>
          <w:szCs w:val="24"/>
        </w:rPr>
        <w:t>3</w:t>
      </w:r>
      <w:r w:rsidRPr="003C5626">
        <w:rPr>
          <w:rFonts w:ascii="微软雅黑" w:hAnsi="微软雅黑" w:cs="宋体" w:hint="eastAsia"/>
          <w:sz w:val="24"/>
          <w:szCs w:val="24"/>
        </w:rPr>
        <w:t>）财务关键点：</w:t>
      </w:r>
      <w:r w:rsidRPr="003C5626">
        <w:rPr>
          <w:sz w:val="24"/>
          <w:szCs w:val="24"/>
        </w:rPr>
        <w:t xml:space="preserve">                                                         </w:t>
      </w:r>
    </w:p>
    <w:tbl>
      <w:tblPr>
        <w:tblW w:w="8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1530"/>
        <w:gridCol w:w="1665"/>
        <w:gridCol w:w="5625"/>
      </w:tblGrid>
      <w:tr w:rsidR="008B52B3" w:rsidRPr="003C5626" w:rsidTr="00D91B0F">
        <w:trPr>
          <w:trHeight w:hRule="exact" w:val="1025"/>
          <w:jc w:val="center"/>
        </w:trPr>
        <w:tc>
          <w:tcPr>
            <w:tcW w:w="153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rPr>
                <w:sz w:val="24"/>
                <w:szCs w:val="24"/>
              </w:rPr>
            </w:pP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盈亏平衡点</w:t>
            </w:r>
          </w:p>
          <w:p w:rsidR="008B52B3" w:rsidRPr="003C5626" w:rsidRDefault="008B52B3" w:rsidP="001D492C">
            <w:pPr>
              <w:rPr>
                <w:sz w:val="24"/>
                <w:szCs w:val="24"/>
              </w:rPr>
            </w:pP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（至少选一种）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line="360" w:lineRule="exact"/>
              <w:rPr>
                <w:sz w:val="24"/>
                <w:szCs w:val="24"/>
              </w:rPr>
            </w:pP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按实物单位计算</w:t>
            </w: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2B3" w:rsidRPr="003C5626" w:rsidRDefault="008B52B3" w:rsidP="001D492C">
            <w:pPr>
              <w:spacing w:line="360" w:lineRule="exact"/>
              <w:rPr>
                <w:sz w:val="24"/>
                <w:szCs w:val="24"/>
              </w:rPr>
            </w:pP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年销售量：</w:t>
            </w:r>
          </w:p>
          <w:p w:rsidR="008B52B3" w:rsidRPr="003C5626" w:rsidRDefault="008B52B3" w:rsidP="001D492C">
            <w:pPr>
              <w:spacing w:line="360" w:lineRule="exact"/>
              <w:rPr>
                <w:sz w:val="24"/>
                <w:szCs w:val="24"/>
              </w:rPr>
            </w:pP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年期间费用</w:t>
            </w:r>
            <w:r w:rsidRPr="003C5626">
              <w:rPr>
                <w:sz w:val="24"/>
                <w:szCs w:val="24"/>
              </w:rPr>
              <w:t>+</w:t>
            </w: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年折旧</w:t>
            </w:r>
            <w:r w:rsidRPr="003C5626">
              <w:rPr>
                <w:sz w:val="24"/>
                <w:szCs w:val="24"/>
              </w:rPr>
              <w:t xml:space="preserve"> / </w:t>
            </w: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单位毛利润＝</w:t>
            </w:r>
          </w:p>
        </w:tc>
      </w:tr>
      <w:tr w:rsidR="008B52B3" w:rsidRPr="003C5626" w:rsidTr="00D91B0F">
        <w:trPr>
          <w:trHeight w:hRule="exact" w:val="1215"/>
          <w:jc w:val="center"/>
        </w:trPr>
        <w:tc>
          <w:tcPr>
            <w:tcW w:w="15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B52B3" w:rsidRPr="003C5626" w:rsidRDefault="008B52B3" w:rsidP="001D492C">
            <w:pPr>
              <w:rPr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spacing w:line="360" w:lineRule="exact"/>
              <w:rPr>
                <w:sz w:val="24"/>
                <w:szCs w:val="24"/>
              </w:rPr>
            </w:pP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按金额计算</w:t>
            </w: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2B3" w:rsidRPr="003C5626" w:rsidRDefault="008B52B3" w:rsidP="001D492C">
            <w:pPr>
              <w:spacing w:line="360" w:lineRule="exact"/>
              <w:rPr>
                <w:sz w:val="24"/>
                <w:szCs w:val="24"/>
              </w:rPr>
            </w:pP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年收入：</w:t>
            </w:r>
          </w:p>
          <w:p w:rsidR="008B52B3" w:rsidRPr="003C5626" w:rsidRDefault="008B52B3" w:rsidP="001D492C">
            <w:pPr>
              <w:spacing w:line="360" w:lineRule="exact"/>
              <w:rPr>
                <w:sz w:val="24"/>
                <w:szCs w:val="24"/>
              </w:rPr>
            </w:pP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（年期间费用</w:t>
            </w:r>
            <w:r w:rsidRPr="003C5626">
              <w:rPr>
                <w:sz w:val="24"/>
                <w:szCs w:val="24"/>
              </w:rPr>
              <w:t>+</w:t>
            </w: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年折旧）</w:t>
            </w:r>
            <w:r w:rsidRPr="003C5626">
              <w:rPr>
                <w:sz w:val="24"/>
                <w:szCs w:val="24"/>
              </w:rPr>
              <w:t>/</w:t>
            </w: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（</w:t>
            </w:r>
            <w:r w:rsidRPr="003C5626">
              <w:rPr>
                <w:sz w:val="24"/>
                <w:szCs w:val="24"/>
              </w:rPr>
              <w:t>1-</w:t>
            </w: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单位营业成本</w:t>
            </w:r>
            <w:r w:rsidRPr="003C5626">
              <w:rPr>
                <w:sz w:val="24"/>
                <w:szCs w:val="24"/>
              </w:rPr>
              <w:t>/</w:t>
            </w: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单位销售价格）＝</w:t>
            </w:r>
          </w:p>
        </w:tc>
      </w:tr>
      <w:tr w:rsidR="008B52B3" w:rsidRPr="003C5626" w:rsidTr="00D91B0F">
        <w:trPr>
          <w:trHeight w:hRule="exact" w:val="1217"/>
          <w:jc w:val="center"/>
        </w:trPr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rPr>
                <w:sz w:val="24"/>
                <w:szCs w:val="24"/>
              </w:rPr>
            </w:pP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投资回报率</w:t>
            </w:r>
          </w:p>
        </w:tc>
        <w:tc>
          <w:tcPr>
            <w:tcW w:w="7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2B3" w:rsidRPr="003C5626" w:rsidRDefault="008B52B3" w:rsidP="001D492C">
            <w:pPr>
              <w:spacing w:line="360" w:lineRule="exact"/>
              <w:rPr>
                <w:sz w:val="24"/>
                <w:szCs w:val="24"/>
              </w:rPr>
            </w:pP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＝年净利润／总投资额</w:t>
            </w:r>
            <w:r w:rsidRPr="003C5626">
              <w:rPr>
                <w:sz w:val="24"/>
                <w:szCs w:val="24"/>
              </w:rPr>
              <w:t>×100%</w:t>
            </w:r>
          </w:p>
          <w:p w:rsidR="008B52B3" w:rsidRPr="003C5626" w:rsidRDefault="008B52B3" w:rsidP="001D492C">
            <w:pPr>
              <w:spacing w:line="360" w:lineRule="exact"/>
              <w:rPr>
                <w:sz w:val="24"/>
                <w:szCs w:val="24"/>
              </w:rPr>
            </w:pP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＝</w:t>
            </w:r>
            <w:r w:rsidRPr="003C5626">
              <w:rPr>
                <w:sz w:val="24"/>
                <w:szCs w:val="24"/>
              </w:rPr>
              <w:t xml:space="preserve">     </w:t>
            </w: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／</w:t>
            </w:r>
            <w:r w:rsidRPr="003C5626">
              <w:rPr>
                <w:sz w:val="24"/>
                <w:szCs w:val="24"/>
              </w:rPr>
              <w:t xml:space="preserve">         ×100%</w:t>
            </w: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＝</w:t>
            </w:r>
            <w:r w:rsidRPr="003C5626">
              <w:rPr>
                <w:sz w:val="24"/>
                <w:szCs w:val="24"/>
              </w:rPr>
              <w:t xml:space="preserve">      %</w:t>
            </w:r>
          </w:p>
        </w:tc>
      </w:tr>
      <w:tr w:rsidR="008B52B3" w:rsidRPr="003C5626" w:rsidTr="00D91B0F">
        <w:trPr>
          <w:trHeight w:val="1025"/>
          <w:jc w:val="center"/>
        </w:trPr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B3" w:rsidRPr="003C5626" w:rsidRDefault="008B52B3" w:rsidP="001D492C">
            <w:pPr>
              <w:rPr>
                <w:sz w:val="24"/>
                <w:szCs w:val="24"/>
              </w:rPr>
            </w:pP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投资回收期</w:t>
            </w:r>
          </w:p>
        </w:tc>
        <w:tc>
          <w:tcPr>
            <w:tcW w:w="7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2B3" w:rsidRPr="003C5626" w:rsidRDefault="008B52B3" w:rsidP="001D492C">
            <w:pPr>
              <w:spacing w:line="360" w:lineRule="exact"/>
              <w:rPr>
                <w:sz w:val="24"/>
                <w:szCs w:val="24"/>
              </w:rPr>
            </w:pP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＝启动资金／年净利润</w:t>
            </w:r>
          </w:p>
          <w:p w:rsidR="008B52B3" w:rsidRPr="003C5626" w:rsidRDefault="008B52B3" w:rsidP="001D492C">
            <w:pPr>
              <w:spacing w:line="360" w:lineRule="exact"/>
              <w:rPr>
                <w:sz w:val="24"/>
                <w:szCs w:val="24"/>
              </w:rPr>
            </w:pP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＝</w:t>
            </w:r>
            <w:r w:rsidRPr="003C5626">
              <w:rPr>
                <w:sz w:val="24"/>
                <w:szCs w:val="24"/>
              </w:rPr>
              <w:t xml:space="preserve">       </w:t>
            </w: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／</w:t>
            </w:r>
            <w:r w:rsidRPr="003C5626">
              <w:rPr>
                <w:sz w:val="24"/>
                <w:szCs w:val="24"/>
              </w:rPr>
              <w:t xml:space="preserve">        </w:t>
            </w: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＝</w:t>
            </w:r>
            <w:r w:rsidRPr="003C5626">
              <w:rPr>
                <w:sz w:val="24"/>
                <w:szCs w:val="24"/>
              </w:rPr>
              <w:t xml:space="preserve">    </w:t>
            </w: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年</w:t>
            </w:r>
            <w:r w:rsidRPr="003C5626">
              <w:rPr>
                <w:sz w:val="24"/>
                <w:szCs w:val="24"/>
              </w:rPr>
              <w:t xml:space="preserve">    </w:t>
            </w: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月</w:t>
            </w:r>
          </w:p>
        </w:tc>
      </w:tr>
    </w:tbl>
    <w:p w:rsidR="008B52B3" w:rsidRPr="003C5626" w:rsidRDefault="008B52B3" w:rsidP="002F6DAA">
      <w:pPr>
        <w:shd w:val="clear" w:color="020000" w:fill="B8CCE4"/>
        <w:spacing w:before="240" w:line="480" w:lineRule="auto"/>
      </w:pPr>
      <w:r w:rsidRPr="003C5626">
        <w:rPr>
          <w:rFonts w:ascii="微软雅黑" w:hAnsi="微软雅黑" w:cs="宋体" w:hint="eastAsia"/>
          <w:b/>
          <w:bCs/>
          <w:sz w:val="24"/>
          <w:szCs w:val="24"/>
          <w:shd w:val="clear" w:color="010000" w:fill="B8CCE4"/>
        </w:rPr>
        <w:t>项目三大财务报表</w:t>
      </w:r>
      <w:r w:rsidRPr="003C5626">
        <w:rPr>
          <w:rFonts w:ascii="微软雅黑" w:hAnsi="微软雅黑" w:cs="宋体" w:hint="eastAsia"/>
          <w:shd w:val="clear" w:color="010000" w:fill="B8CCE4"/>
        </w:rPr>
        <w:t>（必报材料）</w:t>
      </w:r>
      <w:r w:rsidRPr="003C5626">
        <w:rPr>
          <w:sz w:val="24"/>
          <w:szCs w:val="24"/>
          <w:shd w:val="clear" w:color="010000" w:fill="B8CCE4"/>
        </w:rPr>
        <w:t xml:space="preserve"> </w:t>
      </w:r>
      <w:r w:rsidRPr="003C5626">
        <w:rPr>
          <w:shd w:val="clear" w:color="010000" w:fill="B8CCE4"/>
        </w:rPr>
        <w:t xml:space="preserve"> </w:t>
      </w:r>
    </w:p>
    <w:p w:rsidR="008B52B3" w:rsidRPr="003C5626" w:rsidRDefault="008B52B3" w:rsidP="002F6DAA">
      <w:pPr>
        <w:widowControl/>
        <w:jc w:val="left"/>
        <w:rPr>
          <w:rFonts w:ascii="宋体"/>
          <w:b/>
          <w:bCs/>
          <w:kern w:val="0"/>
          <w:sz w:val="28"/>
          <w:szCs w:val="28"/>
          <w:shd w:val="clear" w:color="auto" w:fill="B8CCE4"/>
        </w:rPr>
      </w:pPr>
    </w:p>
    <w:p w:rsidR="008B52B3" w:rsidRPr="003C5626" w:rsidRDefault="008B52B3" w:rsidP="002F6DAA">
      <w:pPr>
        <w:widowControl/>
        <w:jc w:val="left"/>
        <w:rPr>
          <w:rFonts w:ascii="微软雅黑" w:eastAsia="微软雅黑"/>
          <w:b/>
          <w:bCs/>
          <w:kern w:val="0"/>
          <w:sz w:val="28"/>
          <w:szCs w:val="28"/>
        </w:rPr>
      </w:pPr>
      <w:r w:rsidRPr="003C5626">
        <w:rPr>
          <w:rFonts w:ascii="宋体" w:hAnsi="宋体" w:cs="宋体" w:hint="eastAsia"/>
          <w:b/>
          <w:bCs/>
          <w:kern w:val="0"/>
          <w:sz w:val="28"/>
          <w:szCs w:val="28"/>
          <w:shd w:val="clear" w:color="auto" w:fill="B8CCE4"/>
        </w:rPr>
        <w:t>七、风险及应对策略</w:t>
      </w:r>
      <w:r w:rsidRPr="003C5626">
        <w:rPr>
          <w:b/>
          <w:bCs/>
          <w:kern w:val="0"/>
          <w:sz w:val="28"/>
          <w:szCs w:val="28"/>
          <w:shd w:val="clear" w:color="auto" w:fill="B8CCE4"/>
        </w:rPr>
        <w:t xml:space="preserve">                                                       </w:t>
      </w:r>
    </w:p>
    <w:tbl>
      <w:tblPr>
        <w:tblW w:w="88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20"/>
        <w:gridCol w:w="7515"/>
      </w:tblGrid>
      <w:tr w:rsidR="008B52B3" w:rsidRPr="003C5626" w:rsidTr="00D91B0F">
        <w:trPr>
          <w:jc w:val="center"/>
        </w:trPr>
        <w:tc>
          <w:tcPr>
            <w:tcW w:w="1320" w:type="dxa"/>
          </w:tcPr>
          <w:bookmarkEnd w:id="28"/>
          <w:bookmarkEnd w:id="29"/>
          <w:p w:rsidR="008B52B3" w:rsidRPr="003C5626" w:rsidRDefault="008B52B3" w:rsidP="001D492C">
            <w:pPr>
              <w:rPr>
                <w:rFonts w:ascii="微软雅黑" w:eastAsia="微软雅黑"/>
                <w:sz w:val="24"/>
                <w:szCs w:val="24"/>
              </w:rPr>
            </w:pP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风险</w:t>
            </w:r>
          </w:p>
        </w:tc>
        <w:tc>
          <w:tcPr>
            <w:tcW w:w="7515" w:type="dxa"/>
          </w:tcPr>
          <w:p w:rsidR="008B52B3" w:rsidRPr="003C5626" w:rsidRDefault="008B52B3" w:rsidP="001D492C">
            <w:pPr>
              <w:rPr>
                <w:rFonts w:ascii="微软雅黑" w:eastAsia="微软雅黑"/>
                <w:sz w:val="18"/>
                <w:szCs w:val="18"/>
              </w:rPr>
            </w:pPr>
            <w:r w:rsidRPr="003C5626">
              <w:rPr>
                <w:rFonts w:ascii="宋体" w:hAnsi="宋体" w:cs="宋体" w:hint="eastAsia"/>
                <w:sz w:val="18"/>
                <w:szCs w:val="18"/>
                <w:lang w:val="zh-CN"/>
              </w:rPr>
              <w:t>（可能面临的政治、经济、社会、技术等风险）</w:t>
            </w:r>
          </w:p>
          <w:p w:rsidR="008B52B3" w:rsidRPr="003C5626" w:rsidRDefault="008B52B3" w:rsidP="001D492C">
            <w:pPr>
              <w:rPr>
                <w:rFonts w:ascii="微软雅黑" w:eastAsia="微软雅黑"/>
                <w:sz w:val="18"/>
                <w:szCs w:val="18"/>
              </w:rPr>
            </w:pPr>
          </w:p>
          <w:p w:rsidR="008B52B3" w:rsidRPr="003C5626" w:rsidRDefault="008B52B3" w:rsidP="001D492C">
            <w:pPr>
              <w:rPr>
                <w:rFonts w:ascii="微软雅黑" w:eastAsia="微软雅黑"/>
              </w:rPr>
            </w:pPr>
          </w:p>
        </w:tc>
      </w:tr>
      <w:tr w:rsidR="008B52B3" w:rsidRPr="003C5626" w:rsidTr="00D91B0F">
        <w:trPr>
          <w:jc w:val="center"/>
        </w:trPr>
        <w:tc>
          <w:tcPr>
            <w:tcW w:w="1320" w:type="dxa"/>
          </w:tcPr>
          <w:p w:rsidR="008B52B3" w:rsidRPr="003C5626" w:rsidRDefault="008B52B3" w:rsidP="001D492C">
            <w:pPr>
              <w:rPr>
                <w:rFonts w:ascii="微软雅黑" w:eastAsia="微软雅黑"/>
                <w:sz w:val="24"/>
                <w:szCs w:val="24"/>
              </w:rPr>
            </w:pP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应对策略</w:t>
            </w:r>
          </w:p>
        </w:tc>
        <w:tc>
          <w:tcPr>
            <w:tcW w:w="7515" w:type="dxa"/>
          </w:tcPr>
          <w:p w:rsidR="008B52B3" w:rsidRPr="003C5626" w:rsidRDefault="008B52B3" w:rsidP="001D492C">
            <w:pPr>
              <w:rPr>
                <w:rFonts w:ascii="宋体"/>
                <w:sz w:val="18"/>
                <w:szCs w:val="18"/>
                <w:lang w:val="zh-CN"/>
              </w:rPr>
            </w:pPr>
            <w:r w:rsidRPr="003C5626">
              <w:rPr>
                <w:rFonts w:ascii="宋体" w:hAnsi="宋体" w:cs="宋体" w:hint="eastAsia"/>
                <w:sz w:val="18"/>
                <w:szCs w:val="18"/>
                <w:lang w:val="zh-CN"/>
              </w:rPr>
              <w:t>（制定合理可行的风险规避计划）</w:t>
            </w:r>
          </w:p>
          <w:p w:rsidR="008B52B3" w:rsidRPr="003C5626" w:rsidRDefault="008B52B3" w:rsidP="001D492C">
            <w:pPr>
              <w:rPr>
                <w:rFonts w:ascii="微软雅黑" w:eastAsia="微软雅黑"/>
              </w:rPr>
            </w:pPr>
          </w:p>
          <w:p w:rsidR="008B52B3" w:rsidRPr="003C5626" w:rsidRDefault="008B52B3" w:rsidP="001D492C">
            <w:pPr>
              <w:rPr>
                <w:rFonts w:ascii="微软雅黑" w:eastAsia="微软雅黑"/>
              </w:rPr>
            </w:pPr>
          </w:p>
          <w:p w:rsidR="008B52B3" w:rsidRPr="003C5626" w:rsidRDefault="008B52B3" w:rsidP="001D492C">
            <w:pPr>
              <w:rPr>
                <w:rFonts w:ascii="微软雅黑" w:eastAsia="微软雅黑"/>
              </w:rPr>
            </w:pPr>
          </w:p>
        </w:tc>
      </w:tr>
    </w:tbl>
    <w:p w:rsidR="008B52B3" w:rsidRPr="003C5626" w:rsidRDefault="008B52B3" w:rsidP="002F6DAA"/>
    <w:p w:rsidR="008B52B3" w:rsidRPr="003C5626" w:rsidRDefault="008B52B3" w:rsidP="002F6DAA">
      <w:pPr>
        <w:widowControl/>
        <w:jc w:val="left"/>
        <w:rPr>
          <w:rFonts w:ascii="微软雅黑" w:eastAsia="微软雅黑"/>
          <w:b/>
          <w:bCs/>
          <w:kern w:val="0"/>
          <w:sz w:val="28"/>
          <w:szCs w:val="28"/>
        </w:rPr>
      </w:pPr>
      <w:r w:rsidRPr="003C5626">
        <w:rPr>
          <w:rFonts w:ascii="宋体" w:hAnsi="宋体" w:cs="宋体" w:hint="eastAsia"/>
          <w:b/>
          <w:bCs/>
          <w:kern w:val="0"/>
          <w:sz w:val="28"/>
          <w:szCs w:val="28"/>
          <w:shd w:val="clear" w:color="auto" w:fill="B8CCE4"/>
        </w:rPr>
        <w:t>八、社会责任</w:t>
      </w:r>
      <w:r w:rsidRPr="003C5626">
        <w:rPr>
          <w:b/>
          <w:bCs/>
          <w:kern w:val="0"/>
          <w:sz w:val="28"/>
          <w:szCs w:val="28"/>
          <w:shd w:val="clear" w:color="auto" w:fill="B8CCE4"/>
        </w:rPr>
        <w:t xml:space="preserve">                                                       </w:t>
      </w:r>
    </w:p>
    <w:tbl>
      <w:tblPr>
        <w:tblW w:w="88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835"/>
      </w:tblGrid>
      <w:tr w:rsidR="008B52B3" w:rsidRPr="003C5626" w:rsidTr="00D91B0F">
        <w:trPr>
          <w:jc w:val="center"/>
        </w:trPr>
        <w:tc>
          <w:tcPr>
            <w:tcW w:w="8835" w:type="dxa"/>
          </w:tcPr>
          <w:p w:rsidR="008B52B3" w:rsidRPr="003C5626" w:rsidRDefault="008B52B3" w:rsidP="001D492C">
            <w:pPr>
              <w:rPr>
                <w:rFonts w:ascii="微软雅黑" w:eastAsia="微软雅黑"/>
              </w:rPr>
            </w:pPr>
          </w:p>
          <w:p w:rsidR="008B52B3" w:rsidRPr="003C5626" w:rsidRDefault="008B52B3" w:rsidP="001D492C">
            <w:pPr>
              <w:rPr>
                <w:rFonts w:ascii="微软雅黑" w:eastAsia="微软雅黑"/>
              </w:rPr>
            </w:pPr>
          </w:p>
          <w:p w:rsidR="008B52B3" w:rsidRPr="003C5626" w:rsidRDefault="008B52B3" w:rsidP="001D492C">
            <w:pPr>
              <w:rPr>
                <w:rFonts w:ascii="微软雅黑" w:eastAsia="微软雅黑"/>
              </w:rPr>
            </w:pPr>
          </w:p>
          <w:p w:rsidR="008B52B3" w:rsidRPr="003C5626" w:rsidRDefault="008B52B3" w:rsidP="001D492C">
            <w:pPr>
              <w:rPr>
                <w:rFonts w:ascii="微软雅黑" w:eastAsia="微软雅黑"/>
              </w:rPr>
            </w:pPr>
          </w:p>
        </w:tc>
      </w:tr>
    </w:tbl>
    <w:p w:rsidR="008B52B3" w:rsidRDefault="008B52B3" w:rsidP="004B2C8F">
      <w:pPr>
        <w:spacing w:line="480" w:lineRule="exact"/>
        <w:rPr>
          <w:rFonts w:ascii="仿宋" w:eastAsia="仿宋" w:hAnsi="仿宋"/>
          <w:sz w:val="32"/>
          <w:szCs w:val="32"/>
        </w:rPr>
      </w:pPr>
    </w:p>
    <w:sectPr w:rsidR="008B52B3" w:rsidSect="008E2AAB">
      <w:footerReference w:type="default" r:id="rId14"/>
      <w:pgSz w:w="11906" w:h="16838"/>
      <w:pgMar w:top="1701" w:right="1531" w:bottom="1701" w:left="1531" w:header="851" w:footer="992" w:gutter="0"/>
      <w:pgNumType w:fmt="numberInDash" w:start="3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2B3" w:rsidRPr="00D822C6" w:rsidRDefault="008B52B3" w:rsidP="00B657CB">
      <w:pPr>
        <w:pStyle w:val="ListParagraph"/>
        <w:ind w:firstLine="3168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cs="Times New Roman"/>
        </w:rPr>
        <w:separator/>
      </w:r>
    </w:p>
  </w:endnote>
  <w:endnote w:type="continuationSeparator" w:id="0">
    <w:p w:rsidR="008B52B3" w:rsidRPr="00D822C6" w:rsidRDefault="008B52B3" w:rsidP="00B657CB">
      <w:pPr>
        <w:pStyle w:val="ListParagraph"/>
        <w:ind w:firstLine="3168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2B3" w:rsidRPr="008E2AAB" w:rsidRDefault="008B52B3" w:rsidP="008E2AAB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8E2AAB">
      <w:rPr>
        <w:rStyle w:val="PageNumber"/>
        <w:sz w:val="28"/>
        <w:szCs w:val="28"/>
      </w:rPr>
      <w:fldChar w:fldCharType="begin"/>
    </w:r>
    <w:r w:rsidRPr="008E2AAB">
      <w:rPr>
        <w:rStyle w:val="PageNumber"/>
        <w:sz w:val="28"/>
        <w:szCs w:val="28"/>
      </w:rPr>
      <w:instrText xml:space="preserve">PAGE  </w:instrText>
    </w:r>
    <w:r w:rsidRPr="008E2AAB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- 38 -</w:t>
    </w:r>
    <w:r w:rsidRPr="008E2AAB">
      <w:rPr>
        <w:rStyle w:val="PageNumber"/>
        <w:sz w:val="28"/>
        <w:szCs w:val="28"/>
      </w:rPr>
      <w:fldChar w:fldCharType="end"/>
    </w:r>
  </w:p>
  <w:p w:rsidR="008B52B3" w:rsidRDefault="008B52B3" w:rsidP="008E2AAB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2B3" w:rsidRPr="00D822C6" w:rsidRDefault="008B52B3" w:rsidP="00B657CB">
      <w:pPr>
        <w:pStyle w:val="ListParagraph"/>
        <w:ind w:firstLine="3168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cs="Times New Roman"/>
        </w:rPr>
        <w:separator/>
      </w:r>
    </w:p>
  </w:footnote>
  <w:footnote w:type="continuationSeparator" w:id="0">
    <w:p w:rsidR="008B52B3" w:rsidRPr="00D822C6" w:rsidRDefault="008B52B3" w:rsidP="00B657CB">
      <w:pPr>
        <w:pStyle w:val="ListParagraph"/>
        <w:ind w:firstLine="3168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947776"/>
    <w:multiLevelType w:val="hybridMultilevel"/>
    <w:tmpl w:val="11AEA5F8"/>
    <w:lvl w:ilvl="0" w:tplc="210EA25C">
      <w:start w:val="7"/>
      <w:numFmt w:val="bullet"/>
      <w:lvlText w:val="□"/>
      <w:lvlJc w:val="left"/>
      <w:pPr>
        <w:ind w:left="360" w:hanging="360"/>
      </w:pPr>
      <w:rPr>
        <w:rFonts w:ascii="宋体" w:eastAsia="宋体" w:hAnsi="宋体" w:hint="eastAsia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4D091E6"/>
    <w:multiLevelType w:val="singleLevel"/>
    <w:tmpl w:val="B354215C"/>
    <w:lvl w:ilvl="0">
      <w:start w:val="3"/>
      <w:numFmt w:val="decimal"/>
      <w:suff w:val="nothing"/>
      <w:lvlText w:val="（%1）"/>
      <w:lvlJc w:val="left"/>
      <w:rPr>
        <w:rFonts w:ascii="宋体" w:eastAsia="宋体" w:hAnsi="宋体"/>
        <w:b w:val="0"/>
        <w:bCs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6DAA"/>
    <w:rsid w:val="000925F7"/>
    <w:rsid w:val="0011504F"/>
    <w:rsid w:val="00125B92"/>
    <w:rsid w:val="00127A66"/>
    <w:rsid w:val="00195C96"/>
    <w:rsid w:val="001D492C"/>
    <w:rsid w:val="00284F4B"/>
    <w:rsid w:val="002F6DAA"/>
    <w:rsid w:val="003131D3"/>
    <w:rsid w:val="003C5626"/>
    <w:rsid w:val="004B2C8F"/>
    <w:rsid w:val="0066140A"/>
    <w:rsid w:val="008B52B3"/>
    <w:rsid w:val="008E2AAB"/>
    <w:rsid w:val="008E40EB"/>
    <w:rsid w:val="00B657CB"/>
    <w:rsid w:val="00C66444"/>
    <w:rsid w:val="00D822C6"/>
    <w:rsid w:val="00D91B0F"/>
    <w:rsid w:val="00FC6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DAA"/>
    <w:pPr>
      <w:widowControl w:val="0"/>
      <w:jc w:val="both"/>
    </w:pPr>
    <w:rPr>
      <w:rFonts w:ascii="Times New Roman" w:hAnsi="Times New Roman"/>
      <w:szCs w:val="21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F6DAA"/>
    <w:pPr>
      <w:widowControl/>
      <w:spacing w:before="300" w:after="40"/>
      <w:jc w:val="left"/>
      <w:outlineLvl w:val="0"/>
    </w:pPr>
    <w:rPr>
      <w:rFonts w:ascii="Franklin Gothic Book" w:eastAsia="幼圆" w:hAnsi="Franklin Gothic Book" w:cs="Franklin Gothic Book"/>
      <w:b/>
      <w:bCs/>
      <w:color w:val="9D3511"/>
      <w:spacing w:val="20"/>
      <w:kern w:val="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F6DAA"/>
    <w:pPr>
      <w:widowControl/>
      <w:spacing w:before="240" w:after="40"/>
      <w:jc w:val="left"/>
      <w:outlineLvl w:val="1"/>
    </w:pPr>
    <w:rPr>
      <w:rFonts w:ascii="Franklin Gothic Book" w:eastAsia="幼圆" w:hAnsi="Franklin Gothic Book" w:cs="Franklin Gothic Book"/>
      <w:b/>
      <w:bCs/>
      <w:color w:val="9D3511"/>
      <w:spacing w:val="20"/>
      <w:kern w:val="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F6DAA"/>
    <w:rPr>
      <w:rFonts w:ascii="Franklin Gothic Book" w:eastAsia="幼圆" w:hAnsi="Franklin Gothic Book" w:cs="Franklin Gothic Book"/>
      <w:b/>
      <w:bCs/>
      <w:color w:val="9D3511"/>
      <w:spacing w:val="20"/>
      <w:kern w:val="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F6DAA"/>
    <w:rPr>
      <w:rFonts w:ascii="Franklin Gothic Book" w:eastAsia="幼圆" w:hAnsi="Franklin Gothic Book" w:cs="Franklin Gothic Book"/>
      <w:b/>
      <w:bCs/>
      <w:color w:val="9D3511"/>
      <w:spacing w:val="20"/>
      <w:kern w:val="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2F6D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F6DAA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2F6D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F6DAA"/>
    <w:rPr>
      <w:sz w:val="18"/>
      <w:szCs w:val="18"/>
    </w:rPr>
  </w:style>
  <w:style w:type="paragraph" w:customStyle="1" w:styleId="p0">
    <w:name w:val="p0"/>
    <w:basedOn w:val="Normal"/>
    <w:uiPriority w:val="99"/>
    <w:rsid w:val="002F6DAA"/>
    <w:pPr>
      <w:widowControl/>
      <w:ind w:firstLine="360"/>
    </w:pPr>
    <w:rPr>
      <w:kern w:val="0"/>
      <w:sz w:val="22"/>
      <w:szCs w:val="22"/>
    </w:rPr>
  </w:style>
  <w:style w:type="paragraph" w:styleId="ListParagraph">
    <w:name w:val="List Paragraph"/>
    <w:basedOn w:val="Normal"/>
    <w:uiPriority w:val="99"/>
    <w:qFormat/>
    <w:rsid w:val="002F6DAA"/>
    <w:pPr>
      <w:ind w:firstLineChars="200" w:firstLine="420"/>
    </w:pPr>
    <w:rPr>
      <w:rFonts w:ascii="Calibri" w:hAnsi="Calibri" w:cs="Calibri"/>
    </w:rPr>
  </w:style>
  <w:style w:type="paragraph" w:styleId="CommentText">
    <w:name w:val="annotation text"/>
    <w:basedOn w:val="Normal"/>
    <w:link w:val="CommentTextChar"/>
    <w:uiPriority w:val="99"/>
    <w:semiHidden/>
    <w:rsid w:val="002F6DAA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F6DAA"/>
    <w:rPr>
      <w:rFonts w:ascii="Times New Roman" w:eastAsia="宋体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2F6DAA"/>
  </w:style>
  <w:style w:type="character" w:styleId="Strong">
    <w:name w:val="Strong"/>
    <w:basedOn w:val="DefaultParagraphFont"/>
    <w:uiPriority w:val="99"/>
    <w:qFormat/>
    <w:rsid w:val="002F6DAA"/>
    <w:rPr>
      <w:rFonts w:ascii="Perpetua" w:eastAsia="宋体" w:hAnsi="Perpetua" w:cs="Perpetua"/>
      <w:b/>
      <w:bCs/>
      <w:color w:val="auto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ki.mbalib.com/wiki/%E7%AB%9E%E4%BA%89%E5%AE%9A%E4%BD%8D" TargetMode="External"/><Relationship Id="rId13" Type="http://schemas.openxmlformats.org/officeDocument/2006/relationships/hyperlink" Target="http://www.chinaacc.com/web/lc_sh_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iki.mbalib.com/wiki/%E4%BA%A7%E5%93%81%E5%AE%9A%E4%BD%8D" TargetMode="External"/><Relationship Id="rId12" Type="http://schemas.openxmlformats.org/officeDocument/2006/relationships/hyperlink" Target="http://baike.baidu.com/view/676610.ht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iki.mbalib.com/wiki/%E4%BC%81%E4%B8%9A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iki.mbalib.com/wiki/%E6%B6%88%E8%B4%B9%E8%80%85%E5%AE%9A%E4%BD%8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iki.mbalib.com/wiki/%E4%BC%81%E4%B8%9A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8</Pages>
  <Words>549</Words>
  <Characters>3132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吴琳赟</cp:lastModifiedBy>
  <cp:revision>6</cp:revision>
  <dcterms:created xsi:type="dcterms:W3CDTF">2017-10-11T06:29:00Z</dcterms:created>
  <dcterms:modified xsi:type="dcterms:W3CDTF">2017-10-23T06:46:00Z</dcterms:modified>
</cp:coreProperties>
</file>