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line="600" w:lineRule="atLeast"/>
        <w:rPr>
          <w:rFonts w:hint="eastAsia" w:ascii="方正黑体_GBK" w:hAnsi="Times New Roman" w:eastAsia="方正黑体_GBK" w:cs="Times New Roman"/>
          <w:sz w:val="32"/>
        </w:rPr>
      </w:pPr>
      <w:r>
        <w:rPr>
          <w:rFonts w:hint="eastAsia" w:ascii="方正黑体_GBK" w:hAnsi="Times New Roman" w:eastAsia="方正黑体_GBK" w:cs="Times New Roman"/>
          <w:sz w:val="32"/>
        </w:rPr>
        <w:t>附件1</w:t>
      </w:r>
    </w:p>
    <w:p>
      <w:pPr>
        <w:pStyle w:val="2"/>
        <w:adjustRightInd w:val="0"/>
        <w:snapToGrid w:val="0"/>
        <w:spacing w:line="600" w:lineRule="atLeast"/>
        <w:rPr>
          <w:rFonts w:hint="eastAsia" w:ascii="方正仿宋_GBK" w:hAnsi="Times New Roman" w:eastAsia="方正仿宋_GBK" w:cs="Times New Roman"/>
          <w:sz w:val="32"/>
        </w:rPr>
      </w:pPr>
    </w:p>
    <w:p>
      <w:pPr>
        <w:pStyle w:val="2"/>
        <w:adjustRightInd w:val="0"/>
        <w:snapToGrid w:val="0"/>
        <w:spacing w:line="600" w:lineRule="atLeast"/>
        <w:jc w:val="center"/>
        <w:rPr>
          <w:rFonts w:hint="eastAsia"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首次安装全国档案事业统计年报</w:t>
      </w:r>
    </w:p>
    <w:p>
      <w:pPr>
        <w:pStyle w:val="2"/>
        <w:adjustRightInd w:val="0"/>
        <w:snapToGrid w:val="0"/>
        <w:spacing w:line="600" w:lineRule="atLeast"/>
        <w:jc w:val="center"/>
        <w:rPr>
          <w:rFonts w:hint="eastAsia"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信息管理系统装入2016年度参数操作说明</w:t>
      </w:r>
    </w:p>
    <w:p>
      <w:pPr>
        <w:pStyle w:val="2"/>
        <w:adjustRightInd w:val="0"/>
        <w:snapToGrid w:val="0"/>
        <w:spacing w:line="600" w:lineRule="atLeast"/>
        <w:rPr>
          <w:rFonts w:hint="eastAsia" w:ascii="方正仿宋_GBK" w:hAnsi="Times New Roman" w:eastAsia="方正仿宋_GBK" w:cs="Times New Roman"/>
          <w:sz w:val="32"/>
        </w:rPr>
      </w:pPr>
    </w:p>
    <w:p>
      <w:pPr>
        <w:pStyle w:val="2"/>
        <w:adjustRightInd w:val="0"/>
        <w:snapToGrid w:val="0"/>
        <w:spacing w:line="600" w:lineRule="atLeast"/>
        <w:rPr>
          <w:rFonts w:hint="eastAsia" w:ascii="方正仿宋_GBK" w:hAnsi="Times New Roman" w:eastAsia="方正仿宋_GBK" w:cs="Times New Roman"/>
          <w:sz w:val="32"/>
        </w:rPr>
      </w:pPr>
      <w:r>
        <w:rPr>
          <w:rFonts w:hint="eastAsia" w:ascii="方正仿宋_GBK" w:hAnsi="Times New Roman" w:eastAsia="方正仿宋_GBK" w:cs="Times New Roman"/>
          <w:sz w:val="32"/>
        </w:rPr>
        <w:t xml:space="preserve">    1．解压“2016年度全国档案事业统计年报”压缩文件。</w:t>
      </w:r>
    </w:p>
    <w:p>
      <w:pPr>
        <w:pStyle w:val="2"/>
        <w:adjustRightInd w:val="0"/>
        <w:snapToGrid w:val="0"/>
        <w:spacing w:line="600" w:lineRule="atLeast"/>
        <w:rPr>
          <w:rFonts w:hint="eastAsia" w:ascii="方正仿宋_GBK" w:hAnsi="Times New Roman" w:eastAsia="方正仿宋_GBK" w:cs="Times New Roman"/>
          <w:sz w:val="32"/>
        </w:rPr>
      </w:pPr>
      <w:r>
        <w:rPr>
          <w:rFonts w:hint="eastAsia" w:ascii="方正仿宋_GBK" w:hAnsi="Times New Roman" w:eastAsia="方正仿宋_GBK" w:cs="Times New Roman"/>
          <w:sz w:val="32"/>
        </w:rPr>
        <w:t xml:space="preserve">    2．解压“全国档案事业统计年报信息管理系统（2016）”文件，打开解压后的文件夹，点击“setup”，按照操作提示，安装管理系统。</w:t>
      </w:r>
    </w:p>
    <w:p>
      <w:pPr>
        <w:pStyle w:val="2"/>
        <w:adjustRightInd w:val="0"/>
        <w:snapToGrid w:val="0"/>
        <w:spacing w:line="600" w:lineRule="atLeast"/>
        <w:rPr>
          <w:rFonts w:hint="eastAsia" w:ascii="方正仿宋_GBK" w:hAnsi="Times New Roman" w:eastAsia="方正仿宋_GBK" w:cs="Times New Roman"/>
          <w:sz w:val="32"/>
        </w:rPr>
      </w:pPr>
      <w:r>
        <w:rPr>
          <w:rFonts w:hint="eastAsia" w:ascii="方正仿宋_GBK" w:hAnsi="Times New Roman" w:eastAsia="方正仿宋_GBK" w:cs="Times New Roman"/>
          <w:sz w:val="32"/>
        </w:rPr>
        <w:t xml:space="preserve">    3．解压“2016年度全国档案事业统计年报参数.rar”文件备用。</w:t>
      </w:r>
    </w:p>
    <w:p>
      <w:pPr>
        <w:pStyle w:val="2"/>
        <w:adjustRightInd w:val="0"/>
        <w:snapToGrid w:val="0"/>
        <w:spacing w:line="600" w:lineRule="atLeast"/>
        <w:rPr>
          <w:rFonts w:hint="eastAsia" w:ascii="方正仿宋_GBK" w:hAnsi="Times New Roman" w:eastAsia="方正仿宋_GBK" w:cs="Times New Roman"/>
          <w:sz w:val="32"/>
        </w:rPr>
      </w:pPr>
      <w:r>
        <w:rPr>
          <w:rFonts w:hint="eastAsia" w:ascii="方正仿宋_GBK" w:hAnsi="Times New Roman" w:eastAsia="方正仿宋_GBK" w:cs="Times New Roman"/>
          <w:sz w:val="32"/>
        </w:rPr>
        <w:t xml:space="preserve">    4．进入全国档案事业统计年报信息管理系统主页面，点击“装入”，在“数据装入向导”对话框“数据位置”中，选择已解压的“2016年度全国档案事业统计年报参数.jio”文件，点击“打开”。之后点击“下一步”。</w:t>
      </w:r>
    </w:p>
    <w:p>
      <w:pPr>
        <w:pStyle w:val="2"/>
        <w:adjustRightInd w:val="0"/>
        <w:snapToGrid w:val="0"/>
        <w:spacing w:line="600" w:lineRule="atLeast"/>
        <w:jc w:val="center"/>
        <w:rPr>
          <w:rFonts w:hint="eastAsia" w:ascii="方正仿宋_GBK" w:hAnsi="Times New Roman" w:eastAsia="方正仿宋_GBK" w:cs="Times New Roman"/>
          <w:sz w:val="32"/>
        </w:rPr>
      </w:pPr>
      <w:r>
        <w:rPr>
          <w:rFonts w:hAnsi="宋体" w:cs="宋体"/>
          <w:kern w:val="0"/>
          <w:sz w:val="24"/>
        </w:rPr>
        <w:fldChar w:fldCharType="begin"/>
      </w:r>
      <w:r>
        <w:rPr>
          <w:rFonts w:hAnsi="宋体" w:cs="宋体"/>
          <w:kern w:val="0"/>
          <w:sz w:val="24"/>
          <w:szCs w:val="24"/>
        </w:rPr>
        <w:instrText xml:space="preserve">INCLUDEPICTURE \d "C:\\Users\\`\\AppData\\Roaming\\Tencent\\Users\\261134473\\QQ\\WinTemp\\RichOle\\5KIF550X@O@UPXTE@3~388J.png" \* MERGEFORMATINET </w:instrText>
      </w:r>
      <w:r>
        <w:rPr>
          <w:rFonts w:hAnsi="宋体" w:cs="宋体"/>
          <w:kern w:val="0"/>
          <w:sz w:val="24"/>
        </w:rPr>
        <w:fldChar w:fldCharType="separate"/>
      </w:r>
      <w:r>
        <w:rPr>
          <w:rFonts w:hAnsi="宋体" w:cs="宋体"/>
          <w:kern w:val="0"/>
          <w:sz w:val="24"/>
        </w:rPr>
        <w:drawing>
          <wp:inline distT="0" distB="0" distL="114300" distR="114300">
            <wp:extent cx="3601085" cy="2280920"/>
            <wp:effectExtent l="0" t="0" r="18415" b="508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01085" cy="2280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cs="宋体"/>
          <w:kern w:val="0"/>
          <w:sz w:val="24"/>
        </w:rPr>
        <w:fldChar w:fldCharType="end"/>
      </w:r>
    </w:p>
    <w:p>
      <w:pPr>
        <w:pStyle w:val="2"/>
        <w:adjustRightInd w:val="0"/>
        <w:snapToGrid w:val="0"/>
        <w:spacing w:line="600" w:lineRule="atLeast"/>
        <w:jc w:val="center"/>
        <w:rPr>
          <w:rFonts w:hint="eastAsia" w:hAnsi="宋体" w:cs="宋体"/>
          <w:kern w:val="0"/>
          <w:sz w:val="24"/>
        </w:rPr>
      </w:pPr>
      <w:r>
        <w:rPr>
          <w:rFonts w:hAnsi="宋体" w:cs="宋体"/>
          <w:kern w:val="0"/>
          <w:sz w:val="24"/>
        </w:rPr>
        <w:fldChar w:fldCharType="begin"/>
      </w:r>
      <w:r>
        <w:rPr>
          <w:rFonts w:hAnsi="宋体" w:cs="宋体"/>
          <w:kern w:val="0"/>
          <w:sz w:val="24"/>
          <w:szCs w:val="24"/>
        </w:rPr>
        <w:instrText xml:space="preserve">INCLUDEPICTURE \d "C:\\Users\\`\\AppData\\Roaming\\Tencent\\Users\\261134473\\QQ\\WinTemp\\RichOle\\C%)Y5)QNEQX6HG~{NQ(1TGR.png" \* MERGEFORMATINET </w:instrText>
      </w:r>
      <w:r>
        <w:rPr>
          <w:rFonts w:hAnsi="宋体" w:cs="宋体"/>
          <w:kern w:val="0"/>
          <w:sz w:val="24"/>
        </w:rPr>
        <w:fldChar w:fldCharType="separate"/>
      </w:r>
      <w:r>
        <w:rPr>
          <w:rFonts w:hAnsi="宋体" w:cs="宋体"/>
          <w:kern w:val="0"/>
          <w:sz w:val="24"/>
        </w:rPr>
        <w:drawing>
          <wp:inline distT="0" distB="0" distL="114300" distR="114300">
            <wp:extent cx="4928235" cy="3421380"/>
            <wp:effectExtent l="0" t="0" r="5715" b="762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28235" cy="3421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cs="宋体"/>
          <w:kern w:val="0"/>
          <w:sz w:val="24"/>
        </w:rPr>
        <w:fldChar w:fldCharType="end"/>
      </w:r>
    </w:p>
    <w:p>
      <w:pPr>
        <w:pStyle w:val="2"/>
        <w:adjustRightInd w:val="0"/>
        <w:snapToGrid w:val="0"/>
        <w:spacing w:line="600" w:lineRule="atLeast"/>
        <w:rPr>
          <w:rFonts w:hint="eastAsia" w:ascii="方正仿宋_GBK" w:hAnsi="Times New Roman" w:eastAsia="方正仿宋_GBK" w:cs="Times New Roman"/>
          <w:sz w:val="32"/>
        </w:rPr>
      </w:pPr>
      <w:r>
        <w:rPr>
          <w:rFonts w:hint="eastAsia" w:ascii="方正仿宋_GBK" w:hAnsi="Times New Roman" w:eastAsia="方正仿宋_GBK" w:cs="Times New Roman"/>
          <w:sz w:val="32"/>
        </w:rPr>
        <w:t xml:space="preserve">    5．在“装入目标位置”中，选择“装入到新建任务”，在弹出的“装入新建任务”对话框中的“任务名称”一栏，命名为“2016年全国档案事业统计年报”，点击“确定”。再点击“数据装入向导”中的“下一步”。</w:t>
      </w:r>
    </w:p>
    <w:p>
      <w:pPr>
        <w:pStyle w:val="2"/>
        <w:adjustRightInd w:val="0"/>
        <w:snapToGrid w:val="0"/>
        <w:spacing w:line="600" w:lineRule="atLeast"/>
        <w:jc w:val="center"/>
        <w:rPr>
          <w:rFonts w:hint="eastAsia" w:ascii="方正仿宋_GBK" w:hAnsi="Times New Roman" w:eastAsia="方正仿宋_GBK" w:cs="Times New Roman"/>
          <w:sz w:val="32"/>
        </w:rPr>
      </w:pPr>
      <w:r>
        <w:rPr>
          <w:rFonts w:hAnsi="宋体" w:cs="宋体"/>
          <w:kern w:val="0"/>
          <w:sz w:val="24"/>
        </w:rPr>
        <w:fldChar w:fldCharType="begin"/>
      </w:r>
      <w:r>
        <w:rPr>
          <w:rFonts w:hAnsi="宋体" w:cs="宋体"/>
          <w:kern w:val="0"/>
          <w:sz w:val="24"/>
          <w:szCs w:val="24"/>
        </w:rPr>
        <w:instrText xml:space="preserve">INCLUDEPICTURE \d "C:\\Users\\`\\AppData\\Roaming\\Tencent\\Users\\261134473\\QQ\\WinTemp\\RichOle\\LHTZB_RRN{]0V2@80~WG5MW.png" \* MERGEFORMATINET </w:instrText>
      </w:r>
      <w:r>
        <w:rPr>
          <w:rFonts w:hAnsi="宋体" w:cs="宋体"/>
          <w:kern w:val="0"/>
          <w:sz w:val="24"/>
        </w:rPr>
        <w:fldChar w:fldCharType="separate"/>
      </w:r>
      <w:r>
        <w:rPr>
          <w:rFonts w:hAnsi="宋体" w:cs="宋体"/>
          <w:kern w:val="0"/>
          <w:sz w:val="24"/>
        </w:rPr>
        <w:drawing>
          <wp:inline distT="0" distB="0" distL="114300" distR="114300">
            <wp:extent cx="4238625" cy="3115310"/>
            <wp:effectExtent l="0" t="0" r="9525" b="889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3115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cs="宋体"/>
          <w:kern w:val="0"/>
          <w:sz w:val="24"/>
        </w:rPr>
        <w:fldChar w:fldCharType="end"/>
      </w:r>
    </w:p>
    <w:p>
      <w:pPr>
        <w:pStyle w:val="2"/>
        <w:adjustRightInd w:val="0"/>
        <w:snapToGrid w:val="0"/>
        <w:spacing w:line="600" w:lineRule="atLeast"/>
        <w:jc w:val="center"/>
        <w:rPr>
          <w:rFonts w:hint="eastAsia" w:hAnsi="宋体" w:cs="宋体"/>
          <w:kern w:val="0"/>
          <w:sz w:val="24"/>
        </w:rPr>
      </w:pPr>
      <w:r>
        <w:rPr>
          <w:rFonts w:hAnsi="宋体" w:cs="宋体"/>
          <w:kern w:val="0"/>
          <w:sz w:val="24"/>
        </w:rPr>
        <w:fldChar w:fldCharType="begin"/>
      </w:r>
      <w:r>
        <w:rPr>
          <w:rFonts w:hAnsi="宋体" w:cs="宋体"/>
          <w:kern w:val="0"/>
          <w:sz w:val="24"/>
          <w:szCs w:val="24"/>
        </w:rPr>
        <w:instrText xml:space="preserve">INCLUDEPICTURE \d "C:\\Users\\`\\AppData\\Roaming\\Tencent\\Users\\261134473\\QQ\\WinTemp\\RichOle\\XRT87MU1BWPQQ5UDO`A$X)S.png" \* MERGEFORMATINET </w:instrText>
      </w:r>
      <w:r>
        <w:rPr>
          <w:rFonts w:hAnsi="宋体" w:cs="宋体"/>
          <w:kern w:val="0"/>
          <w:sz w:val="24"/>
        </w:rPr>
        <w:fldChar w:fldCharType="separate"/>
      </w:r>
      <w:r>
        <w:rPr>
          <w:rFonts w:hAnsi="宋体" w:cs="宋体"/>
          <w:kern w:val="0"/>
          <w:sz w:val="24"/>
        </w:rPr>
        <w:drawing>
          <wp:inline distT="0" distB="0" distL="114300" distR="114300">
            <wp:extent cx="4535805" cy="2776220"/>
            <wp:effectExtent l="0" t="0" r="17145" b="508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35805" cy="2776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cs="宋体"/>
          <w:kern w:val="0"/>
          <w:sz w:val="24"/>
        </w:rPr>
        <w:fldChar w:fldCharType="end"/>
      </w:r>
    </w:p>
    <w:p>
      <w:pPr>
        <w:pStyle w:val="2"/>
        <w:adjustRightInd w:val="0"/>
        <w:snapToGrid w:val="0"/>
        <w:spacing w:line="600" w:lineRule="atLeast"/>
        <w:rPr>
          <w:rFonts w:hint="eastAsia" w:ascii="方正仿宋_GBK" w:hAnsi="Times New Roman" w:eastAsia="方正仿宋_GBK" w:cs="Times New Roman"/>
          <w:sz w:val="32"/>
        </w:rPr>
      </w:pPr>
      <w:r>
        <w:rPr>
          <w:rFonts w:hint="eastAsia" w:ascii="方正仿宋_GBK" w:hAnsi="Times New Roman" w:eastAsia="方正仿宋_GBK" w:cs="Times New Roman"/>
          <w:sz w:val="32"/>
        </w:rPr>
        <w:t xml:space="preserve">    6．点击“数据装入向导”对话框中的“开始”，数据装入完成！点击“确定”。</w:t>
      </w:r>
    </w:p>
    <w:p>
      <w:pPr>
        <w:pStyle w:val="2"/>
        <w:adjustRightInd w:val="0"/>
        <w:snapToGrid w:val="0"/>
        <w:spacing w:line="600" w:lineRule="atLeast"/>
        <w:jc w:val="center"/>
        <w:rPr>
          <w:rFonts w:hint="eastAsia" w:hAnsi="宋体" w:cs="宋体"/>
          <w:kern w:val="0"/>
          <w:sz w:val="24"/>
        </w:rPr>
      </w:pPr>
      <w:r>
        <w:rPr>
          <w:rFonts w:hAnsi="宋体" w:cs="宋体"/>
          <w:kern w:val="0"/>
          <w:sz w:val="24"/>
        </w:rPr>
        <w:fldChar w:fldCharType="begin"/>
      </w:r>
      <w:r>
        <w:rPr>
          <w:rFonts w:hAnsi="宋体" w:cs="宋体"/>
          <w:kern w:val="0"/>
          <w:sz w:val="24"/>
          <w:szCs w:val="24"/>
        </w:rPr>
        <w:instrText xml:space="preserve">INCLUDEPICTURE \d "C:\\Users\\`\\AppData\\Roaming\\Tencent\\Users\\261134473\\QQ\\WinTemp\\RichOle\\YENZRFW}EMYWKZA{Y466UN8.png" \* MERGEFORMATINET </w:instrText>
      </w:r>
      <w:r>
        <w:rPr>
          <w:rFonts w:hAnsi="宋体" w:cs="宋体"/>
          <w:kern w:val="0"/>
          <w:sz w:val="24"/>
        </w:rPr>
        <w:fldChar w:fldCharType="separate"/>
      </w:r>
      <w:r>
        <w:rPr>
          <w:rFonts w:hAnsi="宋体" w:cs="宋体"/>
          <w:kern w:val="0"/>
          <w:sz w:val="24"/>
        </w:rPr>
        <w:drawing>
          <wp:inline distT="0" distB="0" distL="114300" distR="114300">
            <wp:extent cx="4568825" cy="3361690"/>
            <wp:effectExtent l="0" t="0" r="3175" b="10160"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68825" cy="3361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cs="宋体"/>
          <w:kern w:val="0"/>
          <w:sz w:val="24"/>
        </w:rPr>
        <w:fldChar w:fldCharType="end"/>
      </w:r>
    </w:p>
    <w:p>
      <w:pPr>
        <w:pStyle w:val="2"/>
        <w:adjustRightInd w:val="0"/>
        <w:snapToGrid w:val="0"/>
        <w:spacing w:line="600" w:lineRule="atLeast"/>
        <w:rPr>
          <w:rFonts w:hint="eastAsia" w:ascii="方正仿宋_GBK" w:hAnsi="Times New Roman" w:eastAsia="方正仿宋_GBK" w:cs="Times New Roman"/>
          <w:sz w:val="32"/>
        </w:rPr>
      </w:pPr>
      <w:r>
        <w:rPr>
          <w:rFonts w:hint="eastAsia" w:ascii="方正仿宋_GBK" w:hAnsi="Times New Roman" w:eastAsia="方正仿宋_GBK" w:cs="Times New Roman"/>
          <w:sz w:val="32"/>
        </w:rPr>
        <w:t xml:space="preserve">    7．弹出提示“要将新装入的任务当做当前任务吗？”，选择“是”。</w:t>
      </w:r>
    </w:p>
    <w:p>
      <w:pPr>
        <w:pStyle w:val="2"/>
        <w:adjustRightInd w:val="0"/>
        <w:snapToGrid w:val="0"/>
        <w:spacing w:line="600" w:lineRule="atLeast"/>
        <w:jc w:val="center"/>
        <w:rPr>
          <w:rFonts w:hint="eastAsia" w:hAnsi="宋体" w:cs="宋体"/>
          <w:kern w:val="0"/>
          <w:sz w:val="24"/>
        </w:rPr>
      </w:pPr>
      <w:r>
        <w:rPr>
          <w:rFonts w:hAnsi="宋体" w:cs="宋体"/>
          <w:kern w:val="0"/>
          <w:sz w:val="24"/>
        </w:rPr>
        <w:fldChar w:fldCharType="begin"/>
      </w:r>
      <w:r>
        <w:rPr>
          <w:rFonts w:hAnsi="宋体" w:cs="宋体"/>
          <w:kern w:val="0"/>
          <w:sz w:val="24"/>
          <w:szCs w:val="24"/>
        </w:rPr>
        <w:instrText xml:space="preserve">INCLUDEPICTURE \d "C:\\Users\\`\\AppData\\Roaming\\Tencent\\Users\\261134473\\QQ\\WinTemp\\RichOle\\B31NVG}H9G_~VQX8SF[}IZ2.png" \* MERGEFORMATINET </w:instrText>
      </w:r>
      <w:r>
        <w:rPr>
          <w:rFonts w:hAnsi="宋体" w:cs="宋体"/>
          <w:kern w:val="0"/>
          <w:sz w:val="24"/>
        </w:rPr>
        <w:fldChar w:fldCharType="separate"/>
      </w:r>
      <w:r>
        <w:rPr>
          <w:rFonts w:hAnsi="宋体" w:cs="宋体"/>
          <w:kern w:val="0"/>
          <w:sz w:val="24"/>
        </w:rPr>
        <w:drawing>
          <wp:inline distT="0" distB="0" distL="114300" distR="114300">
            <wp:extent cx="3785870" cy="2210435"/>
            <wp:effectExtent l="0" t="0" r="5080" b="1841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85870" cy="2210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cs="宋体"/>
          <w:kern w:val="0"/>
          <w:sz w:val="24"/>
        </w:rPr>
        <w:fldChar w:fldCharType="end"/>
      </w:r>
    </w:p>
    <w:p>
      <w:pPr>
        <w:pStyle w:val="2"/>
        <w:adjustRightInd w:val="0"/>
        <w:snapToGrid w:val="0"/>
        <w:spacing w:line="600" w:lineRule="atLeast"/>
        <w:rPr>
          <w:rFonts w:hint="eastAsia" w:ascii="方正仿宋_GBK" w:hAnsi="Times New Roman" w:eastAsia="方正仿宋_GBK" w:cs="Times New Roman"/>
          <w:sz w:val="32"/>
        </w:rPr>
      </w:pPr>
      <w:r>
        <w:rPr>
          <w:rFonts w:hint="eastAsia" w:ascii="方正仿宋_GBK" w:hAnsi="Times New Roman" w:eastAsia="方正仿宋_GBK" w:cs="Times New Roman"/>
          <w:sz w:val="32"/>
        </w:rPr>
        <w:t xml:space="preserve">    8．点击“任务”，检查“任务管理”中是否选择“2016年全国档案事业统计年报”，即完成参数装入。之后点击“编辑”进入录入状态。</w:t>
      </w:r>
    </w:p>
    <w:p>
      <w:pPr>
        <w:pStyle w:val="2"/>
        <w:adjustRightInd w:val="0"/>
        <w:snapToGrid w:val="0"/>
        <w:spacing w:line="600" w:lineRule="atLeast"/>
        <w:jc w:val="center"/>
        <w:rPr>
          <w:rFonts w:hint="eastAsia" w:ascii="方正仿宋_GBK" w:hAnsi="Times New Roman" w:eastAsia="方正仿宋_GBK" w:cs="Times New Roman"/>
          <w:sz w:val="32"/>
        </w:rPr>
      </w:pPr>
      <w:r>
        <w:rPr>
          <w:rFonts w:hAnsi="宋体" w:cs="宋体"/>
          <w:kern w:val="0"/>
          <w:sz w:val="24"/>
        </w:rPr>
        <w:fldChar w:fldCharType="begin"/>
      </w:r>
      <w:r>
        <w:rPr>
          <w:rFonts w:hAnsi="宋体" w:cs="宋体"/>
          <w:kern w:val="0"/>
          <w:sz w:val="24"/>
          <w:szCs w:val="24"/>
        </w:rPr>
        <w:instrText xml:space="preserve">INCLUDEPICTURE \d "C:\\Users\\`\\AppData\\Roaming\\Tencent\\Users\\261134473\\QQ\\WinTemp\\RichOle\\@[8~@]F5VT`Z)(GBY%W3V]F.png" \* MERGEFORMATINET </w:instrText>
      </w:r>
      <w:r>
        <w:rPr>
          <w:rFonts w:hAnsi="宋体" w:cs="宋体"/>
          <w:kern w:val="0"/>
          <w:sz w:val="24"/>
        </w:rPr>
        <w:fldChar w:fldCharType="separate"/>
      </w:r>
      <w:r>
        <w:rPr>
          <w:rFonts w:hAnsi="宋体" w:cs="宋体"/>
          <w:kern w:val="0"/>
          <w:sz w:val="24"/>
        </w:rPr>
        <w:drawing>
          <wp:inline distT="0" distB="0" distL="114300" distR="114300">
            <wp:extent cx="5330825" cy="3192145"/>
            <wp:effectExtent l="0" t="0" r="3175" b="8255"/>
            <wp:docPr id="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30825" cy="3192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cs="宋体"/>
          <w:kern w:val="0"/>
          <w:sz w:val="24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92C45"/>
    <w:rsid w:val="38192C45"/>
    <w:rsid w:val="637317F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2017-02-17T07:55:00Z</dcterms:created>
  <dc:creator>Administrator</dc:creator>
  <cp:lastModifiedBy>Administrator</cp:lastModifiedBy>
  <dcterms:modified xsi:type="dcterms:W3CDTF">2017-02-17T07:57:37Z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