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8A8" w:rsidRPr="0067285B" w:rsidRDefault="008008A8" w:rsidP="0067285B">
      <w:pPr>
        <w:spacing w:line="400" w:lineRule="exact"/>
        <w:rPr>
          <w:rFonts w:ascii="黑体" w:eastAsia="黑体" w:hAnsi="黑体"/>
          <w:sz w:val="32"/>
          <w:szCs w:val="32"/>
        </w:rPr>
      </w:pPr>
      <w:r w:rsidRPr="0067285B">
        <w:rPr>
          <w:rFonts w:ascii="黑体" w:eastAsia="黑体" w:hAnsi="黑体" w:cs="黑体" w:hint="eastAsia"/>
          <w:sz w:val="32"/>
          <w:szCs w:val="32"/>
        </w:rPr>
        <w:t>附件</w:t>
      </w:r>
      <w:r w:rsidRPr="0067285B">
        <w:rPr>
          <w:rFonts w:ascii="黑体" w:eastAsia="黑体" w:hAnsi="黑体" w:cs="黑体"/>
          <w:sz w:val="32"/>
          <w:szCs w:val="32"/>
        </w:rPr>
        <w:t>4</w:t>
      </w:r>
    </w:p>
    <w:p w:rsidR="008008A8" w:rsidRPr="0067285B" w:rsidRDefault="008008A8" w:rsidP="0067285B">
      <w:pPr>
        <w:jc w:val="center"/>
        <w:rPr>
          <w:rFonts w:ascii="方正小标宋简体" w:eastAsia="方正小标宋简体"/>
          <w:sz w:val="44"/>
          <w:szCs w:val="44"/>
        </w:rPr>
      </w:pPr>
      <w:r w:rsidRPr="0067285B">
        <w:rPr>
          <w:rFonts w:ascii="方正小标宋简体" w:eastAsia="方正小标宋简体" w:hAnsi="方正小标宋简体" w:cs="方正小标宋简体" w:hint="eastAsia"/>
          <w:sz w:val="44"/>
          <w:szCs w:val="44"/>
        </w:rPr>
        <w:t>常州市教育科研基地评估细则（</w:t>
      </w:r>
      <w:r w:rsidRPr="0067285B">
        <w:rPr>
          <w:rFonts w:ascii="方正小标宋简体" w:eastAsia="方正小标宋简体" w:hAnsi="方正小标宋简体" w:cs="方正小标宋简体"/>
          <w:sz w:val="44"/>
          <w:szCs w:val="44"/>
        </w:rPr>
        <w:t>2016</w:t>
      </w:r>
      <w:r w:rsidRPr="0067285B">
        <w:rPr>
          <w:rFonts w:ascii="方正小标宋简体" w:eastAsia="方正小标宋简体" w:hAnsi="方正小标宋简体" w:cs="方正小标宋简体" w:hint="eastAsia"/>
          <w:sz w:val="44"/>
          <w:szCs w:val="44"/>
        </w:rPr>
        <w:t>稿）</w:t>
      </w:r>
    </w:p>
    <w:p w:rsidR="008008A8" w:rsidRDefault="008008A8" w:rsidP="0067285B">
      <w:pPr>
        <w:ind w:firstLineChars="298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学校名称：</w:t>
      </w:r>
      <w:r>
        <w:rPr>
          <w:rFonts w:ascii="宋体" w:hAnsi="宋体" w:cs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评估日期：</w:t>
      </w:r>
      <w:r>
        <w:rPr>
          <w:rFonts w:ascii="宋体" w:hAnsi="宋体" w:cs="宋体"/>
          <w:sz w:val="24"/>
          <w:szCs w:val="24"/>
          <w:u w:val="single"/>
        </w:rPr>
        <w:t xml:space="preserve">                    </w:t>
      </w:r>
    </w:p>
    <w:tbl>
      <w:tblPr>
        <w:tblW w:w="9922" w:type="dxa"/>
        <w:jc w:val="center"/>
        <w:tblLayout w:type="fixed"/>
        <w:tblLook w:val="0000"/>
      </w:tblPr>
      <w:tblGrid>
        <w:gridCol w:w="2464"/>
        <w:gridCol w:w="721"/>
        <w:gridCol w:w="1010"/>
        <w:gridCol w:w="1011"/>
        <w:gridCol w:w="1010"/>
        <w:gridCol w:w="1011"/>
        <w:gridCol w:w="1011"/>
        <w:gridCol w:w="1684"/>
      </w:tblGrid>
      <w:tr w:rsidR="008008A8" w:rsidTr="0067285B">
        <w:trPr>
          <w:trHeight w:val="540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sz w:val="18"/>
                <w:szCs w:val="18"/>
              </w:rPr>
              <w:t>细目</w:t>
            </w:r>
          </w:p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类别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总数</w:t>
            </w:r>
          </w:p>
        </w:tc>
        <w:tc>
          <w:tcPr>
            <w:tcW w:w="67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细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数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额</w:t>
            </w:r>
          </w:p>
        </w:tc>
      </w:tr>
      <w:tr w:rsidR="008008A8" w:rsidTr="0067285B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教师数量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男教师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女教师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45</w:t>
            </w:r>
            <w:r>
              <w:rPr>
                <w:rFonts w:ascii="宋体" w:hAnsi="宋体" w:cs="宋体" w:hint="eastAsia"/>
                <w:sz w:val="18"/>
                <w:szCs w:val="18"/>
              </w:rPr>
              <w:t>岁以下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sz w:val="18"/>
                <w:szCs w:val="18"/>
              </w:rPr>
              <w:t>岁以下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sz w:val="18"/>
                <w:szCs w:val="18"/>
              </w:rPr>
              <w:t>岁以上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 w:rsidTr="0067285B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教师学历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不填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专科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研究生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 w:rsidTr="0067285B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教师职称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不填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中级以下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中级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副高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正高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 w:rsidTr="0067285B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五级梯队教师数量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新秀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能手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骨干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学带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特后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 w:rsidTr="0067285B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教研组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不填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优秀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示范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 w:rsidTr="0067285B">
        <w:trPr>
          <w:jc w:val="center"/>
        </w:trPr>
        <w:tc>
          <w:tcPr>
            <w:tcW w:w="2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课题（</w:t>
            </w:r>
            <w:r>
              <w:rPr>
                <w:rFonts w:ascii="宋体" w:hAnsi="宋体" w:cs="宋体"/>
                <w:sz w:val="18"/>
                <w:szCs w:val="18"/>
              </w:rPr>
              <w:t>2014——2016</w:t>
            </w:r>
            <w:r>
              <w:rPr>
                <w:rFonts w:ascii="宋体" w:hAnsi="宋体" w:cs="宋体" w:hint="eastAsia"/>
                <w:sz w:val="18"/>
                <w:szCs w:val="18"/>
              </w:rPr>
              <w:t>年）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在研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全国规划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省规划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省教研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市规划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职教改革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国家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省电教馆</w:t>
            </w:r>
          </w:p>
        </w:tc>
      </w:tr>
      <w:tr w:rsidR="008008A8" w:rsidTr="0067285B">
        <w:trPr>
          <w:jc w:val="center"/>
        </w:trPr>
        <w:tc>
          <w:tcPr>
            <w:tcW w:w="2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widowControl/>
              <w:rPr>
                <w:rFonts w:ascii="宋体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已结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全国规划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省规划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省教研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市规划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职教改革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国家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省电教馆</w:t>
            </w:r>
          </w:p>
        </w:tc>
      </w:tr>
      <w:tr w:rsidR="008008A8" w:rsidTr="0067285B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论文（</w:t>
            </w:r>
            <w:r>
              <w:rPr>
                <w:rFonts w:ascii="宋体" w:hAnsi="宋体" w:cs="宋体"/>
                <w:sz w:val="18"/>
                <w:szCs w:val="18"/>
              </w:rPr>
              <w:t>2014——2016</w:t>
            </w:r>
            <w:r>
              <w:rPr>
                <w:rFonts w:ascii="宋体" w:hAnsi="宋体" w:cs="宋体" w:hint="eastAsia"/>
                <w:sz w:val="18"/>
                <w:szCs w:val="18"/>
              </w:rPr>
              <w:t>年）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核心期刊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省级期刊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内部期刊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67285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8008A8" w:rsidRDefault="008008A8" w:rsidP="0088189B">
      <w:pPr>
        <w:spacing w:line="340" w:lineRule="exact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</w:p>
    <w:tbl>
      <w:tblPr>
        <w:tblW w:w="9955" w:type="dxa"/>
        <w:jc w:val="center"/>
        <w:tblLayout w:type="fixed"/>
        <w:tblLook w:val="0000"/>
      </w:tblPr>
      <w:tblGrid>
        <w:gridCol w:w="865"/>
        <w:gridCol w:w="4932"/>
        <w:gridCol w:w="1071"/>
        <w:gridCol w:w="1071"/>
        <w:gridCol w:w="1071"/>
        <w:gridCol w:w="945"/>
      </w:tblGrid>
      <w:tr w:rsidR="008008A8">
        <w:trPr>
          <w:cantSplit/>
          <w:trHeight w:val="284"/>
          <w:jc w:val="center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评价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</w:t>
            </w:r>
          </w:p>
        </w:tc>
        <w:tc>
          <w:tcPr>
            <w:tcW w:w="49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评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价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内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容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评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价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等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级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备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注</w:t>
            </w: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优秀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合格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不合格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组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织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管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理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完整的基地发展规划：目标具体、内容完善、思路清晰、项目设计合理、保障措施得当、（预期）成效符合基地实情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专门的教育科研管理部门：岗位权责明确、能发挥一定的指导与示范作用（研究）和督促与组织作用（管理）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科学的教育科研管理制度：简明的制度条款、清晰的管理思路、督促与激励并重的管理机制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专用的教科研经费：年均投入稳定、适度；有明确的经费使用规划、使用过程合理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队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伍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建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设</w:t>
            </w: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教育科研队伍年龄结构合理、科研骨干数量稳中有升、参与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主持科研项目的青年教师数量比例合理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146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教师在研的国家级、省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部级、市级课题数量稳定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教师在公开出版刊物上发表的论文数量稳定、发表在核心等影响力较大类别期刊上的论文数量有所突破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教研组建设思路清晰、发展机制明确、保障措施得当；组内专业凝聚力强、教研活动参与度高、教研氛围浓厚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研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究</w:t>
            </w: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有结构明确、规划合理的课题群，课题“主持人”、“所在学科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研究领域”、“选题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研究主题”布局合理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课题研究紧密结合自身的教育教学实践，问题意识鲜明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研究方法的选用严肃、规范、有效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研究成果的表达科学、规范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课题管理规范、有序、兼顾过程与结果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交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流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示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范</w:t>
            </w: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教育科研成果在本校以上（含本校）教学实践中推广或应用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组织或承办校级规模以上（不含校级）的教育科研活动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参与区级以上（含区级）教育科研的展示或交流活动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教育科研具有一定的区域示范作用和辐射影响力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获得国家、省、市教育科研成果奖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特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色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建</w:t>
            </w:r>
          </w:p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设</w:t>
            </w: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学校特色建设的目标与任务清晰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形成持续促进学校特色发展的科研项目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学校特色（品牌）建设产生积极的区域示范效应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008A8">
        <w:trPr>
          <w:cantSplit/>
          <w:trHeight w:val="284"/>
          <w:jc w:val="center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学校特色建设与学校整体建设相得益彰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8A8" w:rsidRDefault="008008A8" w:rsidP="00DB71AB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8008A8" w:rsidRDefault="008008A8" w:rsidP="0088189B">
      <w:pPr>
        <w:pStyle w:val="BodyTextIndent3"/>
        <w:ind w:firstLineChars="0" w:firstLine="0"/>
        <w:rPr>
          <w:rFonts w:ascii="宋体"/>
        </w:rPr>
      </w:pPr>
      <w:r>
        <w:rPr>
          <w:rFonts w:ascii="宋体" w:hAnsi="宋体" w:cs="宋体"/>
        </w:rPr>
        <w:t xml:space="preserve"> </w:t>
      </w:r>
    </w:p>
    <w:tbl>
      <w:tblPr>
        <w:tblW w:w="9989" w:type="dxa"/>
        <w:jc w:val="center"/>
        <w:tblLayout w:type="fixed"/>
        <w:tblLook w:val="0000"/>
      </w:tblPr>
      <w:tblGrid>
        <w:gridCol w:w="2809"/>
        <w:gridCol w:w="3780"/>
        <w:gridCol w:w="1840"/>
        <w:gridCol w:w="1560"/>
      </w:tblGrid>
      <w:tr w:rsidR="008008A8" w:rsidTr="0067285B">
        <w:trPr>
          <w:cantSplit/>
          <w:trHeight w:val="39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pStyle w:val="BodyTextIndent3"/>
              <w:ind w:firstLineChars="0" w:firstLine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最终评估意见（请打勾）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pStyle w:val="BodyTextIndent3"/>
              <w:ind w:firstLineChars="0" w:firstLine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优秀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合格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不合格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pStyle w:val="BodyTextIndent3"/>
              <w:ind w:firstLineChars="0" w:firstLine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评估人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（签名）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A8" w:rsidRDefault="008008A8" w:rsidP="00DB71AB">
            <w:pPr>
              <w:pStyle w:val="BodyTextIndent3"/>
              <w:ind w:firstLineChars="0" w:firstLine="0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8008A8" w:rsidRDefault="008008A8" w:rsidP="0067285B">
      <w:pPr>
        <w:spacing w:line="20" w:lineRule="exact"/>
      </w:pPr>
    </w:p>
    <w:sectPr w:rsidR="008008A8" w:rsidSect="0067285B">
      <w:footerReference w:type="default" r:id="rId6"/>
      <w:pgSz w:w="11906" w:h="16838"/>
      <w:pgMar w:top="1418" w:right="1531" w:bottom="1418" w:left="1531" w:header="851" w:footer="992" w:gutter="0"/>
      <w:pgNumType w:fmt="numberInDash" w:start="1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8A8" w:rsidRDefault="008008A8" w:rsidP="0088189B">
      <w:r>
        <w:separator/>
      </w:r>
    </w:p>
  </w:endnote>
  <w:endnote w:type="continuationSeparator" w:id="0">
    <w:p w:rsidR="008008A8" w:rsidRDefault="008008A8" w:rsidP="0088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A8" w:rsidRPr="0067285B" w:rsidRDefault="008008A8" w:rsidP="004656F2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67285B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67285B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67285B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- 11 -</w:t>
    </w:r>
    <w:r w:rsidRPr="0067285B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8008A8" w:rsidRDefault="008008A8" w:rsidP="0067285B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8A8" w:rsidRDefault="008008A8" w:rsidP="0088189B">
      <w:r>
        <w:separator/>
      </w:r>
    </w:p>
  </w:footnote>
  <w:footnote w:type="continuationSeparator" w:id="0">
    <w:p w:rsidR="008008A8" w:rsidRDefault="008008A8" w:rsidP="008818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89B"/>
    <w:rsid w:val="001A11EA"/>
    <w:rsid w:val="00287518"/>
    <w:rsid w:val="004656F2"/>
    <w:rsid w:val="004B6034"/>
    <w:rsid w:val="004C1741"/>
    <w:rsid w:val="005A5954"/>
    <w:rsid w:val="0067285B"/>
    <w:rsid w:val="00766824"/>
    <w:rsid w:val="008008A8"/>
    <w:rsid w:val="0088189B"/>
    <w:rsid w:val="00CF748B"/>
    <w:rsid w:val="00DB71AB"/>
    <w:rsid w:val="00F77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89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818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8189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8189B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189B"/>
    <w:rPr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88189B"/>
    <w:pPr>
      <w:ind w:firstLineChars="222" w:firstLine="421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8189B"/>
    <w:rPr>
      <w:rFonts w:ascii="Times New Roman" w:eastAsia="宋体" w:hAnsi="Times New Roman" w:cs="Times New Roman"/>
      <w:sz w:val="21"/>
      <w:szCs w:val="21"/>
    </w:rPr>
  </w:style>
  <w:style w:type="character" w:styleId="PageNumber">
    <w:name w:val="page number"/>
    <w:basedOn w:val="DefaultParagraphFont"/>
    <w:uiPriority w:val="99"/>
    <w:rsid w:val="00672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188</Words>
  <Characters>1075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jyswj</dc:creator>
  <cp:keywords/>
  <dc:description/>
  <cp:lastModifiedBy>吴琳赟</cp:lastModifiedBy>
  <cp:revision>4</cp:revision>
  <dcterms:created xsi:type="dcterms:W3CDTF">2016-12-02T07:01:00Z</dcterms:created>
  <dcterms:modified xsi:type="dcterms:W3CDTF">2016-12-27T02:34:00Z</dcterms:modified>
</cp:coreProperties>
</file>