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黑体" w:hAnsi="黑体" w:eastAsia="黑体" w:cs="黑体"/>
          <w:sz w:val="44"/>
          <w:szCs w:val="44"/>
          <w:bdr w:val="none" w:color="auto" w:sz="0" w:space="0"/>
        </w:rPr>
      </w:pPr>
      <w:r>
        <w:rPr>
          <w:rFonts w:hint="eastAsia" w:ascii="黑体" w:hAnsi="黑体" w:eastAsia="黑体" w:cs="黑体"/>
          <w:sz w:val="44"/>
          <w:szCs w:val="44"/>
          <w:bdr w:val="none" w:color="auto" w:sz="0" w:space="0"/>
        </w:rPr>
        <w:t>江苏政务服务网12万申报操作手册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/>
          <w:sz w:val="24"/>
          <w:szCs w:val="24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ascii="Hiragino Sans GB" w:hAnsi="Hiragino Sans GB" w:eastAsia="Hiragino Sans GB" w:cs="Hiragino Sans GB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登录江苏政务服务网（www.jszwfw.gov.cn），选择注册登录中的“试试快捷登录”功能：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center"/>
        <w:rPr>
          <w:rFonts w:hint="default" w:ascii="Hiragino Sans GB" w:hAnsi="Hiragino Sans GB" w:eastAsia="Hiragino Sans GB" w:cs="Hiragino Sans GB"/>
          <w:b w:val="0"/>
          <w:i w:val="0"/>
          <w:caps w:val="0"/>
          <w:color w:val="3E3E3E"/>
          <w:spacing w:val="0"/>
          <w:sz w:val="24"/>
          <w:szCs w:val="24"/>
        </w:rPr>
      </w:pPr>
      <w:bookmarkStart w:id="0" w:name="_GoBack"/>
      <w:bookmarkEnd w:id="0"/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67325" cy="2228850"/>
            <wp:effectExtent l="0" t="0" r="9525" b="0"/>
            <wp:docPr id="7" name="图片 7" descr="微信图片_20180211161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微信图片_2018021116155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20"/>
        <w:jc w:val="both"/>
        <w:rPr>
          <w:rFonts w:hint="default" w:ascii="Hiragino Sans GB" w:hAnsi="Hiragino Sans GB" w:eastAsia="Hiragino Sans GB" w:cs="Hiragino Sans GB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default" w:ascii="Hiragino Sans GB" w:hAnsi="Hiragino Sans GB" w:eastAsia="Hiragino Sans GB" w:cs="Hiragino Sans GB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选择支付宝账号：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center"/>
        <w:rPr>
          <w:rFonts w:hint="default" w:ascii="Hiragino Sans GB" w:hAnsi="Hiragino Sans GB" w:eastAsia="Hiragino Sans GB" w:cs="Hiragino Sans GB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67325" cy="2131695"/>
            <wp:effectExtent l="0" t="0" r="9525" b="1905"/>
            <wp:docPr id="8" name="图片 8" descr="微信图片_20180211161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微信图片_201802111615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131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20"/>
        <w:jc w:val="both"/>
        <w:rPr>
          <w:rFonts w:hint="default" w:ascii="Hiragino Sans GB" w:hAnsi="Hiragino Sans GB" w:eastAsia="Hiragino Sans GB" w:cs="Hiragino Sans GB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default" w:ascii="Hiragino Sans GB" w:hAnsi="Hiragino Sans GB" w:eastAsia="Hiragino Sans GB" w:cs="Hiragino Sans GB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打开手机支付宝扫一扫二维码，或者点击“帐密登录”输入支付宝账号及密码登录：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center"/>
        <w:rPr>
          <w:rFonts w:hint="default" w:ascii="Hiragino Sans GB" w:hAnsi="Hiragino Sans GB" w:eastAsia="Hiragino Sans GB" w:cs="Hiragino Sans GB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67325" cy="2477770"/>
            <wp:effectExtent l="0" t="0" r="9525" b="17780"/>
            <wp:docPr id="9" name="图片 9" descr="微信图片_20180211161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微信图片_201802111616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477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20"/>
        <w:jc w:val="both"/>
        <w:rPr>
          <w:rFonts w:hint="default" w:ascii="Hiragino Sans GB" w:hAnsi="Hiragino Sans GB" w:eastAsia="Hiragino Sans GB" w:cs="Hiragino Sans GB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default" w:ascii="Hiragino Sans GB" w:hAnsi="Hiragino Sans GB" w:eastAsia="Hiragino Sans GB" w:cs="Hiragino Sans GB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选择综合服务旗舰店-江苏地税旗舰店：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center"/>
        <w:rPr>
          <w:rFonts w:hint="eastAsia" w:ascii="Hiragino Sans GB" w:hAnsi="Hiragino Sans GB" w:eastAsia="宋体" w:cs="Hiragino Sans GB"/>
          <w:b w:val="0"/>
          <w:i w:val="0"/>
          <w:caps w:val="0"/>
          <w:color w:val="3E3E3E"/>
          <w:spacing w:val="0"/>
          <w:sz w:val="24"/>
          <w:szCs w:val="24"/>
          <w:lang w:eastAsia="zh-CN"/>
        </w:rPr>
      </w:pPr>
      <w:r>
        <w:rPr>
          <w:rFonts w:hint="eastAsia" w:ascii="Hiragino Sans GB" w:hAnsi="Hiragino Sans GB" w:eastAsia="宋体" w:cs="Hiragino Sans GB"/>
          <w:b w:val="0"/>
          <w:i w:val="0"/>
          <w:caps w:val="0"/>
          <w:color w:val="3E3E3E"/>
          <w:spacing w:val="0"/>
          <w:sz w:val="24"/>
          <w:szCs w:val="24"/>
          <w:lang w:eastAsia="zh-CN"/>
        </w:rPr>
        <w:drawing>
          <wp:inline distT="0" distB="0" distL="114300" distR="114300">
            <wp:extent cx="5267325" cy="2146300"/>
            <wp:effectExtent l="0" t="0" r="9525" b="6350"/>
            <wp:docPr id="10" name="图片 10" descr="微信图片_20180211161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微信图片_2018021116160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14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20"/>
        <w:jc w:val="both"/>
        <w:rPr>
          <w:rFonts w:hint="default" w:ascii="Hiragino Sans GB" w:hAnsi="Hiragino Sans GB" w:eastAsia="Hiragino Sans GB" w:cs="Hiragino Sans GB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default" w:ascii="Hiragino Sans GB" w:hAnsi="Hiragino Sans GB" w:eastAsia="Hiragino Sans GB" w:cs="Hiragino Sans GB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选择江苏地税综合服务旗舰店下方，办税服务-个人服务-12万元以上申报：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center"/>
        <w:rPr>
          <w:rFonts w:hint="eastAsia" w:ascii="Hiragino Sans GB" w:hAnsi="Hiragino Sans GB" w:eastAsia="宋体" w:cs="Hiragino Sans GB"/>
          <w:b w:val="0"/>
          <w:i w:val="0"/>
          <w:caps w:val="0"/>
          <w:color w:val="3E3E3E"/>
          <w:spacing w:val="0"/>
          <w:sz w:val="24"/>
          <w:szCs w:val="24"/>
          <w:lang w:eastAsia="zh-CN"/>
        </w:rPr>
      </w:pPr>
      <w:r>
        <w:rPr>
          <w:rFonts w:hint="eastAsia" w:ascii="Hiragino Sans GB" w:hAnsi="Hiragino Sans GB" w:eastAsia="宋体" w:cs="Hiragino Sans GB"/>
          <w:b w:val="0"/>
          <w:i w:val="0"/>
          <w:caps w:val="0"/>
          <w:color w:val="3E3E3E"/>
          <w:spacing w:val="0"/>
          <w:sz w:val="24"/>
          <w:szCs w:val="24"/>
          <w:lang w:eastAsia="zh-CN"/>
        </w:rPr>
        <w:drawing>
          <wp:inline distT="0" distB="0" distL="114300" distR="114300">
            <wp:extent cx="5267325" cy="2146300"/>
            <wp:effectExtent l="0" t="0" r="9525" b="6350"/>
            <wp:docPr id="11" name="图片 11" descr="微信图片_201802111616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微信图片_201802111616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14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20"/>
        <w:jc w:val="both"/>
        <w:rPr>
          <w:rFonts w:hint="default" w:ascii="Hiragino Sans GB" w:hAnsi="Hiragino Sans GB" w:eastAsia="Hiragino Sans GB" w:cs="Hiragino Sans GB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default" w:ascii="Hiragino Sans GB" w:hAnsi="Hiragino Sans GB" w:eastAsia="Hiragino Sans GB" w:cs="Hiragino Sans GB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弹出个人基础信息框，首先纳税人对其基础信息进行确认，主要填写任职单位和职业门类：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center"/>
        <w:rPr>
          <w:rFonts w:hint="eastAsia" w:ascii="Hiragino Sans GB" w:hAnsi="Hiragino Sans GB" w:eastAsia="宋体" w:cs="Hiragino Sans GB"/>
          <w:b w:val="0"/>
          <w:i w:val="0"/>
          <w:caps w:val="0"/>
          <w:color w:val="3E3E3E"/>
          <w:spacing w:val="0"/>
          <w:sz w:val="24"/>
          <w:szCs w:val="24"/>
          <w:lang w:eastAsia="zh-CN"/>
        </w:rPr>
      </w:pPr>
      <w:r>
        <w:rPr>
          <w:rFonts w:hint="eastAsia" w:ascii="Hiragino Sans GB" w:hAnsi="Hiragino Sans GB" w:eastAsia="宋体" w:cs="Hiragino Sans GB"/>
          <w:b w:val="0"/>
          <w:i w:val="0"/>
          <w:caps w:val="0"/>
          <w:color w:val="3E3E3E"/>
          <w:spacing w:val="0"/>
          <w:sz w:val="24"/>
          <w:szCs w:val="24"/>
          <w:lang w:eastAsia="zh-CN"/>
        </w:rPr>
        <w:drawing>
          <wp:inline distT="0" distB="0" distL="114300" distR="114300">
            <wp:extent cx="5267325" cy="2814320"/>
            <wp:effectExtent l="0" t="0" r="9525" b="5080"/>
            <wp:docPr id="12" name="图片 12" descr="微信图片_201802111616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微信图片_201802111616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81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20"/>
        <w:jc w:val="both"/>
        <w:rPr>
          <w:rFonts w:hint="default" w:ascii="Hiragino Sans GB" w:hAnsi="Hiragino Sans GB" w:eastAsia="Hiragino Sans GB" w:cs="Hiragino Sans GB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default" w:ascii="Hiragino Sans GB" w:hAnsi="Hiragino Sans GB" w:eastAsia="Hiragino Sans GB" w:cs="Hiragino Sans GB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default" w:ascii="Hiragino Sans GB" w:hAnsi="Hiragino Sans GB" w:eastAsia="Hiragino Sans GB" w:cs="Hiragino Sans GB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然后下面的填写步骤与第一个江苏地税官网一致。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Calisto MT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  <w:font w:name="Hiragino Sans GB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4479AD"/>
    <w:rsid w:val="5144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8.jpeg"/><Relationship Id="rId8" Type="http://schemas.openxmlformats.org/officeDocument/2006/relationships/image" Target="media/image7.jpeg"/><Relationship Id="rId7" Type="http://schemas.openxmlformats.org/officeDocument/2006/relationships/image" Target="media/image5.jpeg"/><Relationship Id="rId6" Type="http://schemas.openxmlformats.org/officeDocument/2006/relationships/image" Target="media/image3.jpeg"/><Relationship Id="rId5" Type="http://schemas.openxmlformats.org/officeDocument/2006/relationships/image" Target="../NUL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9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2018-02-11T08:15:00Z</dcterms:created>
  <dc:creator> </dc:creator>
  <cp:lastModifiedBy> </cp:lastModifiedBy>
  <dcterms:modified xsi:type="dcterms:W3CDTF">2018-02-11T08:18:34Z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