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00" w:rsidRPr="00CB6B97" w:rsidRDefault="00073400" w:rsidP="00073400">
      <w:pPr>
        <w:rPr>
          <w:rFonts w:eastAsia="黑体"/>
          <w:sz w:val="32"/>
          <w:szCs w:val="32"/>
        </w:rPr>
      </w:pPr>
      <w:r w:rsidRPr="00CB6B97">
        <w:rPr>
          <w:rFonts w:eastAsia="黑体" w:hAnsi="黑体"/>
          <w:sz w:val="32"/>
          <w:szCs w:val="32"/>
        </w:rPr>
        <w:t>附件</w:t>
      </w:r>
      <w:r w:rsidRPr="00CB6B97">
        <w:rPr>
          <w:rFonts w:eastAsia="黑体"/>
          <w:sz w:val="32"/>
          <w:szCs w:val="32"/>
        </w:rPr>
        <w:t>1</w:t>
      </w:r>
      <w:r w:rsidRPr="00CB6B97">
        <w:rPr>
          <w:rFonts w:eastAsia="黑体" w:hAnsi="黑体"/>
          <w:sz w:val="32"/>
          <w:szCs w:val="32"/>
        </w:rPr>
        <w:t>：</w:t>
      </w:r>
    </w:p>
    <w:p w:rsidR="00073400" w:rsidRPr="00CB6B97" w:rsidRDefault="00073400" w:rsidP="00073400">
      <w:pPr>
        <w:jc w:val="center"/>
        <w:rPr>
          <w:rFonts w:eastAsia="方正小标宋简体"/>
          <w:sz w:val="36"/>
          <w:szCs w:val="36"/>
        </w:rPr>
      </w:pPr>
      <w:r w:rsidRPr="00CB6B97">
        <w:rPr>
          <w:rFonts w:eastAsia="方正小标宋简体"/>
          <w:sz w:val="36"/>
          <w:szCs w:val="36"/>
        </w:rPr>
        <w:t>2016</w:t>
      </w:r>
      <w:r w:rsidRPr="00CB6B97">
        <w:rPr>
          <w:rFonts w:eastAsia="方正小标宋简体"/>
          <w:sz w:val="36"/>
          <w:szCs w:val="36"/>
        </w:rPr>
        <w:t>年需要进行复审的市知识产权创新企业</w:t>
      </w:r>
    </w:p>
    <w:p w:rsidR="00073400" w:rsidRPr="00CB6B97" w:rsidRDefault="00073400" w:rsidP="00073400">
      <w:pPr>
        <w:jc w:val="center"/>
        <w:rPr>
          <w:rFonts w:eastAsia="仿宋_GB2312"/>
          <w:sz w:val="32"/>
          <w:szCs w:val="32"/>
        </w:rPr>
      </w:pPr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5412"/>
        <w:gridCol w:w="1635"/>
      </w:tblGrid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B6B97">
              <w:rPr>
                <w:rFonts w:eastAsia="黑体" w:hAnsi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黑体"/>
                <w:kern w:val="0"/>
                <w:sz w:val="32"/>
                <w:szCs w:val="32"/>
              </w:rPr>
            </w:pPr>
            <w:r w:rsidRPr="00CB6B97">
              <w:rPr>
                <w:rFonts w:eastAsia="黑体" w:hAnsi="黑体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黑体"/>
                <w:kern w:val="0"/>
                <w:sz w:val="32"/>
                <w:szCs w:val="32"/>
              </w:rPr>
            </w:pPr>
            <w:r w:rsidRPr="00CB6B97">
              <w:rPr>
                <w:rFonts w:eastAsia="黑体" w:hAnsi="黑体"/>
                <w:kern w:val="0"/>
                <w:sz w:val="32"/>
                <w:szCs w:val="32"/>
              </w:rPr>
              <w:t>所属区域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常州苏特轴承制造有限公司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卡尔迈耶（中国）有限公司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常州市瑞泰工程机械有限公司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常州凌凯特电子科技有限公司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江苏旷达汽车织物集团股份有限公司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江苏河马井股份有限公司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江苏贝德莱特太阳能科技有限公司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新北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 w:rsidRPr="00CB6B97">
              <w:rPr>
                <w:rFonts w:eastAsia="仿宋_GB2312"/>
                <w:kern w:val="0"/>
                <w:sz w:val="32"/>
                <w:szCs w:val="32"/>
              </w:rPr>
              <w:t>常州南车</w:t>
            </w:r>
            <w:proofErr w:type="gramEnd"/>
            <w:r w:rsidRPr="00CB6B97">
              <w:rPr>
                <w:rFonts w:eastAsia="仿宋_GB2312"/>
                <w:kern w:val="0"/>
                <w:sz w:val="32"/>
                <w:szCs w:val="32"/>
              </w:rPr>
              <w:t>铁马科技实业有限公司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新北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常州市武进马杭成套电器厂有限公司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金坛市金旺包装科技有限公司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金坛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江苏凯隆电器有限公司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金坛</w:t>
            </w:r>
            <w:proofErr w:type="gramStart"/>
            <w:r w:rsidRPr="00CB6B97">
              <w:rPr>
                <w:rFonts w:eastAsia="仿宋_GB2312"/>
                <w:kern w:val="0"/>
                <w:sz w:val="32"/>
                <w:szCs w:val="32"/>
              </w:rPr>
              <w:t>正信光伏电子</w:t>
            </w:r>
            <w:proofErr w:type="gramEnd"/>
            <w:r w:rsidRPr="00CB6B97">
              <w:rPr>
                <w:rFonts w:eastAsia="仿宋_GB2312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金坛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常州市</w:t>
            </w:r>
            <w:proofErr w:type="gramStart"/>
            <w:r w:rsidRPr="00CB6B97">
              <w:rPr>
                <w:rFonts w:eastAsia="仿宋_GB2312"/>
                <w:kern w:val="0"/>
                <w:sz w:val="32"/>
                <w:szCs w:val="32"/>
              </w:rPr>
              <w:t>中迈源纺织</w:t>
            </w:r>
            <w:proofErr w:type="gramEnd"/>
            <w:r w:rsidRPr="00CB6B97">
              <w:rPr>
                <w:rFonts w:eastAsia="仿宋_GB2312"/>
                <w:kern w:val="0"/>
                <w:sz w:val="32"/>
                <w:szCs w:val="32"/>
              </w:rPr>
              <w:t>机械有限公司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常州盛德无缝钢管有限公司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钟楼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 w:rsidRPr="00CB6B97">
              <w:rPr>
                <w:rFonts w:eastAsia="仿宋_GB2312"/>
                <w:kern w:val="0"/>
                <w:sz w:val="32"/>
                <w:szCs w:val="32"/>
              </w:rPr>
              <w:t>常州市泛亚</w:t>
            </w:r>
            <w:proofErr w:type="gramEnd"/>
            <w:r w:rsidRPr="00CB6B97">
              <w:rPr>
                <w:rFonts w:eastAsia="仿宋_GB2312"/>
                <w:kern w:val="0"/>
                <w:sz w:val="32"/>
                <w:szCs w:val="32"/>
              </w:rPr>
              <w:t>微</w:t>
            </w:r>
            <w:proofErr w:type="gramStart"/>
            <w:r w:rsidRPr="00CB6B97">
              <w:rPr>
                <w:rFonts w:eastAsia="仿宋_GB2312"/>
                <w:kern w:val="0"/>
                <w:sz w:val="32"/>
                <w:szCs w:val="32"/>
              </w:rPr>
              <w:t>透科技</w:t>
            </w:r>
            <w:proofErr w:type="gramEnd"/>
            <w:r w:rsidRPr="00CB6B97">
              <w:rPr>
                <w:rFonts w:eastAsia="仿宋_GB2312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常州天发动力总成制造有限公司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B6B97">
              <w:rPr>
                <w:rFonts w:eastAsia="黑体" w:hAnsi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黑体"/>
                <w:kern w:val="0"/>
                <w:sz w:val="32"/>
                <w:szCs w:val="32"/>
              </w:rPr>
            </w:pPr>
            <w:r w:rsidRPr="00CB6B97">
              <w:rPr>
                <w:rFonts w:eastAsia="黑体" w:hAnsi="黑体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黑体"/>
                <w:kern w:val="0"/>
                <w:sz w:val="32"/>
                <w:szCs w:val="32"/>
              </w:rPr>
            </w:pPr>
            <w:r w:rsidRPr="00CB6B97">
              <w:rPr>
                <w:rFonts w:eastAsia="黑体" w:hAnsi="黑体"/>
                <w:kern w:val="0"/>
                <w:sz w:val="32"/>
                <w:szCs w:val="32"/>
              </w:rPr>
              <w:t>所属区域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常州佳讯光电产业发展有限公司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新北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常州回天新材料有限公司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江苏晶和金江照明有限公司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常州</w:t>
            </w:r>
            <w:proofErr w:type="gramStart"/>
            <w:r w:rsidRPr="00CB6B97">
              <w:rPr>
                <w:rFonts w:eastAsia="仿宋_GB2312"/>
                <w:kern w:val="0"/>
                <w:sz w:val="32"/>
                <w:szCs w:val="32"/>
              </w:rPr>
              <w:t>商隆产业</w:t>
            </w:r>
            <w:proofErr w:type="gramEnd"/>
            <w:r w:rsidRPr="00CB6B97">
              <w:rPr>
                <w:rFonts w:eastAsia="仿宋_GB2312"/>
                <w:kern w:val="0"/>
                <w:sz w:val="32"/>
                <w:szCs w:val="32"/>
              </w:rPr>
              <w:t>用纺织品有限公司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B6B97">
              <w:rPr>
                <w:rFonts w:eastAsia="仿宋_GB2312"/>
                <w:kern w:val="0"/>
                <w:sz w:val="32"/>
                <w:szCs w:val="32"/>
              </w:rPr>
              <w:t>钟楼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布勒（常州）机械有限公司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溧阳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江苏金源锻造股份有限公司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溧阳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常州</w:t>
            </w:r>
            <w:proofErr w:type="gramStart"/>
            <w:r w:rsidRPr="00CB6B97">
              <w:rPr>
                <w:rFonts w:eastAsia="仿宋" w:hAnsi="仿宋"/>
                <w:kern w:val="0"/>
                <w:sz w:val="32"/>
                <w:szCs w:val="32"/>
              </w:rPr>
              <w:t>市格里森前进</w:t>
            </w:r>
            <w:proofErr w:type="gramEnd"/>
            <w:r w:rsidRPr="00CB6B97">
              <w:rPr>
                <w:rFonts w:eastAsia="仿宋" w:hAnsi="仿宋"/>
                <w:kern w:val="0"/>
                <w:sz w:val="32"/>
                <w:szCs w:val="32"/>
              </w:rPr>
              <w:t>齿轮有限公司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江苏太阳宝新能源有限公司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常州</w:t>
            </w:r>
            <w:proofErr w:type="gramStart"/>
            <w:r w:rsidRPr="00CB6B97">
              <w:rPr>
                <w:rFonts w:eastAsia="仿宋" w:hAnsi="仿宋"/>
                <w:kern w:val="0"/>
                <w:sz w:val="32"/>
                <w:szCs w:val="32"/>
              </w:rPr>
              <w:t>市久虹医疗</w:t>
            </w:r>
            <w:proofErr w:type="gramEnd"/>
            <w:r w:rsidRPr="00CB6B97">
              <w:rPr>
                <w:rFonts w:eastAsia="仿宋" w:hAnsi="仿宋"/>
                <w:kern w:val="0"/>
                <w:sz w:val="32"/>
                <w:szCs w:val="32"/>
              </w:rPr>
              <w:t>器械有限公司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常州市联谊特种不锈钢管有限公司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常州日月机械有限公司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玉柴桩工（常州）有限公司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武进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江苏金梓环境科技有限公司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新北</w:t>
            </w:r>
          </w:p>
        </w:tc>
      </w:tr>
      <w:tr w:rsidR="00073400" w:rsidRPr="00CB6B97" w:rsidTr="00496A6D">
        <w:trPr>
          <w:trHeight w:val="454"/>
          <w:jc w:val="center"/>
        </w:trPr>
        <w:tc>
          <w:tcPr>
            <w:tcW w:w="987" w:type="dxa"/>
            <w:vAlign w:val="center"/>
          </w:tcPr>
          <w:p w:rsidR="00073400" w:rsidRPr="00CB6B97" w:rsidRDefault="00073400" w:rsidP="00496A6D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B6B97"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412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常州市英中电气有限公司</w:t>
            </w:r>
          </w:p>
        </w:tc>
        <w:tc>
          <w:tcPr>
            <w:tcW w:w="1635" w:type="dxa"/>
            <w:vAlign w:val="center"/>
          </w:tcPr>
          <w:p w:rsidR="00073400" w:rsidRPr="00CB6B97" w:rsidRDefault="00073400" w:rsidP="00496A6D"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CB6B97">
              <w:rPr>
                <w:rFonts w:eastAsia="仿宋" w:hAnsi="仿宋"/>
                <w:kern w:val="0"/>
                <w:sz w:val="32"/>
                <w:szCs w:val="32"/>
              </w:rPr>
              <w:t>钟楼</w:t>
            </w:r>
          </w:p>
        </w:tc>
      </w:tr>
    </w:tbl>
    <w:p w:rsidR="00073400" w:rsidRPr="00CB6B97" w:rsidRDefault="00073400" w:rsidP="00073400">
      <w:pPr>
        <w:snapToGrid w:val="0"/>
        <w:spacing w:line="360" w:lineRule="auto"/>
        <w:sectPr w:rsidR="00073400" w:rsidRPr="00CB6B97" w:rsidSect="00073400">
          <w:footerReference w:type="even" r:id="rId4"/>
          <w:footerReference w:type="default" r:id="rId5"/>
          <w:pgSz w:w="11906" w:h="16838" w:code="9"/>
          <w:pgMar w:top="2098" w:right="1531" w:bottom="1985" w:left="1531" w:header="709" w:footer="1361" w:gutter="0"/>
          <w:cols w:space="425"/>
          <w:docGrid w:type="lines" w:linePitch="312"/>
        </w:sectPr>
      </w:pPr>
    </w:p>
    <w:p w:rsidR="00073400" w:rsidRPr="00CB6B97" w:rsidRDefault="00073400" w:rsidP="00073400">
      <w:pPr>
        <w:snapToGrid w:val="0"/>
        <w:spacing w:line="360" w:lineRule="auto"/>
        <w:rPr>
          <w:rFonts w:eastAsia="黑体"/>
          <w:sz w:val="32"/>
          <w:szCs w:val="32"/>
        </w:rPr>
      </w:pPr>
      <w:r w:rsidRPr="00CB6B97">
        <w:lastRenderedPageBreak/>
        <w:br w:type="page"/>
      </w:r>
      <w:r w:rsidRPr="00CB6B97">
        <w:rPr>
          <w:rFonts w:eastAsia="黑体" w:hAnsi="黑体"/>
          <w:sz w:val="32"/>
          <w:szCs w:val="32"/>
        </w:rPr>
        <w:lastRenderedPageBreak/>
        <w:t>附件</w:t>
      </w:r>
      <w:r w:rsidRPr="00CB6B97">
        <w:rPr>
          <w:rFonts w:eastAsia="黑体"/>
          <w:sz w:val="32"/>
          <w:szCs w:val="32"/>
        </w:rPr>
        <w:t>2</w:t>
      </w:r>
      <w:r w:rsidRPr="00CB6B97">
        <w:rPr>
          <w:rFonts w:eastAsia="黑体" w:hAnsi="黑体"/>
          <w:sz w:val="32"/>
          <w:szCs w:val="32"/>
        </w:rPr>
        <w:t>：</w:t>
      </w:r>
    </w:p>
    <w:p w:rsidR="00073400" w:rsidRPr="00CB6B97" w:rsidRDefault="00073400" w:rsidP="00073400">
      <w:pPr>
        <w:snapToGrid w:val="0"/>
        <w:jc w:val="center"/>
        <w:rPr>
          <w:rFonts w:eastAsia="方正小标宋简体"/>
          <w:sz w:val="36"/>
          <w:szCs w:val="36"/>
        </w:rPr>
      </w:pPr>
      <w:r w:rsidRPr="00CB6B97">
        <w:rPr>
          <w:rFonts w:eastAsia="方正小标宋简体"/>
          <w:sz w:val="36"/>
          <w:szCs w:val="36"/>
        </w:rPr>
        <w:t>2016</w:t>
      </w:r>
      <w:r w:rsidRPr="00CB6B97">
        <w:rPr>
          <w:rFonts w:eastAsia="方正小标宋简体"/>
          <w:sz w:val="36"/>
          <w:szCs w:val="36"/>
        </w:rPr>
        <w:t>年常州市知识产权创新企业复审情况表</w:t>
      </w:r>
    </w:p>
    <w:p w:rsidR="00073400" w:rsidRPr="00CB6B97" w:rsidRDefault="00073400" w:rsidP="00073400">
      <w:pPr>
        <w:snapToGrid w:val="0"/>
        <w:jc w:val="right"/>
        <w:rPr>
          <w:rFonts w:eastAsia="华文中宋"/>
          <w:sz w:val="24"/>
        </w:rPr>
      </w:pPr>
      <w:r w:rsidRPr="00CB6B97">
        <w:rPr>
          <w:rFonts w:eastAsia="华文中宋" w:hAnsi="华文中宋"/>
          <w:sz w:val="24"/>
        </w:rPr>
        <w:t>单位：万元、人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882"/>
        <w:gridCol w:w="8"/>
        <w:gridCol w:w="724"/>
        <w:gridCol w:w="360"/>
        <w:gridCol w:w="540"/>
        <w:gridCol w:w="360"/>
        <w:gridCol w:w="900"/>
        <w:gridCol w:w="1260"/>
        <w:gridCol w:w="199"/>
        <w:gridCol w:w="46"/>
        <w:gridCol w:w="1228"/>
        <w:gridCol w:w="147"/>
        <w:gridCol w:w="966"/>
        <w:gridCol w:w="834"/>
        <w:gridCol w:w="246"/>
        <w:gridCol w:w="936"/>
      </w:tblGrid>
      <w:tr w:rsidR="00073400" w:rsidRPr="00CB6B97" w:rsidTr="00496A6D">
        <w:trPr>
          <w:trHeight w:val="397"/>
          <w:jc w:val="center"/>
        </w:trPr>
        <w:tc>
          <w:tcPr>
            <w:tcW w:w="578" w:type="dxa"/>
            <w:vMerge w:val="restart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企业基本情况</w:t>
            </w:r>
          </w:p>
        </w:tc>
        <w:tc>
          <w:tcPr>
            <w:tcW w:w="1614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企业全称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（并盖章）</w:t>
            </w:r>
          </w:p>
        </w:tc>
        <w:tc>
          <w:tcPr>
            <w:tcW w:w="8022" w:type="dxa"/>
            <w:gridSpan w:val="1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073400" w:rsidRPr="00CB6B97" w:rsidTr="00496A6D">
        <w:trPr>
          <w:trHeight w:val="369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上年主营业务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收入</w:t>
            </w:r>
          </w:p>
        </w:tc>
        <w:tc>
          <w:tcPr>
            <w:tcW w:w="1260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上年研发投入</w:t>
            </w:r>
          </w:p>
        </w:tc>
        <w:tc>
          <w:tcPr>
            <w:tcW w:w="1274" w:type="dxa"/>
            <w:gridSpan w:val="2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知识产权工作经费</w:t>
            </w:r>
          </w:p>
        </w:tc>
        <w:tc>
          <w:tcPr>
            <w:tcW w:w="1182" w:type="dxa"/>
            <w:gridSpan w:val="2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right"/>
              <w:rPr>
                <w:kern w:val="0"/>
                <w:sz w:val="20"/>
                <w:szCs w:val="21"/>
              </w:rPr>
            </w:pPr>
          </w:p>
        </w:tc>
      </w:tr>
      <w:tr w:rsidR="00073400" w:rsidRPr="00CB6B97" w:rsidTr="00496A6D">
        <w:trPr>
          <w:trHeight w:val="369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上年末从业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人员数</w:t>
            </w:r>
          </w:p>
        </w:tc>
        <w:tc>
          <w:tcPr>
            <w:tcW w:w="1260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上年从事科技活动人员</w:t>
            </w:r>
          </w:p>
        </w:tc>
        <w:tc>
          <w:tcPr>
            <w:tcW w:w="1274" w:type="dxa"/>
            <w:gridSpan w:val="2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取得省知识产权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工程师资</w:t>
            </w:r>
            <w:proofErr w:type="gramStart"/>
            <w:r w:rsidRPr="00CB6B97">
              <w:rPr>
                <w:rFonts w:hAnsi="宋体"/>
                <w:kern w:val="0"/>
                <w:sz w:val="20"/>
                <w:szCs w:val="21"/>
              </w:rPr>
              <w:t>质人数</w:t>
            </w:r>
            <w:proofErr w:type="gramEnd"/>
          </w:p>
        </w:tc>
        <w:tc>
          <w:tcPr>
            <w:tcW w:w="1182" w:type="dxa"/>
            <w:gridSpan w:val="2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right"/>
              <w:rPr>
                <w:kern w:val="0"/>
                <w:sz w:val="20"/>
                <w:szCs w:val="21"/>
              </w:rPr>
            </w:pPr>
          </w:p>
        </w:tc>
      </w:tr>
      <w:tr w:rsidR="00073400" w:rsidRPr="00CB6B97" w:rsidTr="00496A6D">
        <w:trPr>
          <w:trHeight w:val="369"/>
          <w:jc w:val="center"/>
        </w:trPr>
        <w:tc>
          <w:tcPr>
            <w:tcW w:w="578" w:type="dxa"/>
            <w:vMerge w:val="restart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知识产权工作情况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企业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知识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产权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管理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现状</w:t>
            </w:r>
          </w:p>
        </w:tc>
        <w:tc>
          <w:tcPr>
            <w:tcW w:w="1984" w:type="dxa"/>
            <w:gridSpan w:val="4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知识产权管理机构</w:t>
            </w:r>
          </w:p>
        </w:tc>
        <w:tc>
          <w:tcPr>
            <w:tcW w:w="2160" w:type="dxa"/>
            <w:gridSpan w:val="2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专职管理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人员数</w:t>
            </w:r>
          </w:p>
        </w:tc>
        <w:tc>
          <w:tcPr>
            <w:tcW w:w="966" w:type="dxa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gridSpan w:val="2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兼职管理人员数</w:t>
            </w:r>
          </w:p>
        </w:tc>
        <w:tc>
          <w:tcPr>
            <w:tcW w:w="936" w:type="dxa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073400" w:rsidRPr="00CB6B97" w:rsidTr="00496A6D">
        <w:trPr>
          <w:trHeight w:val="369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gridSpan w:val="4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知识产权分管领导姓名及职务</w:t>
            </w:r>
          </w:p>
        </w:tc>
        <w:tc>
          <w:tcPr>
            <w:tcW w:w="2160" w:type="dxa"/>
            <w:gridSpan w:val="2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4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联系人姓名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及联系电话</w:t>
            </w:r>
          </w:p>
        </w:tc>
        <w:tc>
          <w:tcPr>
            <w:tcW w:w="2982" w:type="dxa"/>
            <w:gridSpan w:val="4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073400" w:rsidRPr="00CB6B97" w:rsidTr="00496A6D">
        <w:trPr>
          <w:trHeight w:val="340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343" w:type="dxa"/>
            <w:gridSpan w:val="7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是否建立并执行知识产权管理规章制度</w:t>
            </w:r>
          </w:p>
        </w:tc>
        <w:tc>
          <w:tcPr>
            <w:tcW w:w="4403" w:type="dxa"/>
            <w:gridSpan w:val="7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>□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是</w:t>
            </w:r>
            <w:r w:rsidRPr="00CB6B97">
              <w:rPr>
                <w:kern w:val="0"/>
                <w:sz w:val="20"/>
                <w:szCs w:val="21"/>
              </w:rPr>
              <w:t xml:space="preserve">         □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否</w:t>
            </w:r>
          </w:p>
        </w:tc>
      </w:tr>
      <w:tr w:rsidR="00073400" w:rsidRPr="00CB6B97" w:rsidTr="00496A6D">
        <w:trPr>
          <w:trHeight w:val="340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343" w:type="dxa"/>
            <w:gridSpan w:val="7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是否制定年度知识产权计划</w:t>
            </w:r>
          </w:p>
        </w:tc>
        <w:tc>
          <w:tcPr>
            <w:tcW w:w="4403" w:type="dxa"/>
            <w:gridSpan w:val="7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>□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是</w:t>
            </w:r>
            <w:r w:rsidRPr="00CB6B97">
              <w:rPr>
                <w:kern w:val="0"/>
                <w:sz w:val="20"/>
                <w:szCs w:val="21"/>
              </w:rPr>
              <w:t xml:space="preserve">         □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否</w:t>
            </w:r>
          </w:p>
        </w:tc>
      </w:tr>
      <w:tr w:rsidR="00073400" w:rsidRPr="00CB6B97" w:rsidTr="00496A6D">
        <w:trPr>
          <w:trHeight w:val="340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343" w:type="dxa"/>
            <w:gridSpan w:val="7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是否建立并使用专利预警分析平台</w:t>
            </w:r>
          </w:p>
        </w:tc>
        <w:tc>
          <w:tcPr>
            <w:tcW w:w="4403" w:type="dxa"/>
            <w:gridSpan w:val="7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>□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是</w:t>
            </w:r>
            <w:r w:rsidRPr="00CB6B97">
              <w:rPr>
                <w:kern w:val="0"/>
                <w:sz w:val="20"/>
                <w:szCs w:val="21"/>
              </w:rPr>
              <w:t xml:space="preserve">                □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否</w:t>
            </w:r>
            <w:r w:rsidRPr="00CB6B97">
              <w:rPr>
                <w:kern w:val="0"/>
                <w:sz w:val="20"/>
                <w:szCs w:val="21"/>
              </w:rPr>
              <w:t xml:space="preserve"> 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>□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其他</w:t>
            </w:r>
          </w:p>
        </w:tc>
      </w:tr>
      <w:tr w:rsidR="00073400" w:rsidRPr="00CB6B97" w:rsidTr="00496A6D">
        <w:trPr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343" w:type="dxa"/>
            <w:gridSpan w:val="7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是否建立专利墙＊</w:t>
            </w:r>
          </w:p>
        </w:tc>
        <w:tc>
          <w:tcPr>
            <w:tcW w:w="4403" w:type="dxa"/>
            <w:gridSpan w:val="7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>□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是</w:t>
            </w:r>
            <w:r w:rsidRPr="00CB6B97">
              <w:rPr>
                <w:kern w:val="0"/>
                <w:sz w:val="20"/>
                <w:szCs w:val="21"/>
              </w:rPr>
              <w:t xml:space="preserve">               □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否</w:t>
            </w:r>
          </w:p>
        </w:tc>
      </w:tr>
      <w:tr w:rsidR="00073400" w:rsidRPr="00CB6B97" w:rsidTr="00496A6D">
        <w:trPr>
          <w:trHeight w:val="397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343" w:type="dxa"/>
            <w:gridSpan w:val="7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>2015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年企业开展内部知识产权宣传培训次数</w:t>
            </w:r>
          </w:p>
        </w:tc>
        <w:tc>
          <w:tcPr>
            <w:tcW w:w="4403" w:type="dxa"/>
            <w:gridSpan w:val="7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 xml:space="preserve">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次</w:t>
            </w:r>
          </w:p>
        </w:tc>
      </w:tr>
      <w:tr w:rsidR="00073400" w:rsidRPr="00CB6B97" w:rsidTr="00496A6D">
        <w:trPr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企业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知识产权拥有情况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（需附清单）</w:t>
            </w:r>
          </w:p>
        </w:tc>
        <w:tc>
          <w:tcPr>
            <w:tcW w:w="1092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60" w:lineRule="exact"/>
              <w:ind w:leftChars="-30" w:left="-63" w:rightChars="-30" w:right="-63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有效专利拥有量</w:t>
            </w:r>
          </w:p>
        </w:tc>
        <w:tc>
          <w:tcPr>
            <w:tcW w:w="7662" w:type="dxa"/>
            <w:gridSpan w:val="12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60" w:lineRule="exact"/>
              <w:ind w:leftChars="-30" w:left="-63" w:rightChars="-30" w:right="-63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总数：</w:t>
            </w:r>
            <w:r w:rsidRPr="00CB6B97">
              <w:rPr>
                <w:kern w:val="0"/>
                <w:sz w:val="20"/>
                <w:szCs w:val="21"/>
              </w:rPr>
              <w:t xml:space="preserve">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件；其中发明专利</w:t>
            </w:r>
            <w:r w:rsidRPr="00CB6B97">
              <w:rPr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件、实用新型专利</w:t>
            </w:r>
            <w:r w:rsidRPr="00CB6B97">
              <w:rPr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件、外观设计</w:t>
            </w:r>
            <w:r w:rsidRPr="00CB6B97">
              <w:rPr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件；</w:t>
            </w:r>
            <w:r w:rsidRPr="00CB6B97">
              <w:rPr>
                <w:kern w:val="0"/>
                <w:sz w:val="20"/>
                <w:szCs w:val="21"/>
              </w:rPr>
              <w:t xml:space="preserve">PCT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</w:t>
            </w:r>
          </w:p>
        </w:tc>
      </w:tr>
      <w:tr w:rsidR="00073400" w:rsidRPr="00CB6B97" w:rsidTr="00496A6D">
        <w:trPr>
          <w:trHeight w:val="375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60" w:lineRule="exact"/>
              <w:ind w:leftChars="-30" w:left="-63" w:rightChars="-30" w:right="-63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>2014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年专利申请量</w:t>
            </w:r>
          </w:p>
        </w:tc>
        <w:tc>
          <w:tcPr>
            <w:tcW w:w="7662" w:type="dxa"/>
            <w:gridSpan w:val="12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60" w:lineRule="exact"/>
              <w:ind w:leftChars="-30" w:left="-63" w:rightChars="-30" w:right="-63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总数：</w:t>
            </w:r>
            <w:r w:rsidRPr="00CB6B97">
              <w:rPr>
                <w:kern w:val="0"/>
                <w:sz w:val="20"/>
                <w:szCs w:val="21"/>
              </w:rPr>
              <w:t xml:space="preserve">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件；其中发明专利</w:t>
            </w:r>
            <w:r w:rsidRPr="00CB6B97">
              <w:rPr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件、实用新型专利</w:t>
            </w:r>
            <w:r w:rsidRPr="00CB6B97">
              <w:rPr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件、外观设计</w:t>
            </w:r>
            <w:r w:rsidRPr="00CB6B97">
              <w:rPr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件；</w:t>
            </w:r>
            <w:r w:rsidRPr="00CB6B97">
              <w:rPr>
                <w:kern w:val="0"/>
                <w:sz w:val="20"/>
                <w:szCs w:val="21"/>
              </w:rPr>
              <w:t xml:space="preserve">PCT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</w:t>
            </w:r>
          </w:p>
        </w:tc>
      </w:tr>
      <w:tr w:rsidR="00073400" w:rsidRPr="00CB6B97" w:rsidTr="00496A6D">
        <w:trPr>
          <w:trHeight w:val="375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60" w:lineRule="exact"/>
              <w:ind w:leftChars="-30" w:left="-63" w:rightChars="-30" w:right="-63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>2015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年专利申请量</w:t>
            </w:r>
          </w:p>
        </w:tc>
        <w:tc>
          <w:tcPr>
            <w:tcW w:w="7662" w:type="dxa"/>
            <w:gridSpan w:val="12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60" w:lineRule="exact"/>
              <w:ind w:leftChars="-30" w:left="-63" w:rightChars="-30" w:right="-63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总数：</w:t>
            </w:r>
            <w:r w:rsidRPr="00CB6B97">
              <w:rPr>
                <w:kern w:val="0"/>
                <w:sz w:val="20"/>
                <w:szCs w:val="21"/>
              </w:rPr>
              <w:t xml:space="preserve">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件；其中发明专利</w:t>
            </w:r>
            <w:r w:rsidRPr="00CB6B97">
              <w:rPr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件、实用新型专利</w:t>
            </w:r>
            <w:r w:rsidRPr="00CB6B97">
              <w:rPr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件、外观设计</w:t>
            </w:r>
            <w:r w:rsidRPr="00CB6B97">
              <w:rPr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件；</w:t>
            </w:r>
            <w:r w:rsidRPr="00CB6B97">
              <w:rPr>
                <w:kern w:val="0"/>
                <w:sz w:val="20"/>
                <w:szCs w:val="21"/>
              </w:rPr>
              <w:t xml:space="preserve">PCT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</w:t>
            </w:r>
          </w:p>
        </w:tc>
      </w:tr>
      <w:tr w:rsidR="00073400" w:rsidRPr="00CB6B97" w:rsidTr="00496A6D">
        <w:trPr>
          <w:trHeight w:val="397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参与国家、行业标准制定情况</w:t>
            </w:r>
          </w:p>
        </w:tc>
        <w:tc>
          <w:tcPr>
            <w:tcW w:w="7122" w:type="dxa"/>
            <w:gridSpan w:val="11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bCs/>
                <w:kern w:val="0"/>
                <w:sz w:val="20"/>
                <w:szCs w:val="21"/>
              </w:rPr>
              <w:t>主导、参与国家标准制修订</w:t>
            </w:r>
            <w:r w:rsidRPr="00CB6B97">
              <w:rPr>
                <w:bCs/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bCs/>
                <w:kern w:val="0"/>
                <w:sz w:val="20"/>
                <w:szCs w:val="21"/>
              </w:rPr>
              <w:t>项；主导、参与行业标准的制修订</w:t>
            </w:r>
            <w:r w:rsidRPr="00CB6B97">
              <w:rPr>
                <w:bCs/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bCs/>
                <w:kern w:val="0"/>
                <w:sz w:val="20"/>
                <w:szCs w:val="21"/>
              </w:rPr>
              <w:t>项</w:t>
            </w:r>
          </w:p>
        </w:tc>
      </w:tr>
      <w:tr w:rsidR="00073400" w:rsidRPr="00CB6B97" w:rsidTr="00496A6D">
        <w:trPr>
          <w:trHeight w:val="369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其他知识产权拥有情况</w:t>
            </w:r>
          </w:p>
        </w:tc>
        <w:tc>
          <w:tcPr>
            <w:tcW w:w="7122" w:type="dxa"/>
            <w:gridSpan w:val="11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驰名商标</w:t>
            </w:r>
            <w:r w:rsidRPr="00CB6B97">
              <w:rPr>
                <w:kern w:val="0"/>
                <w:sz w:val="20"/>
                <w:szCs w:val="21"/>
              </w:rPr>
              <w:t xml:space="preserve">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件；著名商标</w:t>
            </w:r>
            <w:r w:rsidRPr="00CB6B97">
              <w:rPr>
                <w:kern w:val="0"/>
                <w:sz w:val="20"/>
                <w:szCs w:val="21"/>
              </w:rPr>
              <w:t xml:space="preserve">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件；著作权（含计算机软件著作权）</w:t>
            </w:r>
            <w:r w:rsidRPr="00CB6B97">
              <w:rPr>
                <w:kern w:val="0"/>
                <w:sz w:val="20"/>
                <w:szCs w:val="21"/>
              </w:rPr>
              <w:t xml:space="preserve">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项；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其他知识产权：</w:t>
            </w:r>
          </w:p>
        </w:tc>
      </w:tr>
      <w:tr w:rsidR="00073400" w:rsidRPr="00CB6B97" w:rsidTr="00496A6D">
        <w:trPr>
          <w:trHeight w:val="369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企业知识产权保护情况</w:t>
            </w:r>
          </w:p>
        </w:tc>
        <w:tc>
          <w:tcPr>
            <w:tcW w:w="2892" w:type="dxa"/>
            <w:gridSpan w:val="6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是否主动开展专利预警分析</w:t>
            </w:r>
          </w:p>
        </w:tc>
        <w:tc>
          <w:tcPr>
            <w:tcW w:w="5862" w:type="dxa"/>
            <w:gridSpan w:val="9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 xml:space="preserve">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研发立项前；</w:t>
            </w:r>
            <w:r w:rsidRPr="00CB6B97">
              <w:rPr>
                <w:kern w:val="0"/>
                <w:sz w:val="20"/>
                <w:szCs w:val="21"/>
              </w:rPr>
              <w:t>□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研发过程中；</w:t>
            </w:r>
            <w:r w:rsidRPr="00CB6B97">
              <w:rPr>
                <w:kern w:val="0"/>
                <w:sz w:val="20"/>
                <w:szCs w:val="21"/>
              </w:rPr>
              <w:t xml:space="preserve"> 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产品销售前；</w:t>
            </w:r>
            <w:r w:rsidRPr="00CB6B97">
              <w:rPr>
                <w:kern w:val="0"/>
                <w:sz w:val="20"/>
                <w:szCs w:val="21"/>
              </w:rPr>
              <w:t>□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无</w:t>
            </w:r>
          </w:p>
        </w:tc>
      </w:tr>
      <w:tr w:rsidR="00073400" w:rsidRPr="00CB6B97" w:rsidTr="00496A6D">
        <w:trPr>
          <w:trHeight w:val="369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892" w:type="dxa"/>
            <w:gridSpan w:val="6"/>
            <w:vMerge w:val="restart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是否遇到过知识产权纠纷及处理结果</w:t>
            </w:r>
          </w:p>
        </w:tc>
        <w:tc>
          <w:tcPr>
            <w:tcW w:w="5862" w:type="dxa"/>
            <w:gridSpan w:val="9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 xml:space="preserve">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国外（处理结果：</w:t>
            </w:r>
            <w:r w:rsidRPr="00CB6B97">
              <w:rPr>
                <w:kern w:val="0"/>
                <w:sz w:val="20"/>
                <w:szCs w:val="21"/>
              </w:rPr>
              <w:t xml:space="preserve">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胜诉或和解；</w:t>
            </w:r>
            <w:r w:rsidRPr="00CB6B97">
              <w:rPr>
                <w:kern w:val="0"/>
                <w:sz w:val="20"/>
                <w:szCs w:val="21"/>
              </w:rPr>
              <w:t xml:space="preserve"> 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败诉）</w:t>
            </w:r>
          </w:p>
        </w:tc>
      </w:tr>
      <w:tr w:rsidR="00073400" w:rsidRPr="00CB6B97" w:rsidTr="00496A6D">
        <w:trPr>
          <w:trHeight w:val="369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892" w:type="dxa"/>
            <w:gridSpan w:val="6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62" w:type="dxa"/>
            <w:gridSpan w:val="9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 xml:space="preserve">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国内（处理结果：</w:t>
            </w:r>
            <w:r w:rsidRPr="00CB6B97">
              <w:rPr>
                <w:kern w:val="0"/>
                <w:sz w:val="20"/>
                <w:szCs w:val="21"/>
              </w:rPr>
              <w:t xml:space="preserve">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胜诉或和解；</w:t>
            </w:r>
            <w:r w:rsidRPr="00CB6B97">
              <w:rPr>
                <w:kern w:val="0"/>
                <w:sz w:val="20"/>
                <w:szCs w:val="21"/>
              </w:rPr>
              <w:t xml:space="preserve"> 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败诉）</w:t>
            </w:r>
          </w:p>
        </w:tc>
      </w:tr>
      <w:tr w:rsidR="00073400" w:rsidRPr="00CB6B97" w:rsidTr="00496A6D">
        <w:trPr>
          <w:trHeight w:val="374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知识产权运用情况</w:t>
            </w:r>
          </w:p>
        </w:tc>
        <w:tc>
          <w:tcPr>
            <w:tcW w:w="4397" w:type="dxa"/>
            <w:gridSpan w:val="9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专利技术转化实施率</w:t>
            </w:r>
          </w:p>
        </w:tc>
        <w:tc>
          <w:tcPr>
            <w:tcW w:w="4357" w:type="dxa"/>
            <w:gridSpan w:val="6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 xml:space="preserve">  %</w:t>
            </w:r>
          </w:p>
        </w:tc>
      </w:tr>
      <w:tr w:rsidR="00073400" w:rsidRPr="00CB6B97" w:rsidTr="00496A6D">
        <w:trPr>
          <w:trHeight w:val="397"/>
          <w:jc w:val="center"/>
        </w:trPr>
        <w:tc>
          <w:tcPr>
            <w:tcW w:w="578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知识产权转让、许可、质押情况</w:t>
            </w:r>
          </w:p>
        </w:tc>
        <w:tc>
          <w:tcPr>
            <w:tcW w:w="7122" w:type="dxa"/>
            <w:gridSpan w:val="11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 xml:space="preserve">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有转让行为；</w:t>
            </w:r>
            <w:r w:rsidRPr="00CB6B97">
              <w:rPr>
                <w:kern w:val="0"/>
                <w:sz w:val="20"/>
                <w:szCs w:val="21"/>
              </w:rPr>
              <w:t xml:space="preserve">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有许可行为；</w:t>
            </w:r>
            <w:r w:rsidRPr="00CB6B97">
              <w:rPr>
                <w:kern w:val="0"/>
                <w:sz w:val="20"/>
                <w:szCs w:val="21"/>
              </w:rPr>
              <w:t xml:space="preserve">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有质押行为；</w:t>
            </w:r>
            <w:r w:rsidRPr="00CB6B97">
              <w:rPr>
                <w:kern w:val="0"/>
                <w:sz w:val="20"/>
                <w:szCs w:val="21"/>
              </w:rPr>
              <w:t xml:space="preserve">□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有其他知识产权投资活动</w:t>
            </w:r>
          </w:p>
        </w:tc>
      </w:tr>
      <w:tr w:rsidR="00073400" w:rsidRPr="00CB6B97" w:rsidTr="00496A6D">
        <w:trPr>
          <w:trHeight w:val="1809"/>
          <w:jc w:val="center"/>
        </w:trPr>
        <w:tc>
          <w:tcPr>
            <w:tcW w:w="10214" w:type="dxa"/>
            <w:gridSpan w:val="17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辖市、区科技局（知识产权局）审查意见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kern w:val="0"/>
                <w:sz w:val="20"/>
                <w:szCs w:val="21"/>
              </w:rPr>
              <w:t xml:space="preserve">                                                                 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（盖</w:t>
            </w:r>
            <w:r w:rsidRPr="00CB6B97">
              <w:rPr>
                <w:kern w:val="0"/>
                <w:sz w:val="20"/>
                <w:szCs w:val="21"/>
              </w:rPr>
              <w:t xml:space="preserve">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章）</w:t>
            </w:r>
          </w:p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3200" w:firstLine="6400"/>
              <w:jc w:val="center"/>
              <w:rPr>
                <w:kern w:val="0"/>
                <w:sz w:val="20"/>
                <w:szCs w:val="21"/>
              </w:rPr>
            </w:pPr>
            <w:r w:rsidRPr="00CB6B97">
              <w:rPr>
                <w:rFonts w:hAnsi="宋体"/>
                <w:kern w:val="0"/>
                <w:sz w:val="20"/>
                <w:szCs w:val="21"/>
              </w:rPr>
              <w:t>年</w:t>
            </w:r>
            <w:r w:rsidRPr="00CB6B97">
              <w:rPr>
                <w:kern w:val="0"/>
                <w:sz w:val="20"/>
                <w:szCs w:val="21"/>
              </w:rPr>
              <w:t xml:space="preserve"> 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月</w:t>
            </w:r>
            <w:r w:rsidRPr="00CB6B97">
              <w:rPr>
                <w:kern w:val="0"/>
                <w:sz w:val="20"/>
                <w:szCs w:val="21"/>
              </w:rPr>
              <w:t xml:space="preserve">    </w:t>
            </w:r>
            <w:r w:rsidRPr="00CB6B97">
              <w:rPr>
                <w:rFonts w:hAnsi="宋体"/>
                <w:kern w:val="0"/>
                <w:sz w:val="20"/>
                <w:szCs w:val="21"/>
              </w:rPr>
              <w:t>日</w:t>
            </w:r>
          </w:p>
        </w:tc>
      </w:tr>
    </w:tbl>
    <w:p w:rsidR="00073400" w:rsidRPr="00CB6B97" w:rsidRDefault="00073400" w:rsidP="00073400">
      <w:r w:rsidRPr="00CB6B97">
        <w:rPr>
          <w:rFonts w:hAnsi="宋体"/>
          <w:szCs w:val="21"/>
        </w:rPr>
        <w:t>知识产权工作经费主要包括：知识产权申请维持、宣传培训、专利信息平台建设、奖励和报酬、专利保护和实施等方面的费用。</w:t>
      </w:r>
    </w:p>
    <w:p w:rsidR="00073400" w:rsidRPr="00CB6B97" w:rsidRDefault="00073400" w:rsidP="00073400">
      <w:pPr>
        <w:rPr>
          <w:rFonts w:eastAsia="华文中宋"/>
          <w:sz w:val="28"/>
          <w:szCs w:val="28"/>
        </w:rPr>
      </w:pPr>
      <w:r w:rsidRPr="00CB6B97">
        <w:rPr>
          <w:rFonts w:eastAsia="仿宋_GB2312"/>
        </w:rPr>
        <w:br w:type="page"/>
      </w:r>
      <w:r w:rsidRPr="00CB6B97">
        <w:rPr>
          <w:rFonts w:eastAsia="华文中宋" w:hAnsi="华文中宋"/>
          <w:sz w:val="28"/>
          <w:szCs w:val="28"/>
        </w:rPr>
        <w:lastRenderedPageBreak/>
        <w:t>附表</w:t>
      </w:r>
      <w:r w:rsidRPr="00CB6B97">
        <w:rPr>
          <w:rFonts w:eastAsia="华文中宋"/>
          <w:sz w:val="28"/>
          <w:szCs w:val="28"/>
        </w:rPr>
        <w:t>1</w:t>
      </w:r>
      <w:r w:rsidRPr="00CB6B97">
        <w:rPr>
          <w:rFonts w:eastAsia="华文中宋" w:hAnsi="华文中宋"/>
          <w:sz w:val="28"/>
          <w:szCs w:val="28"/>
        </w:rPr>
        <w:t>：拥有有效专利清单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00"/>
        <w:gridCol w:w="4140"/>
        <w:gridCol w:w="900"/>
        <w:gridCol w:w="1800"/>
      </w:tblGrid>
      <w:tr w:rsidR="00073400" w:rsidRPr="00CB6B97" w:rsidTr="00496A6D">
        <w:trPr>
          <w:trHeight w:val="374"/>
          <w:tblHeader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序号</w:t>
            </w: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专利号</w:t>
            </w: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专利名称</w:t>
            </w: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专利类型</w:t>
            </w: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法律状态</w:t>
            </w: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 w:rsidR="00073400" w:rsidRPr="00CB6B97" w:rsidRDefault="00073400" w:rsidP="00073400">
      <w:pPr>
        <w:tabs>
          <w:tab w:val="left" w:pos="1143"/>
          <w:tab w:val="left" w:pos="1684"/>
          <w:tab w:val="left" w:pos="2225"/>
          <w:tab w:val="left" w:pos="6004"/>
          <w:tab w:val="left" w:pos="7624"/>
          <w:tab w:val="left" w:pos="8704"/>
        </w:tabs>
        <w:jc w:val="left"/>
        <w:rPr>
          <w:sz w:val="24"/>
        </w:rPr>
      </w:pPr>
      <w:r w:rsidRPr="00CB6B97">
        <w:rPr>
          <w:sz w:val="24"/>
        </w:rPr>
        <w:tab/>
      </w:r>
      <w:r w:rsidRPr="00CB6B97">
        <w:rPr>
          <w:sz w:val="24"/>
        </w:rPr>
        <w:tab/>
      </w:r>
      <w:r w:rsidRPr="00CB6B97">
        <w:rPr>
          <w:sz w:val="24"/>
        </w:rPr>
        <w:tab/>
      </w:r>
      <w:r w:rsidRPr="00CB6B97">
        <w:rPr>
          <w:sz w:val="24"/>
        </w:rPr>
        <w:tab/>
      </w:r>
    </w:p>
    <w:p w:rsidR="00073400" w:rsidRPr="00CB6B97" w:rsidRDefault="00073400" w:rsidP="00073400">
      <w:pPr>
        <w:tabs>
          <w:tab w:val="left" w:pos="1143"/>
          <w:tab w:val="left" w:pos="1684"/>
          <w:tab w:val="left" w:pos="2225"/>
          <w:tab w:val="left" w:pos="6004"/>
          <w:tab w:val="left" w:pos="7624"/>
          <w:tab w:val="left" w:pos="8704"/>
        </w:tabs>
        <w:jc w:val="left"/>
        <w:rPr>
          <w:rFonts w:eastAsia="华文中宋"/>
          <w:sz w:val="28"/>
          <w:szCs w:val="28"/>
        </w:rPr>
      </w:pPr>
      <w:r w:rsidRPr="00CB6B97">
        <w:rPr>
          <w:rFonts w:eastAsia="华文中宋" w:hAnsi="华文中宋"/>
          <w:sz w:val="28"/>
          <w:szCs w:val="28"/>
        </w:rPr>
        <w:t>附表</w:t>
      </w:r>
      <w:r w:rsidRPr="00CB6B97">
        <w:rPr>
          <w:rFonts w:eastAsia="华文中宋"/>
          <w:sz w:val="28"/>
          <w:szCs w:val="28"/>
        </w:rPr>
        <w:t>2</w:t>
      </w:r>
      <w:r w:rsidRPr="00CB6B97">
        <w:rPr>
          <w:rFonts w:eastAsia="华文中宋" w:hAnsi="华文中宋"/>
          <w:sz w:val="28"/>
          <w:szCs w:val="28"/>
        </w:rPr>
        <w:t>：</w:t>
      </w:r>
      <w:r w:rsidRPr="00CB6B97">
        <w:rPr>
          <w:rFonts w:eastAsia="华文中宋"/>
          <w:sz w:val="28"/>
          <w:szCs w:val="28"/>
        </w:rPr>
        <w:t>2014-2015</w:t>
      </w:r>
      <w:r w:rsidRPr="00CB6B97">
        <w:rPr>
          <w:rFonts w:eastAsia="华文中宋" w:hAnsi="华文中宋"/>
          <w:sz w:val="28"/>
          <w:szCs w:val="28"/>
        </w:rPr>
        <w:t>年专利申请清单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00"/>
        <w:gridCol w:w="4140"/>
        <w:gridCol w:w="900"/>
        <w:gridCol w:w="1800"/>
      </w:tblGrid>
      <w:tr w:rsidR="00073400" w:rsidRPr="00CB6B97" w:rsidTr="00496A6D">
        <w:trPr>
          <w:trHeight w:val="374"/>
          <w:tblHeader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序号</w:t>
            </w: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申请（专利）号</w:t>
            </w: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专利名称</w:t>
            </w: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专利类型</w:t>
            </w: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法律状态</w:t>
            </w: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74"/>
        </w:trPr>
        <w:tc>
          <w:tcPr>
            <w:tcW w:w="82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 w:rsidR="00073400" w:rsidRPr="00CB6B97" w:rsidRDefault="00073400" w:rsidP="00073400">
      <w:pPr>
        <w:tabs>
          <w:tab w:val="left" w:pos="1143"/>
          <w:tab w:val="left" w:pos="3483"/>
        </w:tabs>
        <w:jc w:val="left"/>
        <w:rPr>
          <w:sz w:val="24"/>
        </w:rPr>
      </w:pPr>
    </w:p>
    <w:p w:rsidR="00073400" w:rsidRPr="00CB6B97" w:rsidRDefault="00073400" w:rsidP="00073400">
      <w:pPr>
        <w:tabs>
          <w:tab w:val="left" w:pos="1143"/>
          <w:tab w:val="left" w:pos="3483"/>
        </w:tabs>
        <w:jc w:val="left"/>
        <w:rPr>
          <w:rFonts w:eastAsia="华文中宋"/>
          <w:sz w:val="28"/>
          <w:szCs w:val="28"/>
        </w:rPr>
      </w:pPr>
      <w:r w:rsidRPr="00CB6B97">
        <w:rPr>
          <w:rFonts w:eastAsia="华文中宋" w:hAnsi="华文中宋"/>
          <w:sz w:val="28"/>
          <w:szCs w:val="28"/>
        </w:rPr>
        <w:t>附表</w:t>
      </w:r>
      <w:r w:rsidRPr="00CB6B97">
        <w:rPr>
          <w:rFonts w:eastAsia="华文中宋"/>
          <w:sz w:val="28"/>
          <w:szCs w:val="28"/>
        </w:rPr>
        <w:t>3</w:t>
      </w:r>
      <w:r w:rsidRPr="00CB6B97">
        <w:rPr>
          <w:rFonts w:eastAsia="华文中宋" w:hAnsi="华文中宋"/>
          <w:sz w:val="28"/>
          <w:szCs w:val="28"/>
        </w:rPr>
        <w:t>：其他知识产权拥有情况（商标、著作权、药证等）</w:t>
      </w:r>
    </w:p>
    <w:tbl>
      <w:tblPr>
        <w:tblW w:w="9518" w:type="dxa"/>
        <w:jc w:val="center"/>
        <w:tblInd w:w="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1800"/>
        <w:gridCol w:w="6888"/>
      </w:tblGrid>
      <w:tr w:rsidR="00073400" w:rsidRPr="00CB6B97" w:rsidTr="00496A6D">
        <w:trPr>
          <w:trHeight w:val="330"/>
          <w:tblHeader/>
          <w:jc w:val="center"/>
        </w:trPr>
        <w:tc>
          <w:tcPr>
            <w:tcW w:w="83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序号</w:t>
            </w: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类</w:t>
            </w:r>
            <w:r w:rsidRPr="00CB6B97">
              <w:rPr>
                <w:kern w:val="0"/>
                <w:sz w:val="24"/>
                <w:szCs w:val="20"/>
              </w:rPr>
              <w:t xml:space="preserve">  </w:t>
            </w:r>
            <w:r w:rsidRPr="00CB6B97">
              <w:rPr>
                <w:rFonts w:hAnsi="宋体"/>
                <w:kern w:val="0"/>
                <w:sz w:val="24"/>
                <w:szCs w:val="20"/>
              </w:rPr>
              <w:t>别</w:t>
            </w:r>
          </w:p>
        </w:tc>
        <w:tc>
          <w:tcPr>
            <w:tcW w:w="688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CB6B97">
              <w:rPr>
                <w:rFonts w:hAnsi="宋体"/>
                <w:kern w:val="0"/>
                <w:sz w:val="24"/>
                <w:szCs w:val="20"/>
              </w:rPr>
              <w:t>名称、登记和注册号</w:t>
            </w:r>
          </w:p>
        </w:tc>
      </w:tr>
      <w:tr w:rsidR="00073400" w:rsidRPr="00CB6B97" w:rsidTr="00496A6D">
        <w:trPr>
          <w:trHeight w:val="300"/>
          <w:jc w:val="center"/>
        </w:trPr>
        <w:tc>
          <w:tcPr>
            <w:tcW w:w="83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88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15"/>
          <w:jc w:val="center"/>
        </w:trPr>
        <w:tc>
          <w:tcPr>
            <w:tcW w:w="83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88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15"/>
          <w:jc w:val="center"/>
        </w:trPr>
        <w:tc>
          <w:tcPr>
            <w:tcW w:w="83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88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15"/>
          <w:jc w:val="center"/>
        </w:trPr>
        <w:tc>
          <w:tcPr>
            <w:tcW w:w="83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88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73400" w:rsidRPr="00CB6B97" w:rsidTr="00496A6D">
        <w:trPr>
          <w:trHeight w:val="315"/>
          <w:jc w:val="center"/>
        </w:trPr>
        <w:tc>
          <w:tcPr>
            <w:tcW w:w="83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888" w:type="dxa"/>
            <w:vAlign w:val="center"/>
          </w:tcPr>
          <w:p w:rsidR="00073400" w:rsidRPr="00CB6B97" w:rsidRDefault="00073400" w:rsidP="00496A6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 w:rsidR="00073400" w:rsidRPr="00CB6B97" w:rsidRDefault="00073400" w:rsidP="00073400"/>
    <w:p w:rsidR="00073400" w:rsidRPr="00CB6B97" w:rsidRDefault="00073400" w:rsidP="00073400">
      <w:pPr>
        <w:spacing w:line="570" w:lineRule="exact"/>
        <w:ind w:firstLine="280"/>
      </w:pPr>
    </w:p>
    <w:p w:rsidR="001A6F55" w:rsidRPr="00073400" w:rsidRDefault="001A6F55" w:rsidP="00073400"/>
    <w:sectPr w:rsidR="001A6F55" w:rsidRPr="00073400" w:rsidSect="00CB6B97">
      <w:type w:val="continuous"/>
      <w:pgSz w:w="11906" w:h="16838" w:code="9"/>
      <w:pgMar w:top="1418" w:right="1531" w:bottom="1418" w:left="1531" w:header="709" w:footer="1134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76" w:rsidRDefault="00073400" w:rsidP="00BF0C3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6E76" w:rsidRDefault="00073400" w:rsidP="00E8401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76" w:rsidRPr="00E84014" w:rsidRDefault="00073400" w:rsidP="00E84014">
    <w:pPr>
      <w:pStyle w:val="a3"/>
      <w:framePr w:wrap="around" w:vAnchor="text" w:hAnchor="margin" w:xAlign="outside" w:y="1"/>
      <w:ind w:right="300" w:firstLine="28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E84014">
      <w:rPr>
        <w:rStyle w:val="a4"/>
        <w:sz w:val="28"/>
        <w:szCs w:val="28"/>
      </w:rPr>
      <w:fldChar w:fldCharType="begin"/>
    </w:r>
    <w:r w:rsidRPr="00E84014">
      <w:rPr>
        <w:rStyle w:val="a4"/>
        <w:sz w:val="28"/>
        <w:szCs w:val="28"/>
      </w:rPr>
      <w:instrText xml:space="preserve">PAGE  </w:instrText>
    </w:r>
    <w:r w:rsidRPr="00E8401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4</w:t>
    </w:r>
    <w:r w:rsidRPr="00E84014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5D6E76" w:rsidRDefault="00073400" w:rsidP="00E84014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D5F"/>
    <w:rsid w:val="00073400"/>
    <w:rsid w:val="001A6F55"/>
    <w:rsid w:val="00260D5F"/>
    <w:rsid w:val="0027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3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340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73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TONKY</dc:creator>
  <cp:keywords/>
  <dc:description/>
  <cp:lastModifiedBy>TONKY</cp:lastModifiedBy>
  <cp:revision>3</cp:revision>
  <dcterms:created xsi:type="dcterms:W3CDTF">2016-06-30T01:59:00Z</dcterms:created>
  <dcterms:modified xsi:type="dcterms:W3CDTF">2016-06-30T02:08:00Z</dcterms:modified>
</cp:coreProperties>
</file>